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8C" w:rsidRPr="00E85437" w:rsidRDefault="00BE4F8C" w:rsidP="00BE4F8C">
      <w:pPr>
        <w:pStyle w:val="10"/>
      </w:pPr>
      <w:bookmarkStart w:id="0" w:name="_Toc513475922"/>
      <w:r w:rsidRPr="00E85437">
        <w:rPr>
          <w:rFonts w:hint="eastAsia"/>
        </w:rPr>
        <w:t>技术、商务及其他要求</w:t>
      </w:r>
      <w:bookmarkEnd w:id="0"/>
    </w:p>
    <w:p w:rsidR="00BE4F8C" w:rsidRPr="00E85437" w:rsidRDefault="00BE4F8C" w:rsidP="00BE4F8C">
      <w:pPr>
        <w:pStyle w:val="20"/>
        <w:spacing w:line="440" w:lineRule="exact"/>
        <w:ind w:left="709"/>
        <w:rPr>
          <w:sz w:val="21"/>
          <w:szCs w:val="21"/>
        </w:rPr>
      </w:pPr>
      <w:bookmarkStart w:id="1" w:name="_Toc417566432"/>
      <w:bookmarkStart w:id="2" w:name="_Toc414347857"/>
      <w:bookmarkStart w:id="3" w:name="_Toc477248550"/>
      <w:r w:rsidRPr="00E85437">
        <w:rPr>
          <w:rFonts w:hint="eastAsia"/>
          <w:sz w:val="21"/>
          <w:szCs w:val="21"/>
        </w:rPr>
        <w:t>采购</w:t>
      </w:r>
      <w:bookmarkEnd w:id="1"/>
      <w:bookmarkEnd w:id="2"/>
      <w:r w:rsidRPr="00E85437">
        <w:rPr>
          <w:rFonts w:hint="eastAsia"/>
          <w:sz w:val="21"/>
          <w:szCs w:val="21"/>
        </w:rPr>
        <w:t>清单</w:t>
      </w:r>
      <w:bookmarkEnd w:id="3"/>
    </w:p>
    <w:tbl>
      <w:tblPr>
        <w:tblStyle w:val="ab"/>
        <w:tblW w:w="4741" w:type="pct"/>
        <w:tblInd w:w="250" w:type="dxa"/>
        <w:tblLook w:val="04A0"/>
      </w:tblPr>
      <w:tblGrid>
        <w:gridCol w:w="992"/>
        <w:gridCol w:w="2552"/>
        <w:gridCol w:w="2696"/>
        <w:gridCol w:w="1841"/>
      </w:tblGrid>
      <w:tr w:rsidR="00BE4F8C" w:rsidRPr="00E85437" w:rsidTr="00695D90">
        <w:trPr>
          <w:trHeight w:val="624"/>
        </w:trPr>
        <w:tc>
          <w:tcPr>
            <w:tcW w:w="614"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序号</w:t>
            </w:r>
          </w:p>
        </w:tc>
        <w:tc>
          <w:tcPr>
            <w:tcW w:w="1579"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设备名称</w:t>
            </w:r>
          </w:p>
        </w:tc>
        <w:tc>
          <w:tcPr>
            <w:tcW w:w="1668"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单位</w:t>
            </w:r>
          </w:p>
        </w:tc>
        <w:tc>
          <w:tcPr>
            <w:tcW w:w="1139"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数量</w:t>
            </w:r>
          </w:p>
        </w:tc>
      </w:tr>
      <w:tr w:rsidR="00BE4F8C" w:rsidRPr="00E85437" w:rsidTr="00695D90">
        <w:trPr>
          <w:trHeight w:val="624"/>
        </w:trPr>
        <w:tc>
          <w:tcPr>
            <w:tcW w:w="614"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1</w:t>
            </w:r>
          </w:p>
        </w:tc>
        <w:tc>
          <w:tcPr>
            <w:tcW w:w="1579" w:type="pct"/>
            <w:vAlign w:val="center"/>
          </w:tcPr>
          <w:p w:rsidR="00BE4F8C" w:rsidRPr="00E85437" w:rsidRDefault="00BE4F8C" w:rsidP="00695D90">
            <w:pPr>
              <w:rPr>
                <w:rFonts w:ascii="宋体" w:hAnsi="宋体"/>
                <w:szCs w:val="21"/>
              </w:rPr>
            </w:pPr>
            <w:r w:rsidRPr="00E85437">
              <w:rPr>
                <w:rFonts w:ascii="宋体" w:hAnsi="宋体" w:hint="eastAsia"/>
                <w:szCs w:val="21"/>
              </w:rPr>
              <w:t>笔记本电脑</w:t>
            </w:r>
          </w:p>
        </w:tc>
        <w:tc>
          <w:tcPr>
            <w:tcW w:w="1668"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台</w:t>
            </w:r>
          </w:p>
        </w:tc>
        <w:tc>
          <w:tcPr>
            <w:tcW w:w="1139"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1</w:t>
            </w:r>
          </w:p>
        </w:tc>
      </w:tr>
      <w:tr w:rsidR="00BE4F8C" w:rsidRPr="00E85437" w:rsidTr="00695D90">
        <w:trPr>
          <w:trHeight w:val="624"/>
        </w:trPr>
        <w:tc>
          <w:tcPr>
            <w:tcW w:w="614"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2</w:t>
            </w:r>
          </w:p>
        </w:tc>
        <w:tc>
          <w:tcPr>
            <w:tcW w:w="1579" w:type="pct"/>
            <w:vAlign w:val="center"/>
          </w:tcPr>
          <w:p w:rsidR="00BE4F8C" w:rsidRPr="00E85437" w:rsidRDefault="00BE4F8C" w:rsidP="00695D90">
            <w:pPr>
              <w:rPr>
                <w:rFonts w:ascii="宋体" w:hAnsi="宋体"/>
                <w:szCs w:val="21"/>
              </w:rPr>
            </w:pPr>
            <w:r w:rsidRPr="00E85437">
              <w:rPr>
                <w:rFonts w:ascii="宋体" w:hAnsi="宋体" w:hint="eastAsia"/>
                <w:szCs w:val="21"/>
              </w:rPr>
              <w:t>台式电脑</w:t>
            </w:r>
          </w:p>
        </w:tc>
        <w:tc>
          <w:tcPr>
            <w:tcW w:w="1668"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台</w:t>
            </w:r>
          </w:p>
        </w:tc>
        <w:tc>
          <w:tcPr>
            <w:tcW w:w="1139"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32</w:t>
            </w:r>
          </w:p>
        </w:tc>
      </w:tr>
      <w:tr w:rsidR="00BE4F8C" w:rsidRPr="00E85437" w:rsidTr="00695D90">
        <w:trPr>
          <w:trHeight w:val="624"/>
        </w:trPr>
        <w:tc>
          <w:tcPr>
            <w:tcW w:w="614"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3</w:t>
            </w:r>
          </w:p>
        </w:tc>
        <w:tc>
          <w:tcPr>
            <w:tcW w:w="1579" w:type="pct"/>
            <w:vAlign w:val="center"/>
          </w:tcPr>
          <w:p w:rsidR="00BE4F8C" w:rsidRPr="00E85437" w:rsidRDefault="00BE4F8C" w:rsidP="00695D90">
            <w:pPr>
              <w:rPr>
                <w:rFonts w:ascii="宋体" w:hAnsi="宋体"/>
                <w:szCs w:val="21"/>
              </w:rPr>
            </w:pPr>
            <w:r w:rsidRPr="00E85437">
              <w:rPr>
                <w:rFonts w:ascii="宋体" w:hAnsi="宋体" w:hint="eastAsia"/>
                <w:szCs w:val="21"/>
              </w:rPr>
              <w:t>虚拟</w:t>
            </w:r>
            <w:proofErr w:type="gramStart"/>
            <w:r w:rsidRPr="00E85437">
              <w:rPr>
                <w:rFonts w:ascii="宋体" w:hAnsi="宋体" w:hint="eastAsia"/>
                <w:szCs w:val="21"/>
              </w:rPr>
              <w:t>现实头显设备</w:t>
            </w:r>
            <w:proofErr w:type="gramEnd"/>
          </w:p>
        </w:tc>
        <w:tc>
          <w:tcPr>
            <w:tcW w:w="1668"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套</w:t>
            </w:r>
          </w:p>
        </w:tc>
        <w:tc>
          <w:tcPr>
            <w:tcW w:w="1139"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32</w:t>
            </w:r>
          </w:p>
        </w:tc>
      </w:tr>
      <w:tr w:rsidR="00BE4F8C" w:rsidRPr="00E85437" w:rsidTr="00695D90">
        <w:trPr>
          <w:trHeight w:val="624"/>
        </w:trPr>
        <w:tc>
          <w:tcPr>
            <w:tcW w:w="614"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4</w:t>
            </w:r>
          </w:p>
        </w:tc>
        <w:tc>
          <w:tcPr>
            <w:tcW w:w="1579" w:type="pct"/>
            <w:vAlign w:val="center"/>
          </w:tcPr>
          <w:p w:rsidR="00BE4F8C" w:rsidRPr="00E85437" w:rsidRDefault="00BE4F8C" w:rsidP="00695D90">
            <w:pPr>
              <w:rPr>
                <w:rFonts w:ascii="宋体" w:hAnsi="宋体"/>
                <w:szCs w:val="21"/>
              </w:rPr>
            </w:pPr>
            <w:r w:rsidRPr="00E85437">
              <w:rPr>
                <w:rFonts w:ascii="宋体" w:hAnsi="宋体" w:hint="eastAsia"/>
                <w:szCs w:val="21"/>
              </w:rPr>
              <w:t>便携式虚拟现实工作站</w:t>
            </w:r>
          </w:p>
        </w:tc>
        <w:tc>
          <w:tcPr>
            <w:tcW w:w="1668"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套</w:t>
            </w:r>
          </w:p>
        </w:tc>
        <w:tc>
          <w:tcPr>
            <w:tcW w:w="1139"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1</w:t>
            </w:r>
          </w:p>
        </w:tc>
      </w:tr>
      <w:tr w:rsidR="00BE4F8C" w:rsidRPr="00E85437" w:rsidTr="00695D90">
        <w:trPr>
          <w:trHeight w:val="624"/>
        </w:trPr>
        <w:tc>
          <w:tcPr>
            <w:tcW w:w="614"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5</w:t>
            </w:r>
          </w:p>
        </w:tc>
        <w:tc>
          <w:tcPr>
            <w:tcW w:w="1579" w:type="pct"/>
            <w:vAlign w:val="center"/>
          </w:tcPr>
          <w:p w:rsidR="00BE4F8C" w:rsidRPr="00E85437" w:rsidRDefault="00BE4F8C" w:rsidP="00695D90">
            <w:pPr>
              <w:rPr>
                <w:rFonts w:ascii="宋体" w:hAnsi="宋体"/>
                <w:szCs w:val="21"/>
              </w:rPr>
            </w:pPr>
            <w:r w:rsidRPr="00E85437">
              <w:rPr>
                <w:rFonts w:ascii="宋体" w:hAnsi="宋体" w:hint="eastAsia"/>
                <w:szCs w:val="21"/>
              </w:rPr>
              <w:t>虚拟</w:t>
            </w:r>
            <w:proofErr w:type="gramStart"/>
            <w:r w:rsidRPr="00E85437">
              <w:rPr>
                <w:rFonts w:ascii="宋体" w:hAnsi="宋体" w:hint="eastAsia"/>
                <w:szCs w:val="21"/>
              </w:rPr>
              <w:t>现实头显数据</w:t>
            </w:r>
            <w:proofErr w:type="gramEnd"/>
            <w:r w:rsidRPr="00E85437">
              <w:rPr>
                <w:rFonts w:ascii="宋体" w:hAnsi="宋体" w:hint="eastAsia"/>
                <w:szCs w:val="21"/>
              </w:rPr>
              <w:t>手套</w:t>
            </w:r>
          </w:p>
        </w:tc>
        <w:tc>
          <w:tcPr>
            <w:tcW w:w="1668"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套</w:t>
            </w:r>
          </w:p>
        </w:tc>
        <w:tc>
          <w:tcPr>
            <w:tcW w:w="1139"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33</w:t>
            </w:r>
          </w:p>
        </w:tc>
      </w:tr>
      <w:tr w:rsidR="00BE4F8C" w:rsidRPr="00E85437" w:rsidTr="00695D90">
        <w:trPr>
          <w:trHeight w:val="624"/>
        </w:trPr>
        <w:tc>
          <w:tcPr>
            <w:tcW w:w="614"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6</w:t>
            </w:r>
          </w:p>
        </w:tc>
        <w:tc>
          <w:tcPr>
            <w:tcW w:w="1579" w:type="pct"/>
            <w:vAlign w:val="center"/>
          </w:tcPr>
          <w:p w:rsidR="00BE4F8C" w:rsidRPr="00E85437" w:rsidRDefault="00BE4F8C" w:rsidP="00695D90">
            <w:pPr>
              <w:rPr>
                <w:rFonts w:ascii="宋体" w:hAnsi="宋体"/>
                <w:szCs w:val="21"/>
              </w:rPr>
            </w:pPr>
            <w:r w:rsidRPr="00E85437">
              <w:rPr>
                <w:rFonts w:ascii="宋体" w:hAnsi="宋体" w:hint="eastAsia"/>
                <w:szCs w:val="21"/>
              </w:rPr>
              <w:t>虚拟现实设备安装吊架轨道</w:t>
            </w:r>
          </w:p>
        </w:tc>
        <w:tc>
          <w:tcPr>
            <w:tcW w:w="1668"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套</w:t>
            </w:r>
          </w:p>
        </w:tc>
        <w:tc>
          <w:tcPr>
            <w:tcW w:w="1139"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32</w:t>
            </w:r>
          </w:p>
        </w:tc>
      </w:tr>
      <w:tr w:rsidR="00BE4F8C" w:rsidRPr="00E85437" w:rsidTr="00695D90">
        <w:trPr>
          <w:trHeight w:val="624"/>
        </w:trPr>
        <w:tc>
          <w:tcPr>
            <w:tcW w:w="614"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7</w:t>
            </w:r>
          </w:p>
        </w:tc>
        <w:tc>
          <w:tcPr>
            <w:tcW w:w="1579" w:type="pct"/>
            <w:vAlign w:val="center"/>
          </w:tcPr>
          <w:p w:rsidR="00BE4F8C" w:rsidRPr="00E85437" w:rsidRDefault="00BE4F8C" w:rsidP="00695D90">
            <w:pPr>
              <w:rPr>
                <w:rFonts w:ascii="宋体" w:hAnsi="宋体"/>
                <w:szCs w:val="21"/>
              </w:rPr>
            </w:pPr>
            <w:r w:rsidRPr="00E85437">
              <w:rPr>
                <w:rFonts w:ascii="宋体" w:hAnsi="宋体" w:hint="eastAsia"/>
                <w:szCs w:val="21"/>
              </w:rPr>
              <w:t>多功能桌</w:t>
            </w:r>
          </w:p>
        </w:tc>
        <w:tc>
          <w:tcPr>
            <w:tcW w:w="1668"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套</w:t>
            </w:r>
          </w:p>
        </w:tc>
        <w:tc>
          <w:tcPr>
            <w:tcW w:w="1139"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11</w:t>
            </w:r>
          </w:p>
        </w:tc>
      </w:tr>
      <w:tr w:rsidR="00BE4F8C" w:rsidRPr="00E85437" w:rsidTr="00695D90">
        <w:trPr>
          <w:trHeight w:val="624"/>
        </w:trPr>
        <w:tc>
          <w:tcPr>
            <w:tcW w:w="614"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8</w:t>
            </w:r>
          </w:p>
        </w:tc>
        <w:tc>
          <w:tcPr>
            <w:tcW w:w="1579" w:type="pct"/>
            <w:vAlign w:val="center"/>
          </w:tcPr>
          <w:p w:rsidR="00BE4F8C" w:rsidRPr="00E85437" w:rsidRDefault="00BE4F8C" w:rsidP="00695D90">
            <w:pPr>
              <w:rPr>
                <w:rFonts w:ascii="宋体" w:hAnsi="宋体"/>
                <w:szCs w:val="21"/>
              </w:rPr>
            </w:pPr>
            <w:r w:rsidRPr="00E85437">
              <w:rPr>
                <w:rFonts w:ascii="宋体" w:hAnsi="宋体" w:hint="eastAsia"/>
                <w:szCs w:val="21"/>
              </w:rPr>
              <w:t>教室多媒体中央控制系统</w:t>
            </w:r>
          </w:p>
        </w:tc>
        <w:tc>
          <w:tcPr>
            <w:tcW w:w="1668"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套</w:t>
            </w:r>
          </w:p>
        </w:tc>
        <w:tc>
          <w:tcPr>
            <w:tcW w:w="1139"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1</w:t>
            </w:r>
          </w:p>
        </w:tc>
      </w:tr>
      <w:tr w:rsidR="00BE4F8C" w:rsidRPr="00E85437" w:rsidTr="00695D90">
        <w:trPr>
          <w:trHeight w:val="624"/>
        </w:trPr>
        <w:tc>
          <w:tcPr>
            <w:tcW w:w="614"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9</w:t>
            </w:r>
          </w:p>
        </w:tc>
        <w:tc>
          <w:tcPr>
            <w:tcW w:w="1579" w:type="pct"/>
            <w:vAlign w:val="center"/>
          </w:tcPr>
          <w:p w:rsidR="00BE4F8C" w:rsidRPr="00E85437" w:rsidRDefault="00BE4F8C" w:rsidP="00695D90">
            <w:pPr>
              <w:rPr>
                <w:rFonts w:ascii="宋体" w:hAnsi="宋体"/>
                <w:szCs w:val="21"/>
              </w:rPr>
            </w:pPr>
            <w:r w:rsidRPr="00E85437">
              <w:rPr>
                <w:rFonts w:ascii="宋体" w:hAnsi="宋体" w:hint="eastAsia"/>
                <w:szCs w:val="21"/>
              </w:rPr>
              <w:t>交换机</w:t>
            </w:r>
          </w:p>
        </w:tc>
        <w:tc>
          <w:tcPr>
            <w:tcW w:w="1668"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台</w:t>
            </w:r>
          </w:p>
        </w:tc>
        <w:tc>
          <w:tcPr>
            <w:tcW w:w="1139"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2</w:t>
            </w:r>
          </w:p>
        </w:tc>
      </w:tr>
      <w:tr w:rsidR="00BE4F8C" w:rsidRPr="00E85437" w:rsidTr="00695D90">
        <w:trPr>
          <w:trHeight w:val="624"/>
        </w:trPr>
        <w:tc>
          <w:tcPr>
            <w:tcW w:w="614"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10</w:t>
            </w:r>
          </w:p>
        </w:tc>
        <w:tc>
          <w:tcPr>
            <w:tcW w:w="1579" w:type="pct"/>
            <w:vAlign w:val="center"/>
          </w:tcPr>
          <w:p w:rsidR="00BE4F8C" w:rsidRPr="00E85437" w:rsidRDefault="00BE4F8C" w:rsidP="00695D90">
            <w:pPr>
              <w:rPr>
                <w:rFonts w:ascii="宋体" w:hAnsi="宋体"/>
                <w:szCs w:val="21"/>
              </w:rPr>
            </w:pPr>
            <w:r w:rsidRPr="00E85437">
              <w:rPr>
                <w:rFonts w:ascii="宋体" w:hAnsi="宋体" w:hint="eastAsia"/>
                <w:szCs w:val="21"/>
              </w:rPr>
              <w:t>短焦投影机</w:t>
            </w:r>
          </w:p>
        </w:tc>
        <w:tc>
          <w:tcPr>
            <w:tcW w:w="1668" w:type="pct"/>
            <w:vAlign w:val="center"/>
          </w:tcPr>
          <w:p w:rsidR="00BE4F8C" w:rsidRPr="00E85437" w:rsidRDefault="00BE4F8C" w:rsidP="00695D90">
            <w:pPr>
              <w:jc w:val="center"/>
              <w:rPr>
                <w:rFonts w:ascii="宋体" w:hAnsi="宋体"/>
                <w:szCs w:val="21"/>
              </w:rPr>
            </w:pPr>
            <w:proofErr w:type="gramStart"/>
            <w:r w:rsidRPr="00E85437">
              <w:rPr>
                <w:rFonts w:ascii="宋体" w:hAnsi="宋体" w:hint="eastAsia"/>
                <w:szCs w:val="21"/>
              </w:rPr>
              <w:t>个</w:t>
            </w:r>
            <w:proofErr w:type="gramEnd"/>
          </w:p>
        </w:tc>
        <w:tc>
          <w:tcPr>
            <w:tcW w:w="1139"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2</w:t>
            </w:r>
          </w:p>
        </w:tc>
      </w:tr>
      <w:tr w:rsidR="00BE4F8C" w:rsidRPr="00E85437" w:rsidTr="00695D90">
        <w:trPr>
          <w:trHeight w:val="624"/>
        </w:trPr>
        <w:tc>
          <w:tcPr>
            <w:tcW w:w="614"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11</w:t>
            </w:r>
          </w:p>
        </w:tc>
        <w:tc>
          <w:tcPr>
            <w:tcW w:w="1579" w:type="pct"/>
            <w:vAlign w:val="center"/>
          </w:tcPr>
          <w:p w:rsidR="00BE4F8C" w:rsidRPr="00E85437" w:rsidRDefault="00BE4F8C" w:rsidP="00695D90">
            <w:pPr>
              <w:rPr>
                <w:rFonts w:ascii="宋体" w:hAnsi="宋体"/>
                <w:szCs w:val="21"/>
              </w:rPr>
            </w:pPr>
            <w:r w:rsidRPr="00E85437">
              <w:rPr>
                <w:rFonts w:ascii="宋体" w:hAnsi="宋体" w:hint="eastAsia"/>
                <w:szCs w:val="21"/>
              </w:rPr>
              <w:t>虚拟现实仿真教学</w:t>
            </w:r>
            <w:proofErr w:type="gramStart"/>
            <w:r w:rsidRPr="00E85437">
              <w:rPr>
                <w:rFonts w:ascii="宋体" w:hAnsi="宋体" w:hint="eastAsia"/>
                <w:szCs w:val="21"/>
              </w:rPr>
              <w:t>实验总</w:t>
            </w:r>
            <w:proofErr w:type="gramEnd"/>
            <w:r w:rsidRPr="00E85437">
              <w:rPr>
                <w:rFonts w:ascii="宋体" w:hAnsi="宋体" w:hint="eastAsia"/>
                <w:szCs w:val="21"/>
              </w:rPr>
              <w:t>平台</w:t>
            </w:r>
          </w:p>
        </w:tc>
        <w:tc>
          <w:tcPr>
            <w:tcW w:w="1668" w:type="pct"/>
            <w:vAlign w:val="center"/>
          </w:tcPr>
          <w:p w:rsidR="00BE4F8C" w:rsidRPr="00E85437" w:rsidRDefault="00BE4F8C" w:rsidP="00695D90">
            <w:pPr>
              <w:jc w:val="center"/>
              <w:rPr>
                <w:rFonts w:ascii="宋体" w:hAnsi="宋体"/>
                <w:szCs w:val="21"/>
              </w:rPr>
            </w:pPr>
            <w:proofErr w:type="gramStart"/>
            <w:r w:rsidRPr="00E85437">
              <w:rPr>
                <w:rFonts w:ascii="宋体" w:hAnsi="宋体" w:hint="eastAsia"/>
                <w:szCs w:val="21"/>
              </w:rPr>
              <w:t>个</w:t>
            </w:r>
            <w:proofErr w:type="gramEnd"/>
          </w:p>
        </w:tc>
        <w:tc>
          <w:tcPr>
            <w:tcW w:w="1139"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1</w:t>
            </w:r>
          </w:p>
        </w:tc>
      </w:tr>
      <w:tr w:rsidR="00BE4F8C" w:rsidRPr="00E85437" w:rsidTr="00695D90">
        <w:trPr>
          <w:trHeight w:val="624"/>
        </w:trPr>
        <w:tc>
          <w:tcPr>
            <w:tcW w:w="614"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12</w:t>
            </w:r>
          </w:p>
        </w:tc>
        <w:tc>
          <w:tcPr>
            <w:tcW w:w="1579" w:type="pct"/>
            <w:vAlign w:val="center"/>
          </w:tcPr>
          <w:p w:rsidR="00BE4F8C" w:rsidRPr="00E85437" w:rsidRDefault="00BE4F8C" w:rsidP="00695D90">
            <w:pPr>
              <w:rPr>
                <w:rFonts w:ascii="宋体" w:hAnsi="宋体"/>
                <w:szCs w:val="21"/>
              </w:rPr>
            </w:pPr>
            <w:r w:rsidRPr="00E85437">
              <w:rPr>
                <w:rFonts w:ascii="宋体" w:hAnsi="宋体" w:hint="eastAsia"/>
                <w:szCs w:val="21"/>
              </w:rPr>
              <w:t>轨道通信与控制设备虚拟现实实验模块</w:t>
            </w:r>
          </w:p>
        </w:tc>
        <w:tc>
          <w:tcPr>
            <w:tcW w:w="1668"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套</w:t>
            </w:r>
          </w:p>
        </w:tc>
        <w:tc>
          <w:tcPr>
            <w:tcW w:w="1139"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32</w:t>
            </w:r>
          </w:p>
        </w:tc>
      </w:tr>
      <w:tr w:rsidR="00BE4F8C" w:rsidRPr="00E85437" w:rsidTr="00695D90">
        <w:trPr>
          <w:trHeight w:val="624"/>
        </w:trPr>
        <w:tc>
          <w:tcPr>
            <w:tcW w:w="614"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13</w:t>
            </w:r>
          </w:p>
        </w:tc>
        <w:tc>
          <w:tcPr>
            <w:tcW w:w="1579" w:type="pct"/>
            <w:vAlign w:val="center"/>
          </w:tcPr>
          <w:p w:rsidR="00BE4F8C" w:rsidRPr="00E85437" w:rsidRDefault="00BE4F8C" w:rsidP="00695D90">
            <w:pPr>
              <w:rPr>
                <w:rFonts w:ascii="宋体" w:hAnsi="宋体"/>
                <w:szCs w:val="21"/>
              </w:rPr>
            </w:pPr>
            <w:r w:rsidRPr="00E85437">
              <w:rPr>
                <w:rFonts w:ascii="宋体" w:hAnsi="宋体" w:hint="eastAsia"/>
                <w:szCs w:val="21"/>
              </w:rPr>
              <w:t>信号机与无线通信两种模式联动的列车驾驶虚拟仿真实验模块</w:t>
            </w:r>
          </w:p>
        </w:tc>
        <w:tc>
          <w:tcPr>
            <w:tcW w:w="1668"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套</w:t>
            </w:r>
          </w:p>
        </w:tc>
        <w:tc>
          <w:tcPr>
            <w:tcW w:w="1139" w:type="pct"/>
            <w:vAlign w:val="center"/>
          </w:tcPr>
          <w:p w:rsidR="00BE4F8C" w:rsidRPr="00E85437" w:rsidRDefault="00BE4F8C" w:rsidP="00695D90">
            <w:pPr>
              <w:jc w:val="center"/>
              <w:rPr>
                <w:rFonts w:ascii="宋体" w:hAnsi="宋体"/>
                <w:szCs w:val="21"/>
              </w:rPr>
            </w:pPr>
            <w:r w:rsidRPr="00E85437">
              <w:rPr>
                <w:rFonts w:ascii="宋体" w:hAnsi="宋体" w:hint="eastAsia"/>
                <w:szCs w:val="21"/>
              </w:rPr>
              <w:t>32</w:t>
            </w:r>
          </w:p>
        </w:tc>
      </w:tr>
    </w:tbl>
    <w:p w:rsidR="00BE4F8C" w:rsidRPr="00E85437" w:rsidRDefault="00BE4F8C" w:rsidP="00BE4F8C">
      <w:pPr>
        <w:rPr>
          <w:rFonts w:ascii="宋体" w:hAnsi="宋体"/>
          <w:szCs w:val="21"/>
        </w:rPr>
      </w:pPr>
    </w:p>
    <w:p w:rsidR="00BE4F8C" w:rsidRPr="00E85437" w:rsidRDefault="00BE4F8C" w:rsidP="00BE4F8C">
      <w:pPr>
        <w:rPr>
          <w:rFonts w:ascii="宋体" w:hAnsi="宋体"/>
          <w:szCs w:val="21"/>
        </w:rPr>
      </w:pPr>
    </w:p>
    <w:p w:rsidR="00BE4F8C" w:rsidRPr="00E85437" w:rsidRDefault="00BE4F8C" w:rsidP="00BE4F8C">
      <w:pPr>
        <w:rPr>
          <w:rFonts w:ascii="宋体" w:hAnsi="宋体"/>
          <w:szCs w:val="21"/>
        </w:rPr>
      </w:pPr>
    </w:p>
    <w:p w:rsidR="00BE4F8C" w:rsidRPr="00E85437" w:rsidRDefault="00BE4F8C" w:rsidP="00BE4F8C">
      <w:pPr>
        <w:pStyle w:val="20"/>
        <w:spacing w:line="440" w:lineRule="exact"/>
        <w:ind w:left="709"/>
        <w:rPr>
          <w:sz w:val="21"/>
          <w:szCs w:val="21"/>
        </w:rPr>
      </w:pPr>
      <w:bookmarkStart w:id="4" w:name="_Toc417566433"/>
      <w:bookmarkStart w:id="5" w:name="_Toc477248551"/>
      <w:bookmarkStart w:id="6" w:name="_Toc414347862"/>
      <w:bookmarkStart w:id="7" w:name="_Toc405470380"/>
      <w:bookmarkStart w:id="8" w:name="_Toc276718522"/>
      <w:bookmarkStart w:id="9" w:name="_Toc273336187"/>
      <w:bookmarkStart w:id="10" w:name="_Toc303150932"/>
      <w:bookmarkStart w:id="11" w:name="_Toc301782771"/>
      <w:bookmarkStart w:id="12" w:name="_Toc301782789"/>
      <w:bookmarkStart w:id="13" w:name="_Toc308116285"/>
      <w:bookmarkStart w:id="14" w:name="_Toc295392031"/>
      <w:bookmarkStart w:id="15" w:name="_Toc249366050"/>
      <w:bookmarkStart w:id="16" w:name="_Toc343513803"/>
      <w:bookmarkStart w:id="17" w:name="_Toc249194650"/>
      <w:bookmarkStart w:id="18" w:name="_Toc217446094"/>
      <w:r w:rsidRPr="00E85437">
        <w:rPr>
          <w:rFonts w:hint="eastAsia"/>
          <w:sz w:val="21"/>
          <w:szCs w:val="21"/>
        </w:rPr>
        <w:t>技术参数及要求</w:t>
      </w:r>
      <w:bookmarkEnd w:id="4"/>
      <w:bookmarkEnd w:id="5"/>
      <w:bookmarkEnd w:id="6"/>
    </w:p>
    <w:tbl>
      <w:tblPr>
        <w:tblStyle w:val="ab"/>
        <w:tblW w:w="9322" w:type="dxa"/>
        <w:jc w:val="center"/>
        <w:tblLook w:val="04A0"/>
      </w:tblPr>
      <w:tblGrid>
        <w:gridCol w:w="675"/>
        <w:gridCol w:w="1701"/>
        <w:gridCol w:w="5971"/>
        <w:gridCol w:w="975"/>
      </w:tblGrid>
      <w:tr w:rsidR="00BE4F8C" w:rsidRPr="00E85437" w:rsidTr="00695D90">
        <w:trPr>
          <w:jc w:val="center"/>
        </w:trPr>
        <w:tc>
          <w:tcPr>
            <w:tcW w:w="675" w:type="dxa"/>
            <w:vAlign w:val="center"/>
          </w:tcPr>
          <w:p w:rsidR="00BE4F8C" w:rsidRPr="00E85437" w:rsidRDefault="00BE4F8C" w:rsidP="00BE4F8C">
            <w:pPr>
              <w:spacing w:beforeLines="50" w:afterLines="50"/>
              <w:jc w:val="center"/>
              <w:rPr>
                <w:b/>
              </w:rPr>
            </w:pPr>
            <w:r w:rsidRPr="00E85437">
              <w:rPr>
                <w:rFonts w:hint="eastAsia"/>
                <w:b/>
              </w:rPr>
              <w:t>序号</w:t>
            </w:r>
          </w:p>
        </w:tc>
        <w:tc>
          <w:tcPr>
            <w:tcW w:w="1701" w:type="dxa"/>
            <w:vAlign w:val="center"/>
          </w:tcPr>
          <w:p w:rsidR="00BE4F8C" w:rsidRPr="00E85437" w:rsidRDefault="00BE4F8C" w:rsidP="00BE4F8C">
            <w:pPr>
              <w:spacing w:beforeLines="50" w:afterLines="50"/>
              <w:jc w:val="center"/>
              <w:rPr>
                <w:b/>
              </w:rPr>
            </w:pPr>
            <w:r w:rsidRPr="00E85437">
              <w:rPr>
                <w:rFonts w:hint="eastAsia"/>
                <w:b/>
              </w:rPr>
              <w:t>名称</w:t>
            </w:r>
          </w:p>
        </w:tc>
        <w:tc>
          <w:tcPr>
            <w:tcW w:w="5971" w:type="dxa"/>
            <w:vAlign w:val="center"/>
          </w:tcPr>
          <w:p w:rsidR="00BE4F8C" w:rsidRPr="00E85437" w:rsidRDefault="00BE4F8C" w:rsidP="00BE4F8C">
            <w:pPr>
              <w:spacing w:beforeLines="50" w:afterLines="50"/>
              <w:jc w:val="center"/>
              <w:rPr>
                <w:b/>
              </w:rPr>
            </w:pPr>
            <w:r w:rsidRPr="00E85437">
              <w:rPr>
                <w:rFonts w:hint="eastAsia"/>
                <w:b/>
              </w:rPr>
              <w:t>详细技术指标及功能需求</w:t>
            </w:r>
          </w:p>
        </w:tc>
        <w:tc>
          <w:tcPr>
            <w:tcW w:w="975" w:type="dxa"/>
            <w:vAlign w:val="center"/>
          </w:tcPr>
          <w:p w:rsidR="00BE4F8C" w:rsidRPr="00E85437" w:rsidRDefault="00BE4F8C" w:rsidP="00BE4F8C">
            <w:pPr>
              <w:spacing w:beforeLines="50" w:afterLines="50"/>
              <w:jc w:val="center"/>
              <w:rPr>
                <w:b/>
              </w:rPr>
            </w:pPr>
            <w:r w:rsidRPr="00E85437">
              <w:rPr>
                <w:rFonts w:hint="eastAsia"/>
                <w:b/>
              </w:rPr>
              <w:t>备注</w:t>
            </w:r>
          </w:p>
        </w:tc>
      </w:tr>
      <w:tr w:rsidR="00BE4F8C" w:rsidRPr="00E85437" w:rsidTr="00695D90">
        <w:trPr>
          <w:jc w:val="center"/>
        </w:trPr>
        <w:tc>
          <w:tcPr>
            <w:tcW w:w="675" w:type="dxa"/>
            <w:vAlign w:val="center"/>
          </w:tcPr>
          <w:p w:rsidR="00BE4F8C" w:rsidRPr="00E85437" w:rsidRDefault="00BE4F8C" w:rsidP="00695D90">
            <w:pPr>
              <w:widowControl/>
              <w:jc w:val="center"/>
              <w:rPr>
                <w:rFonts w:ascii="宋体" w:hAnsi="宋体"/>
                <w:szCs w:val="21"/>
              </w:rPr>
            </w:pPr>
            <w:r w:rsidRPr="00E85437">
              <w:rPr>
                <w:rFonts w:ascii="宋体" w:hAnsi="宋体" w:hint="eastAsia"/>
                <w:szCs w:val="21"/>
              </w:rPr>
              <w:lastRenderedPageBreak/>
              <w:t>1</w:t>
            </w:r>
          </w:p>
        </w:tc>
        <w:tc>
          <w:tcPr>
            <w:tcW w:w="1701" w:type="dxa"/>
            <w:vAlign w:val="center"/>
          </w:tcPr>
          <w:p w:rsidR="00BE4F8C" w:rsidRPr="00E85437" w:rsidRDefault="00BE4F8C" w:rsidP="00695D90">
            <w:pPr>
              <w:widowControl/>
              <w:jc w:val="left"/>
              <w:rPr>
                <w:rFonts w:ascii="宋体" w:hAnsi="宋体"/>
                <w:szCs w:val="21"/>
              </w:rPr>
            </w:pPr>
            <w:r w:rsidRPr="00E85437">
              <w:rPr>
                <w:rFonts w:ascii="宋体" w:hAnsi="宋体" w:hint="eastAsia"/>
                <w:szCs w:val="21"/>
              </w:rPr>
              <w:t>笔记本电脑</w:t>
            </w:r>
          </w:p>
        </w:tc>
        <w:tc>
          <w:tcPr>
            <w:tcW w:w="5971" w:type="dxa"/>
            <w:vAlign w:val="center"/>
          </w:tcPr>
          <w:p w:rsidR="00BE4F8C" w:rsidRPr="00E85437" w:rsidRDefault="00BE4F8C" w:rsidP="00695D90">
            <w:pPr>
              <w:widowControl/>
              <w:jc w:val="left"/>
              <w:rPr>
                <w:rFonts w:ascii="宋体" w:hAnsi="宋体"/>
                <w:szCs w:val="21"/>
              </w:rPr>
            </w:pPr>
            <w:r w:rsidRPr="00E85437">
              <w:rPr>
                <w:rFonts w:ascii="宋体" w:hAnsi="宋体" w:hint="eastAsia"/>
                <w:szCs w:val="21"/>
              </w:rPr>
              <w:t>#</w:t>
            </w:r>
            <w:r w:rsidRPr="00E85437">
              <w:rPr>
                <w:rFonts w:ascii="宋体" w:hAnsi="宋体"/>
                <w:szCs w:val="21"/>
              </w:rPr>
              <w:t>1</w:t>
            </w:r>
            <w:r w:rsidRPr="00E85437">
              <w:rPr>
                <w:rFonts w:ascii="宋体" w:hAnsi="宋体" w:hint="eastAsia"/>
                <w:szCs w:val="21"/>
              </w:rPr>
              <w:t>、</w:t>
            </w:r>
            <w:r w:rsidRPr="00E85437">
              <w:rPr>
                <w:rFonts w:ascii="宋体" w:hAnsi="宋体"/>
                <w:szCs w:val="21"/>
              </w:rPr>
              <w:t>CPU</w:t>
            </w:r>
            <w:r w:rsidRPr="00E85437">
              <w:rPr>
                <w:rFonts w:ascii="宋体" w:hAnsi="宋体" w:hint="eastAsia"/>
                <w:szCs w:val="21"/>
              </w:rPr>
              <w:t>：</w:t>
            </w:r>
            <w:r w:rsidRPr="00E85437">
              <w:rPr>
                <w:rFonts w:ascii="宋体" w:hAnsi="宋体"/>
                <w:szCs w:val="21"/>
              </w:rPr>
              <w:t>i5-7200U</w:t>
            </w:r>
            <w:r w:rsidRPr="00E85437">
              <w:rPr>
                <w:rFonts w:ascii="宋体" w:hAnsi="宋体" w:hint="eastAsia"/>
                <w:szCs w:val="21"/>
              </w:rPr>
              <w:t>，</w:t>
            </w:r>
            <w:r w:rsidRPr="00E85437">
              <w:rPr>
                <w:rFonts w:ascii="宋体" w:hAnsi="宋体"/>
                <w:szCs w:val="21"/>
              </w:rPr>
              <w:t>2.5GHz</w:t>
            </w:r>
            <w:r w:rsidRPr="00E85437">
              <w:rPr>
                <w:rFonts w:ascii="宋体" w:hAnsi="宋体" w:hint="eastAsia"/>
                <w:szCs w:val="21"/>
              </w:rPr>
              <w:t>可</w:t>
            </w:r>
            <w:proofErr w:type="gramStart"/>
            <w:r w:rsidRPr="00E85437">
              <w:rPr>
                <w:rFonts w:ascii="宋体" w:hAnsi="宋体" w:hint="eastAsia"/>
                <w:szCs w:val="21"/>
              </w:rPr>
              <w:t>睿</w:t>
            </w:r>
            <w:proofErr w:type="gramEnd"/>
            <w:r w:rsidRPr="00E85437">
              <w:rPr>
                <w:rFonts w:ascii="宋体" w:hAnsi="宋体" w:hint="eastAsia"/>
                <w:szCs w:val="21"/>
              </w:rPr>
              <w:t>频至</w:t>
            </w:r>
            <w:r w:rsidRPr="00E85437">
              <w:rPr>
                <w:rFonts w:ascii="宋体" w:hAnsi="宋体"/>
                <w:szCs w:val="21"/>
              </w:rPr>
              <w:t>3.1GHz</w:t>
            </w:r>
            <w:r w:rsidRPr="00E85437">
              <w:rPr>
                <w:rFonts w:ascii="宋体" w:hAnsi="宋体" w:hint="eastAsia"/>
                <w:szCs w:val="21"/>
              </w:rPr>
              <w:t>，三级缓存</w:t>
            </w:r>
            <w:r w:rsidRPr="00E85437">
              <w:rPr>
                <w:rFonts w:ascii="宋体" w:hAnsi="宋体"/>
                <w:szCs w:val="21"/>
              </w:rPr>
              <w:t>3M</w:t>
            </w:r>
            <w:r w:rsidRPr="00E85437">
              <w:rPr>
                <w:rFonts w:ascii="宋体" w:hAnsi="宋体" w:hint="eastAsia"/>
                <w:szCs w:val="21"/>
              </w:rPr>
              <w:t>；</w:t>
            </w:r>
            <w:r w:rsidRPr="00E85437">
              <w:rPr>
                <w:rFonts w:ascii="宋体" w:hAnsi="宋体" w:hint="eastAsia"/>
                <w:szCs w:val="21"/>
              </w:rPr>
              <w:br/>
            </w:r>
            <w:r w:rsidRPr="00E85437">
              <w:rPr>
                <w:rFonts w:ascii="宋体" w:hAnsi="宋体"/>
                <w:szCs w:val="21"/>
              </w:rPr>
              <w:t>2</w:t>
            </w:r>
            <w:r w:rsidRPr="00E85437">
              <w:rPr>
                <w:rFonts w:ascii="宋体" w:hAnsi="宋体" w:hint="eastAsia"/>
                <w:szCs w:val="21"/>
              </w:rPr>
              <w:t>、内存：</w:t>
            </w:r>
            <w:r w:rsidRPr="00E85437">
              <w:rPr>
                <w:rFonts w:ascii="宋体" w:hAnsi="宋体"/>
                <w:szCs w:val="21"/>
              </w:rPr>
              <w:t>8GB DDR4</w:t>
            </w:r>
            <w:r w:rsidRPr="00E85437">
              <w:rPr>
                <w:rFonts w:ascii="宋体" w:hAnsi="宋体" w:hint="eastAsia"/>
                <w:szCs w:val="21"/>
              </w:rPr>
              <w:t>频率</w:t>
            </w:r>
            <w:r w:rsidRPr="00E85437">
              <w:rPr>
                <w:rFonts w:ascii="宋体" w:hAnsi="宋体"/>
                <w:szCs w:val="21"/>
              </w:rPr>
              <w:t>2133MHz</w:t>
            </w:r>
            <w:r w:rsidRPr="00E85437">
              <w:rPr>
                <w:rFonts w:ascii="宋体" w:hAnsi="宋体" w:hint="eastAsia"/>
                <w:szCs w:val="21"/>
              </w:rPr>
              <w:t>；</w:t>
            </w:r>
            <w:r w:rsidRPr="00E85437">
              <w:rPr>
                <w:rFonts w:ascii="宋体" w:hAnsi="宋体" w:hint="eastAsia"/>
                <w:szCs w:val="21"/>
              </w:rPr>
              <w:br/>
            </w:r>
            <w:r w:rsidRPr="00E85437">
              <w:rPr>
                <w:rFonts w:ascii="宋体" w:hAnsi="宋体"/>
                <w:szCs w:val="21"/>
              </w:rPr>
              <w:t>3</w:t>
            </w:r>
            <w:r w:rsidRPr="00E85437">
              <w:rPr>
                <w:rFonts w:ascii="宋体" w:hAnsi="宋体" w:hint="eastAsia"/>
                <w:szCs w:val="21"/>
              </w:rPr>
              <w:t>、硬盘：</w:t>
            </w:r>
            <w:r w:rsidRPr="00E85437">
              <w:rPr>
                <w:rFonts w:ascii="宋体" w:hAnsi="宋体"/>
                <w:szCs w:val="21"/>
              </w:rPr>
              <w:t>256GB SSD</w:t>
            </w:r>
            <w:r w:rsidRPr="00E85437">
              <w:rPr>
                <w:rFonts w:ascii="宋体" w:hAnsi="宋体" w:hint="eastAsia"/>
                <w:szCs w:val="21"/>
              </w:rPr>
              <w:br/>
            </w:r>
            <w:r w:rsidRPr="00E85437">
              <w:rPr>
                <w:rFonts w:ascii="宋体" w:hAnsi="宋体"/>
                <w:szCs w:val="21"/>
              </w:rPr>
              <w:t>4</w:t>
            </w:r>
            <w:r w:rsidRPr="00E85437">
              <w:rPr>
                <w:rFonts w:ascii="宋体" w:hAnsi="宋体" w:hint="eastAsia"/>
                <w:szCs w:val="21"/>
              </w:rPr>
              <w:t>、显示屏幕：</w:t>
            </w:r>
            <w:r w:rsidRPr="00E85437">
              <w:rPr>
                <w:rFonts w:ascii="宋体" w:hAnsi="宋体"/>
                <w:szCs w:val="21"/>
              </w:rPr>
              <w:t>12.5</w:t>
            </w:r>
            <w:r w:rsidRPr="00E85437">
              <w:rPr>
                <w:rFonts w:ascii="宋体" w:hAnsi="宋体" w:hint="eastAsia"/>
                <w:szCs w:val="21"/>
              </w:rPr>
              <w:t>英寸，显示比例</w:t>
            </w:r>
            <w:r w:rsidRPr="00E85437">
              <w:rPr>
                <w:rFonts w:ascii="宋体" w:hAnsi="宋体"/>
                <w:szCs w:val="21"/>
              </w:rPr>
              <w:t>16:9</w:t>
            </w:r>
            <w:r w:rsidRPr="00E85437">
              <w:rPr>
                <w:rFonts w:ascii="宋体" w:hAnsi="宋体" w:hint="eastAsia"/>
                <w:szCs w:val="21"/>
              </w:rPr>
              <w:t>，物理分辨率</w:t>
            </w:r>
            <w:r w:rsidRPr="00E85437">
              <w:rPr>
                <w:rFonts w:ascii="宋体" w:hAnsi="宋体"/>
                <w:szCs w:val="21"/>
              </w:rPr>
              <w:t>1366</w:t>
            </w:r>
            <w:r w:rsidRPr="00E85437">
              <w:rPr>
                <w:rFonts w:ascii="Times New Roman" w:hAnsi="Times New Roman"/>
                <w:szCs w:val="21"/>
              </w:rPr>
              <w:t>×</w:t>
            </w:r>
            <w:r w:rsidRPr="00E85437">
              <w:rPr>
                <w:rFonts w:ascii="宋体" w:hAnsi="宋体"/>
                <w:szCs w:val="21"/>
              </w:rPr>
              <w:t>768</w:t>
            </w:r>
            <w:r w:rsidRPr="00E85437">
              <w:rPr>
                <w:rFonts w:ascii="宋体" w:hAnsi="宋体" w:hint="eastAsia"/>
                <w:szCs w:val="21"/>
              </w:rPr>
              <w:t>；</w:t>
            </w:r>
            <w:r w:rsidRPr="00E85437">
              <w:rPr>
                <w:rFonts w:ascii="宋体" w:hAnsi="宋体" w:hint="eastAsia"/>
                <w:szCs w:val="21"/>
              </w:rPr>
              <w:br/>
            </w:r>
            <w:r w:rsidRPr="00E85437">
              <w:rPr>
                <w:rFonts w:ascii="宋体" w:hAnsi="宋体"/>
                <w:szCs w:val="21"/>
              </w:rPr>
              <w:t>5</w:t>
            </w:r>
            <w:r w:rsidRPr="00E85437">
              <w:rPr>
                <w:rFonts w:ascii="宋体" w:hAnsi="宋体" w:hint="eastAsia"/>
                <w:szCs w:val="21"/>
              </w:rPr>
              <w:t>、网卡：</w:t>
            </w:r>
            <w:r w:rsidRPr="00E85437">
              <w:rPr>
                <w:rFonts w:ascii="宋体" w:hAnsi="宋体"/>
                <w:szCs w:val="21"/>
              </w:rPr>
              <w:t>10</w:t>
            </w:r>
            <w:r w:rsidRPr="00E85437">
              <w:rPr>
                <w:rFonts w:ascii="宋体" w:hAnsi="宋体" w:hint="eastAsia"/>
                <w:szCs w:val="21"/>
              </w:rPr>
              <w:t>、</w:t>
            </w:r>
            <w:r w:rsidRPr="00E85437">
              <w:rPr>
                <w:rFonts w:ascii="宋体" w:hAnsi="宋体"/>
                <w:szCs w:val="21"/>
              </w:rPr>
              <w:t>100</w:t>
            </w:r>
            <w:r w:rsidRPr="00E85437">
              <w:rPr>
                <w:rFonts w:ascii="宋体" w:hAnsi="宋体" w:hint="eastAsia"/>
                <w:szCs w:val="21"/>
              </w:rPr>
              <w:t>、</w:t>
            </w:r>
            <w:r w:rsidRPr="00E85437">
              <w:rPr>
                <w:rFonts w:ascii="宋体" w:hAnsi="宋体"/>
                <w:szCs w:val="21"/>
              </w:rPr>
              <w:t>1000Mbps</w:t>
            </w:r>
            <w:r w:rsidRPr="00E85437">
              <w:rPr>
                <w:rFonts w:ascii="宋体" w:hAnsi="宋体" w:hint="eastAsia"/>
                <w:szCs w:val="21"/>
              </w:rPr>
              <w:t>自适应；</w:t>
            </w:r>
            <w:r w:rsidRPr="00E85437">
              <w:rPr>
                <w:rFonts w:ascii="宋体" w:hAnsi="宋体" w:hint="eastAsia"/>
                <w:szCs w:val="21"/>
              </w:rPr>
              <w:br/>
            </w:r>
            <w:r w:rsidRPr="00E85437">
              <w:rPr>
                <w:rFonts w:ascii="宋体" w:hAnsi="宋体"/>
                <w:szCs w:val="21"/>
              </w:rPr>
              <w:t>6</w:t>
            </w:r>
            <w:r w:rsidRPr="00E85437">
              <w:rPr>
                <w:rFonts w:ascii="宋体" w:hAnsi="宋体" w:hint="eastAsia"/>
                <w:szCs w:val="21"/>
              </w:rPr>
              <w:t>、操作系统：</w:t>
            </w:r>
            <w:r w:rsidRPr="00E85437">
              <w:rPr>
                <w:rFonts w:ascii="宋体" w:hAnsi="宋体"/>
                <w:szCs w:val="21"/>
              </w:rPr>
              <w:t>win10</w:t>
            </w:r>
            <w:r w:rsidRPr="00E85437">
              <w:rPr>
                <w:rFonts w:ascii="宋体" w:hAnsi="宋体" w:hint="eastAsia"/>
                <w:szCs w:val="21"/>
              </w:rPr>
              <w:t>专业版</w:t>
            </w:r>
          </w:p>
        </w:tc>
        <w:tc>
          <w:tcPr>
            <w:tcW w:w="975" w:type="dxa"/>
            <w:vAlign w:val="center"/>
          </w:tcPr>
          <w:p w:rsidR="00BE4F8C" w:rsidRPr="00E85437" w:rsidRDefault="00BE4F8C" w:rsidP="00BE4F8C">
            <w:pPr>
              <w:spacing w:beforeLines="50" w:afterLines="50"/>
              <w:jc w:val="center"/>
              <w:rPr>
                <w:rFonts w:ascii="宋体" w:hAnsi="宋体"/>
                <w:szCs w:val="21"/>
              </w:rPr>
            </w:pPr>
            <w:r w:rsidRPr="00E85437">
              <w:rPr>
                <w:rFonts w:ascii="宋体" w:hAnsi="宋体" w:hint="eastAsia"/>
                <w:szCs w:val="21"/>
              </w:rPr>
              <w:t>设备调试维护</w:t>
            </w:r>
          </w:p>
        </w:tc>
      </w:tr>
      <w:tr w:rsidR="00BE4F8C" w:rsidRPr="00E85437" w:rsidTr="00695D90">
        <w:trPr>
          <w:trHeight w:val="349"/>
          <w:jc w:val="center"/>
        </w:trPr>
        <w:tc>
          <w:tcPr>
            <w:tcW w:w="675" w:type="dxa"/>
            <w:vAlign w:val="center"/>
          </w:tcPr>
          <w:p w:rsidR="00BE4F8C" w:rsidRPr="00E85437" w:rsidRDefault="00BE4F8C" w:rsidP="00695D90">
            <w:pPr>
              <w:jc w:val="center"/>
              <w:rPr>
                <w:rFonts w:ascii="宋体" w:hAnsi="宋体"/>
                <w:szCs w:val="21"/>
              </w:rPr>
            </w:pPr>
            <w:r w:rsidRPr="00E85437">
              <w:rPr>
                <w:rFonts w:ascii="宋体" w:hAnsi="宋体" w:hint="eastAsia"/>
                <w:szCs w:val="21"/>
              </w:rPr>
              <w:t>2</w:t>
            </w:r>
          </w:p>
        </w:tc>
        <w:tc>
          <w:tcPr>
            <w:tcW w:w="1701" w:type="dxa"/>
            <w:vAlign w:val="center"/>
          </w:tcPr>
          <w:p w:rsidR="00BE4F8C" w:rsidRPr="00E85437" w:rsidRDefault="00BE4F8C" w:rsidP="00695D90">
            <w:pPr>
              <w:rPr>
                <w:rFonts w:ascii="宋体" w:hAnsi="宋体"/>
                <w:szCs w:val="21"/>
              </w:rPr>
            </w:pPr>
            <w:r w:rsidRPr="00E85437">
              <w:rPr>
                <w:rFonts w:ascii="宋体" w:hAnsi="宋体" w:hint="eastAsia"/>
                <w:szCs w:val="21"/>
              </w:rPr>
              <w:t>台式电脑</w:t>
            </w:r>
          </w:p>
        </w:tc>
        <w:tc>
          <w:tcPr>
            <w:tcW w:w="5971" w:type="dxa"/>
            <w:vAlign w:val="center"/>
          </w:tcPr>
          <w:p w:rsidR="00BE4F8C" w:rsidRPr="00E85437" w:rsidRDefault="00BE4F8C" w:rsidP="00695D90">
            <w:pPr>
              <w:rPr>
                <w:rFonts w:ascii="宋体" w:hAnsi="宋体"/>
                <w:szCs w:val="21"/>
              </w:rPr>
            </w:pPr>
            <w:r w:rsidRPr="00E85437">
              <w:rPr>
                <w:rFonts w:ascii="宋体" w:hAnsi="宋体" w:hint="eastAsia"/>
                <w:szCs w:val="21"/>
              </w:rPr>
              <w:t>#</w:t>
            </w:r>
            <w:r w:rsidRPr="00E85437">
              <w:rPr>
                <w:rFonts w:ascii="宋体" w:hAnsi="宋体"/>
                <w:szCs w:val="21"/>
              </w:rPr>
              <w:t>1</w:t>
            </w:r>
            <w:r w:rsidRPr="00E85437">
              <w:rPr>
                <w:rFonts w:ascii="宋体" w:hAnsi="宋体" w:hint="eastAsia"/>
                <w:szCs w:val="21"/>
              </w:rPr>
              <w:t>、</w:t>
            </w:r>
            <w:r w:rsidRPr="00E85437">
              <w:rPr>
                <w:rFonts w:ascii="宋体" w:hAnsi="宋体"/>
                <w:szCs w:val="21"/>
              </w:rPr>
              <w:t>CPU</w:t>
            </w:r>
            <w:r w:rsidRPr="00E85437">
              <w:rPr>
                <w:rFonts w:ascii="宋体" w:hAnsi="宋体" w:hint="eastAsia"/>
                <w:szCs w:val="21"/>
              </w:rPr>
              <w:t>：</w:t>
            </w:r>
            <w:r w:rsidRPr="00E85437">
              <w:rPr>
                <w:rFonts w:ascii="宋体" w:hAnsi="宋体"/>
                <w:szCs w:val="21"/>
              </w:rPr>
              <w:t>i7-6700</w:t>
            </w:r>
            <w:r w:rsidRPr="00E85437">
              <w:rPr>
                <w:rFonts w:ascii="宋体" w:hAnsi="宋体" w:hint="eastAsia"/>
                <w:szCs w:val="21"/>
              </w:rPr>
              <w:t>，</w:t>
            </w:r>
            <w:r w:rsidRPr="00E85437">
              <w:rPr>
                <w:rFonts w:ascii="宋体" w:hAnsi="宋体"/>
                <w:szCs w:val="21"/>
              </w:rPr>
              <w:t>4</w:t>
            </w:r>
            <w:r w:rsidRPr="00E85437">
              <w:rPr>
                <w:rFonts w:ascii="宋体" w:hAnsi="宋体" w:hint="eastAsia"/>
                <w:szCs w:val="21"/>
              </w:rPr>
              <w:t>核心</w:t>
            </w:r>
            <w:r w:rsidRPr="00E85437">
              <w:rPr>
                <w:rFonts w:ascii="宋体" w:hAnsi="宋体"/>
                <w:szCs w:val="21"/>
              </w:rPr>
              <w:t>8</w:t>
            </w:r>
            <w:r w:rsidRPr="00E85437">
              <w:rPr>
                <w:rFonts w:ascii="宋体" w:hAnsi="宋体" w:hint="eastAsia"/>
                <w:szCs w:val="21"/>
              </w:rPr>
              <w:t>线程，</w:t>
            </w:r>
            <w:r w:rsidRPr="00E85437">
              <w:rPr>
                <w:rFonts w:ascii="宋体" w:hAnsi="宋体"/>
                <w:szCs w:val="21"/>
              </w:rPr>
              <w:t>8M</w:t>
            </w:r>
            <w:r w:rsidRPr="00E85437">
              <w:rPr>
                <w:rFonts w:ascii="宋体" w:hAnsi="宋体" w:hint="eastAsia"/>
                <w:szCs w:val="21"/>
              </w:rPr>
              <w:t>缓存；</w:t>
            </w:r>
            <w:r w:rsidRPr="00E85437">
              <w:rPr>
                <w:rFonts w:ascii="宋体" w:hAnsi="宋体" w:hint="eastAsia"/>
                <w:szCs w:val="21"/>
              </w:rPr>
              <w:br/>
            </w:r>
            <w:r w:rsidRPr="00E85437">
              <w:rPr>
                <w:rFonts w:ascii="宋体" w:hAnsi="宋体"/>
                <w:szCs w:val="21"/>
              </w:rPr>
              <w:t>2</w:t>
            </w:r>
            <w:r w:rsidRPr="00E85437">
              <w:rPr>
                <w:rFonts w:ascii="宋体" w:hAnsi="宋体" w:hint="eastAsia"/>
                <w:szCs w:val="21"/>
              </w:rPr>
              <w:t>、内存：</w:t>
            </w:r>
            <w:r w:rsidRPr="00E85437">
              <w:rPr>
                <w:rFonts w:ascii="宋体" w:hAnsi="宋体"/>
                <w:szCs w:val="21"/>
              </w:rPr>
              <w:t>8GB DDR4</w:t>
            </w:r>
            <w:r w:rsidRPr="00E85437">
              <w:rPr>
                <w:rFonts w:ascii="宋体" w:hAnsi="宋体" w:hint="eastAsia"/>
                <w:szCs w:val="21"/>
              </w:rPr>
              <w:t>频率</w:t>
            </w:r>
            <w:r w:rsidRPr="00E85437">
              <w:rPr>
                <w:rFonts w:ascii="宋体" w:hAnsi="宋体"/>
                <w:szCs w:val="21"/>
              </w:rPr>
              <w:t>2133MHz</w:t>
            </w:r>
            <w:r w:rsidRPr="00E85437">
              <w:rPr>
                <w:rFonts w:ascii="宋体" w:hAnsi="宋体" w:hint="eastAsia"/>
                <w:szCs w:val="21"/>
              </w:rPr>
              <w:t>；</w:t>
            </w:r>
            <w:r w:rsidRPr="00E85437">
              <w:rPr>
                <w:rFonts w:ascii="宋体" w:hAnsi="宋体" w:hint="eastAsia"/>
                <w:szCs w:val="21"/>
              </w:rPr>
              <w:br/>
              <w:t>3、硬盘：</w:t>
            </w:r>
            <w:r w:rsidRPr="00E85437">
              <w:rPr>
                <w:rFonts w:ascii="宋体" w:hAnsi="宋体"/>
                <w:szCs w:val="21"/>
              </w:rPr>
              <w:t>500G</w:t>
            </w:r>
            <w:r w:rsidRPr="00E85437">
              <w:rPr>
                <w:rFonts w:ascii="宋体" w:hAnsi="宋体" w:hint="eastAsia"/>
                <w:szCs w:val="21"/>
              </w:rPr>
              <w:t>硬盘；</w:t>
            </w:r>
            <w:r w:rsidRPr="00E85437">
              <w:rPr>
                <w:rFonts w:ascii="宋体" w:hAnsi="宋体" w:hint="eastAsia"/>
                <w:szCs w:val="21"/>
              </w:rPr>
              <w:br/>
            </w:r>
            <w:r w:rsidRPr="00E85437">
              <w:rPr>
                <w:rFonts w:ascii="宋体" w:hAnsi="宋体"/>
                <w:szCs w:val="21"/>
              </w:rPr>
              <w:t>4</w:t>
            </w:r>
            <w:r w:rsidRPr="00E85437">
              <w:rPr>
                <w:rFonts w:ascii="宋体" w:hAnsi="宋体" w:hint="eastAsia"/>
                <w:szCs w:val="21"/>
              </w:rPr>
              <w:t>、操作系统：win10专业版；</w:t>
            </w:r>
            <w:r w:rsidRPr="00E85437">
              <w:rPr>
                <w:rFonts w:ascii="宋体" w:hAnsi="宋体" w:hint="eastAsia"/>
                <w:szCs w:val="21"/>
              </w:rPr>
              <w:br/>
            </w:r>
            <w:r w:rsidRPr="00E85437">
              <w:rPr>
                <w:rFonts w:ascii="宋体" w:hAnsi="宋体"/>
                <w:szCs w:val="21"/>
              </w:rPr>
              <w:t>5</w:t>
            </w:r>
            <w:r w:rsidRPr="00E85437">
              <w:rPr>
                <w:rFonts w:ascii="宋体" w:hAnsi="宋体" w:hint="eastAsia"/>
                <w:szCs w:val="21"/>
              </w:rPr>
              <w:t>、显示器：2</w:t>
            </w:r>
            <w:r w:rsidRPr="00E85437">
              <w:rPr>
                <w:rFonts w:ascii="宋体" w:hAnsi="宋体"/>
                <w:szCs w:val="21"/>
              </w:rPr>
              <w:t>3.0</w:t>
            </w:r>
            <w:r w:rsidRPr="00E85437">
              <w:rPr>
                <w:rFonts w:ascii="宋体" w:hAnsi="宋体" w:hint="eastAsia"/>
                <w:szCs w:val="21"/>
              </w:rPr>
              <w:t>寸液晶显示器，物理分辨率</w:t>
            </w:r>
            <w:r w:rsidRPr="00E85437">
              <w:rPr>
                <w:rFonts w:ascii="宋体" w:hAnsi="宋体"/>
                <w:szCs w:val="21"/>
              </w:rPr>
              <w:t>1920</w:t>
            </w:r>
            <w:r w:rsidRPr="00E85437">
              <w:rPr>
                <w:rFonts w:ascii="Times New Roman" w:hAnsi="Times New Roman"/>
                <w:szCs w:val="21"/>
              </w:rPr>
              <w:t>×</w:t>
            </w:r>
            <w:r w:rsidRPr="00E85437">
              <w:rPr>
                <w:rFonts w:ascii="宋体" w:hAnsi="宋体"/>
                <w:szCs w:val="21"/>
              </w:rPr>
              <w:t>1080</w:t>
            </w:r>
            <w:r w:rsidRPr="00E85437">
              <w:rPr>
                <w:rFonts w:ascii="宋体" w:hAnsi="宋体" w:hint="eastAsia"/>
                <w:szCs w:val="21"/>
              </w:rPr>
              <w:t>；</w:t>
            </w:r>
          </w:p>
          <w:p w:rsidR="00BE4F8C" w:rsidRPr="00E85437" w:rsidRDefault="00BE4F8C" w:rsidP="00695D90">
            <w:pPr>
              <w:rPr>
                <w:rFonts w:ascii="宋体" w:hAnsi="宋体"/>
                <w:szCs w:val="21"/>
              </w:rPr>
            </w:pPr>
            <w:r w:rsidRPr="00E85437">
              <w:rPr>
                <w:rFonts w:ascii="宋体" w:hAnsi="宋体" w:hint="eastAsia"/>
                <w:szCs w:val="21"/>
              </w:rPr>
              <w:t>#</w:t>
            </w:r>
            <w:r w:rsidRPr="00E85437">
              <w:rPr>
                <w:rFonts w:ascii="宋体" w:hAnsi="宋体"/>
                <w:szCs w:val="21"/>
              </w:rPr>
              <w:t>6</w:t>
            </w:r>
            <w:r w:rsidRPr="00E85437">
              <w:rPr>
                <w:rFonts w:ascii="宋体" w:hAnsi="宋体" w:hint="eastAsia"/>
                <w:szCs w:val="21"/>
              </w:rPr>
              <w:t>、电源功率：不低于4</w:t>
            </w:r>
            <w:r w:rsidRPr="00E85437">
              <w:rPr>
                <w:rFonts w:ascii="宋体" w:hAnsi="宋体"/>
                <w:szCs w:val="21"/>
              </w:rPr>
              <w:t>00</w:t>
            </w:r>
            <w:r w:rsidRPr="00E85437">
              <w:rPr>
                <w:rFonts w:ascii="宋体" w:hAnsi="宋体" w:hint="eastAsia"/>
                <w:szCs w:val="21"/>
              </w:rPr>
              <w:t>瓦；</w:t>
            </w:r>
          </w:p>
          <w:p w:rsidR="00BE4F8C" w:rsidRPr="00E85437" w:rsidRDefault="00BE4F8C" w:rsidP="00695D90">
            <w:pPr>
              <w:rPr>
                <w:rFonts w:ascii="宋体" w:hAnsi="宋体"/>
                <w:szCs w:val="21"/>
              </w:rPr>
            </w:pPr>
            <w:r w:rsidRPr="00E85437">
              <w:rPr>
                <w:rFonts w:ascii="宋体" w:hAnsi="宋体" w:hint="eastAsia"/>
                <w:szCs w:val="21"/>
              </w:rPr>
              <w:t>▲7、独立显卡（可随整机一起配置独立显卡，或者</w:t>
            </w:r>
            <w:r w:rsidRPr="00E85437">
              <w:rPr>
                <w:rFonts w:ascii="宋体" w:hAnsi="宋体"/>
                <w:szCs w:val="21"/>
              </w:rPr>
              <w:t>投标人</w:t>
            </w:r>
            <w:r w:rsidRPr="00E85437">
              <w:rPr>
                <w:rFonts w:ascii="宋体" w:hAnsi="宋体" w:hint="eastAsia"/>
                <w:szCs w:val="21"/>
              </w:rPr>
              <w:t>在整机基础上再自配一块独立显卡</w:t>
            </w:r>
            <w:proofErr w:type="gramStart"/>
            <w:r w:rsidRPr="00E85437">
              <w:rPr>
                <w:rFonts w:ascii="宋体" w:hAnsi="宋体" w:hint="eastAsia"/>
                <w:szCs w:val="21"/>
              </w:rPr>
              <w:t>构成双显卡</w:t>
            </w:r>
            <w:proofErr w:type="gramEnd"/>
            <w:r w:rsidRPr="00E85437">
              <w:rPr>
                <w:rFonts w:ascii="宋体" w:hAnsi="宋体" w:hint="eastAsia"/>
                <w:szCs w:val="21"/>
              </w:rPr>
              <w:t>）：显卡芯片不低于</w:t>
            </w:r>
            <w:proofErr w:type="gramStart"/>
            <w:r w:rsidRPr="00E85437">
              <w:rPr>
                <w:rFonts w:ascii="宋体" w:hAnsi="宋体" w:hint="eastAsia"/>
                <w:szCs w:val="21"/>
              </w:rPr>
              <w:t>英伟达</w:t>
            </w:r>
            <w:proofErr w:type="gramEnd"/>
            <w:r w:rsidRPr="00E85437">
              <w:rPr>
                <w:rFonts w:ascii="宋体" w:hAnsi="宋体"/>
                <w:szCs w:val="21"/>
              </w:rPr>
              <w:t>GTX1070</w:t>
            </w:r>
            <w:r w:rsidRPr="00E85437">
              <w:rPr>
                <w:rFonts w:ascii="宋体" w:hAnsi="宋体" w:hint="eastAsia"/>
                <w:szCs w:val="21"/>
              </w:rPr>
              <w:t>，</w:t>
            </w:r>
            <w:r w:rsidRPr="00E85437">
              <w:rPr>
                <w:rFonts w:ascii="宋体" w:hAnsi="宋体"/>
                <w:szCs w:val="21"/>
              </w:rPr>
              <w:t>8G</w:t>
            </w:r>
            <w:r w:rsidRPr="00E85437">
              <w:rPr>
                <w:rFonts w:ascii="宋体" w:hAnsi="宋体" w:hint="eastAsia"/>
                <w:szCs w:val="21"/>
              </w:rPr>
              <w:t>显存。</w:t>
            </w:r>
          </w:p>
        </w:tc>
        <w:tc>
          <w:tcPr>
            <w:tcW w:w="975" w:type="dxa"/>
            <w:vAlign w:val="center"/>
          </w:tcPr>
          <w:p w:rsidR="00BE4F8C" w:rsidRPr="00E85437" w:rsidRDefault="00BE4F8C" w:rsidP="00695D90">
            <w:pPr>
              <w:rPr>
                <w:rFonts w:ascii="宋体" w:hAnsi="宋体"/>
                <w:szCs w:val="21"/>
              </w:rPr>
            </w:pPr>
          </w:p>
        </w:tc>
      </w:tr>
      <w:tr w:rsidR="00BE4F8C" w:rsidRPr="00E85437" w:rsidTr="00695D90">
        <w:trPr>
          <w:trHeight w:val="349"/>
          <w:jc w:val="center"/>
        </w:trPr>
        <w:tc>
          <w:tcPr>
            <w:tcW w:w="675" w:type="dxa"/>
            <w:vAlign w:val="center"/>
          </w:tcPr>
          <w:p w:rsidR="00BE4F8C" w:rsidRPr="00E85437" w:rsidRDefault="00BE4F8C" w:rsidP="00695D90">
            <w:pPr>
              <w:jc w:val="center"/>
              <w:rPr>
                <w:rFonts w:ascii="宋体" w:hAnsi="宋体"/>
                <w:szCs w:val="21"/>
              </w:rPr>
            </w:pPr>
            <w:r w:rsidRPr="00E85437">
              <w:rPr>
                <w:rFonts w:ascii="宋体" w:hAnsi="宋体"/>
                <w:szCs w:val="21"/>
              </w:rPr>
              <w:t>3</w:t>
            </w:r>
          </w:p>
        </w:tc>
        <w:tc>
          <w:tcPr>
            <w:tcW w:w="1701" w:type="dxa"/>
            <w:vAlign w:val="center"/>
          </w:tcPr>
          <w:p w:rsidR="00BE4F8C" w:rsidRPr="00E85437" w:rsidRDefault="00BE4F8C" w:rsidP="00695D90">
            <w:pPr>
              <w:rPr>
                <w:rFonts w:ascii="宋体" w:hAnsi="宋体"/>
                <w:szCs w:val="21"/>
              </w:rPr>
            </w:pPr>
            <w:r w:rsidRPr="00E85437">
              <w:rPr>
                <w:rFonts w:ascii="宋体" w:hAnsi="宋体" w:hint="eastAsia"/>
                <w:szCs w:val="21"/>
              </w:rPr>
              <w:t>虚拟</w:t>
            </w:r>
            <w:proofErr w:type="gramStart"/>
            <w:r w:rsidRPr="00E85437">
              <w:rPr>
                <w:rFonts w:ascii="宋体" w:hAnsi="宋体" w:hint="eastAsia"/>
                <w:szCs w:val="21"/>
              </w:rPr>
              <w:t>现实头显设备</w:t>
            </w:r>
            <w:proofErr w:type="gramEnd"/>
          </w:p>
        </w:tc>
        <w:tc>
          <w:tcPr>
            <w:tcW w:w="5971" w:type="dxa"/>
            <w:vAlign w:val="center"/>
          </w:tcPr>
          <w:p w:rsidR="00BE4F8C" w:rsidRPr="00E85437" w:rsidRDefault="00BE4F8C" w:rsidP="00695D90">
            <w:pPr>
              <w:rPr>
                <w:rFonts w:ascii="宋体" w:hAnsi="宋体"/>
                <w:szCs w:val="21"/>
              </w:rPr>
            </w:pPr>
            <w:r w:rsidRPr="00E85437">
              <w:rPr>
                <w:rFonts w:ascii="宋体" w:hAnsi="宋体" w:hint="eastAsia"/>
                <w:szCs w:val="21"/>
              </w:rPr>
              <w:t>1、菲</w:t>
            </w:r>
            <w:proofErr w:type="gramStart"/>
            <w:r w:rsidRPr="00E85437">
              <w:rPr>
                <w:rFonts w:ascii="宋体" w:hAnsi="宋体" w:hint="eastAsia"/>
                <w:szCs w:val="21"/>
              </w:rPr>
              <w:t>涅</w:t>
            </w:r>
            <w:proofErr w:type="gramEnd"/>
            <w:r w:rsidRPr="00E85437">
              <w:rPr>
                <w:rFonts w:ascii="宋体" w:hAnsi="宋体" w:hint="eastAsia"/>
                <w:szCs w:val="21"/>
              </w:rPr>
              <w:t>尔透镜、全沉浸110度视角；</w:t>
            </w:r>
            <w:r w:rsidRPr="00E85437">
              <w:rPr>
                <w:rFonts w:ascii="宋体" w:hAnsi="宋体" w:hint="eastAsia"/>
                <w:szCs w:val="21"/>
              </w:rPr>
              <w:br/>
              <w:t>2、硬件刷新率90Hz, 三维渲染刷新率75Hz；</w:t>
            </w:r>
            <w:r w:rsidRPr="00E85437">
              <w:rPr>
                <w:rFonts w:ascii="宋体" w:hAnsi="宋体" w:hint="eastAsia"/>
                <w:szCs w:val="21"/>
              </w:rPr>
              <w:br/>
              <w:t>3、内置陀螺仪、加速度计和激光定位传感器，追踪精度0.1度；</w:t>
            </w:r>
            <w:r w:rsidRPr="00E85437">
              <w:rPr>
                <w:rFonts w:ascii="宋体" w:hAnsi="宋体" w:hint="eastAsia"/>
                <w:szCs w:val="21"/>
              </w:rPr>
              <w:br/>
              <w:t>▲4、双体感控制器，支持</w:t>
            </w:r>
            <w:proofErr w:type="spellStart"/>
            <w:r w:rsidRPr="00E85437">
              <w:rPr>
                <w:rFonts w:ascii="宋体" w:hAnsi="宋体" w:hint="eastAsia"/>
                <w:szCs w:val="21"/>
              </w:rPr>
              <w:t>S</w:t>
            </w:r>
            <w:r w:rsidRPr="00E85437">
              <w:rPr>
                <w:rFonts w:ascii="宋体" w:hAnsi="宋体"/>
                <w:szCs w:val="21"/>
              </w:rPr>
              <w:t>teamVR</w:t>
            </w:r>
            <w:r w:rsidRPr="00E85437">
              <w:rPr>
                <w:rFonts w:ascii="宋体" w:hAnsi="宋体" w:hint="eastAsia"/>
                <w:szCs w:val="21"/>
                <w:vertAlign w:val="superscript"/>
              </w:rPr>
              <w:t>TM</w:t>
            </w:r>
            <w:proofErr w:type="spellEnd"/>
            <w:r w:rsidRPr="00E85437">
              <w:rPr>
                <w:rFonts w:ascii="宋体" w:hAnsi="宋体" w:hint="eastAsia"/>
                <w:szCs w:val="21"/>
              </w:rPr>
              <w:t>追踪技术2</w:t>
            </w:r>
            <w:r w:rsidRPr="00E85437">
              <w:rPr>
                <w:rFonts w:ascii="宋体" w:hAnsi="宋体"/>
                <w:szCs w:val="21"/>
              </w:rPr>
              <w:t>.0</w:t>
            </w:r>
            <w:r w:rsidRPr="00E85437">
              <w:rPr>
                <w:rFonts w:ascii="宋体" w:hAnsi="宋体" w:hint="eastAsia"/>
                <w:szCs w:val="21"/>
              </w:rPr>
              <w:t>；</w:t>
            </w:r>
            <w:r w:rsidRPr="00E85437">
              <w:rPr>
                <w:rFonts w:ascii="宋体" w:hAnsi="宋体" w:hint="eastAsia"/>
                <w:szCs w:val="21"/>
              </w:rPr>
              <w:br/>
              <w:t>▲5、定位系统，支持</w:t>
            </w:r>
            <w:proofErr w:type="spellStart"/>
            <w:r w:rsidRPr="00E85437">
              <w:rPr>
                <w:rFonts w:ascii="宋体" w:hAnsi="宋体" w:hint="eastAsia"/>
                <w:szCs w:val="21"/>
              </w:rPr>
              <w:t>S</w:t>
            </w:r>
            <w:r w:rsidRPr="00E85437">
              <w:rPr>
                <w:rFonts w:ascii="宋体" w:hAnsi="宋体"/>
                <w:szCs w:val="21"/>
              </w:rPr>
              <w:t>team</w:t>
            </w:r>
            <w:r w:rsidRPr="00E85437">
              <w:rPr>
                <w:rFonts w:ascii="宋体" w:hAnsi="宋体" w:hint="eastAsia"/>
                <w:szCs w:val="21"/>
              </w:rPr>
              <w:t>VR</w:t>
            </w:r>
            <w:proofErr w:type="spellEnd"/>
            <w:r w:rsidRPr="00E85437">
              <w:rPr>
                <w:rFonts w:ascii="宋体" w:hAnsi="宋体"/>
                <w:szCs w:val="21"/>
              </w:rPr>
              <w:t xml:space="preserve"> Tracking 2.0,</w:t>
            </w:r>
            <w:r w:rsidRPr="00E85437">
              <w:rPr>
                <w:rFonts w:ascii="宋体" w:hAnsi="宋体" w:hint="eastAsia"/>
                <w:szCs w:val="21"/>
              </w:rPr>
              <w:t>空间追踪规模达到</w:t>
            </w:r>
            <w:r w:rsidRPr="00E85437">
              <w:rPr>
                <w:rFonts w:ascii="宋体" w:hAnsi="宋体"/>
                <w:szCs w:val="21"/>
              </w:rPr>
              <w:t>6</w:t>
            </w:r>
            <w:r w:rsidRPr="00E85437">
              <w:rPr>
                <w:rFonts w:ascii="Times New Roman" w:hAnsi="Times New Roman"/>
                <w:szCs w:val="21"/>
              </w:rPr>
              <w:t>×</w:t>
            </w:r>
            <w:r w:rsidRPr="00E85437">
              <w:rPr>
                <w:rFonts w:ascii="宋体" w:hAnsi="宋体"/>
                <w:szCs w:val="21"/>
              </w:rPr>
              <w:t>6</w:t>
            </w:r>
            <w:r w:rsidRPr="00E85437">
              <w:rPr>
                <w:rFonts w:ascii="宋体" w:hAnsi="宋体" w:hint="eastAsia"/>
                <w:szCs w:val="21"/>
              </w:rPr>
              <w:t>m，扫描水平视场达到1</w:t>
            </w:r>
            <w:r w:rsidRPr="00E85437">
              <w:rPr>
                <w:rFonts w:ascii="宋体" w:hAnsi="宋体"/>
                <w:szCs w:val="21"/>
              </w:rPr>
              <w:t>50</w:t>
            </w:r>
            <w:r w:rsidRPr="00E85437">
              <w:rPr>
                <w:rFonts w:ascii="宋体" w:hAnsi="宋体" w:hint="eastAsia"/>
                <w:szCs w:val="21"/>
              </w:rPr>
              <w:t>度，扫描垂直视场达到1</w:t>
            </w:r>
            <w:r w:rsidRPr="00E85437">
              <w:rPr>
                <w:rFonts w:ascii="宋体" w:hAnsi="宋体"/>
                <w:szCs w:val="21"/>
              </w:rPr>
              <w:t>10</w:t>
            </w:r>
            <w:r w:rsidRPr="00E85437">
              <w:rPr>
                <w:rFonts w:ascii="宋体" w:hAnsi="宋体" w:hint="eastAsia"/>
                <w:szCs w:val="21"/>
              </w:rPr>
              <w:t>度；</w:t>
            </w:r>
            <w:r w:rsidRPr="00E85437">
              <w:rPr>
                <w:rFonts w:ascii="宋体" w:hAnsi="宋体" w:hint="eastAsia"/>
                <w:szCs w:val="21"/>
              </w:rPr>
              <w:br/>
              <w:t>6、360度动作捕捉范围；</w:t>
            </w:r>
          </w:p>
          <w:p w:rsidR="00BE4F8C" w:rsidRPr="00E85437" w:rsidRDefault="00BE4F8C" w:rsidP="00695D90">
            <w:pPr>
              <w:rPr>
                <w:rFonts w:ascii="宋体" w:hAnsi="宋体"/>
                <w:szCs w:val="21"/>
              </w:rPr>
            </w:pPr>
            <w:r w:rsidRPr="00E85437">
              <w:rPr>
                <w:rFonts w:ascii="宋体" w:hAnsi="宋体" w:hint="eastAsia"/>
                <w:szCs w:val="21"/>
              </w:rPr>
              <w:t>★</w:t>
            </w:r>
            <w:r w:rsidRPr="00E85437">
              <w:rPr>
                <w:rFonts w:ascii="宋体" w:hAnsi="宋体"/>
                <w:szCs w:val="21"/>
              </w:rPr>
              <w:t>7</w:t>
            </w:r>
            <w:r w:rsidRPr="00E85437">
              <w:rPr>
                <w:rFonts w:ascii="宋体" w:hAnsi="宋体" w:hint="eastAsia"/>
                <w:szCs w:val="21"/>
              </w:rPr>
              <w:t>、</w:t>
            </w:r>
            <w:r w:rsidRPr="00E85437">
              <w:rPr>
                <w:rFonts w:ascii="宋体" w:hAnsi="宋体"/>
                <w:szCs w:val="21"/>
              </w:rPr>
              <w:t>单眼分辨率1440</w:t>
            </w:r>
            <w:r w:rsidRPr="00E85437">
              <w:rPr>
                <w:rFonts w:ascii="Times New Roman" w:hAnsi="Times New Roman"/>
                <w:szCs w:val="21"/>
              </w:rPr>
              <w:t>×</w:t>
            </w:r>
            <w:r w:rsidRPr="00E85437">
              <w:rPr>
                <w:rFonts w:ascii="宋体" w:hAnsi="宋体"/>
                <w:szCs w:val="21"/>
              </w:rPr>
              <w:t xml:space="preserve">1600，双眼分辨率为3K（2880 </w:t>
            </w:r>
            <w:r w:rsidRPr="00E85437">
              <w:rPr>
                <w:rFonts w:ascii="Times New Roman" w:hAnsi="Times New Roman"/>
                <w:szCs w:val="21"/>
              </w:rPr>
              <w:t>×</w:t>
            </w:r>
            <w:r w:rsidRPr="00E85437">
              <w:rPr>
                <w:rFonts w:ascii="宋体" w:hAnsi="宋体"/>
                <w:szCs w:val="21"/>
              </w:rPr>
              <w:t>1600）</w:t>
            </w:r>
          </w:p>
        </w:tc>
        <w:tc>
          <w:tcPr>
            <w:tcW w:w="975" w:type="dxa"/>
            <w:vAlign w:val="center"/>
          </w:tcPr>
          <w:p w:rsidR="00BE4F8C" w:rsidRPr="00E85437" w:rsidRDefault="00BE4F8C" w:rsidP="00695D90">
            <w:pPr>
              <w:jc w:val="center"/>
              <w:rPr>
                <w:rFonts w:ascii="宋体" w:hAnsi="宋体"/>
                <w:szCs w:val="21"/>
              </w:rPr>
            </w:pPr>
          </w:p>
        </w:tc>
      </w:tr>
      <w:tr w:rsidR="00BE4F8C" w:rsidRPr="00E85437" w:rsidTr="00695D90">
        <w:trPr>
          <w:trHeight w:val="349"/>
          <w:jc w:val="center"/>
        </w:trPr>
        <w:tc>
          <w:tcPr>
            <w:tcW w:w="675" w:type="dxa"/>
            <w:vAlign w:val="center"/>
          </w:tcPr>
          <w:p w:rsidR="00BE4F8C" w:rsidRPr="00E85437" w:rsidRDefault="00BE4F8C" w:rsidP="00695D90">
            <w:pPr>
              <w:jc w:val="center"/>
              <w:rPr>
                <w:rFonts w:ascii="宋体" w:hAnsi="宋体"/>
                <w:szCs w:val="21"/>
              </w:rPr>
            </w:pPr>
            <w:r w:rsidRPr="00E85437">
              <w:rPr>
                <w:rFonts w:ascii="宋体" w:hAnsi="宋体"/>
                <w:szCs w:val="21"/>
              </w:rPr>
              <w:t>4</w:t>
            </w:r>
          </w:p>
        </w:tc>
        <w:tc>
          <w:tcPr>
            <w:tcW w:w="1701" w:type="dxa"/>
            <w:vAlign w:val="center"/>
          </w:tcPr>
          <w:p w:rsidR="00BE4F8C" w:rsidRPr="00E85437" w:rsidRDefault="00BE4F8C" w:rsidP="00695D90">
            <w:pPr>
              <w:rPr>
                <w:rFonts w:ascii="宋体" w:hAnsi="宋体"/>
                <w:szCs w:val="21"/>
              </w:rPr>
            </w:pPr>
            <w:r w:rsidRPr="00E85437">
              <w:rPr>
                <w:rFonts w:ascii="宋体" w:hAnsi="宋体" w:hint="eastAsia"/>
                <w:szCs w:val="21"/>
              </w:rPr>
              <w:t>便携式虚拟现实工作站</w:t>
            </w:r>
          </w:p>
        </w:tc>
        <w:tc>
          <w:tcPr>
            <w:tcW w:w="5971" w:type="dxa"/>
            <w:vAlign w:val="center"/>
          </w:tcPr>
          <w:p w:rsidR="00BE4F8C" w:rsidRPr="00E85437" w:rsidRDefault="00BE4F8C" w:rsidP="00695D90">
            <w:pPr>
              <w:rPr>
                <w:rFonts w:ascii="宋体" w:hAnsi="宋体"/>
                <w:szCs w:val="21"/>
              </w:rPr>
            </w:pPr>
            <w:r w:rsidRPr="00E85437">
              <w:rPr>
                <w:rFonts w:ascii="宋体" w:hAnsi="宋体" w:hint="eastAsia"/>
                <w:szCs w:val="21"/>
              </w:rPr>
              <w:t>#1、</w:t>
            </w:r>
            <w:proofErr w:type="gramStart"/>
            <w:r w:rsidRPr="00E85437">
              <w:rPr>
                <w:rFonts w:ascii="宋体" w:hAnsi="宋体" w:hint="eastAsia"/>
                <w:szCs w:val="21"/>
              </w:rPr>
              <w:t>一</w:t>
            </w:r>
            <w:proofErr w:type="gramEnd"/>
            <w:r w:rsidRPr="00E85437">
              <w:rPr>
                <w:rFonts w:ascii="宋体" w:hAnsi="宋体" w:hint="eastAsia"/>
                <w:szCs w:val="21"/>
              </w:rPr>
              <w:t>体式铝镁合金高强度箱体式外壳，万向滚轮；</w:t>
            </w:r>
            <w:r w:rsidRPr="00E85437">
              <w:rPr>
                <w:rFonts w:ascii="宋体" w:hAnsi="宋体" w:hint="eastAsia"/>
                <w:szCs w:val="21"/>
              </w:rPr>
              <w:br/>
              <w:t>2、超强抗冲击减震器；</w:t>
            </w:r>
            <w:r w:rsidRPr="00E85437">
              <w:rPr>
                <w:rFonts w:ascii="宋体" w:hAnsi="宋体" w:hint="eastAsia"/>
                <w:szCs w:val="21"/>
              </w:rPr>
              <w:br/>
            </w:r>
            <w:r w:rsidRPr="00E85437">
              <w:rPr>
                <w:rFonts w:ascii="宋体" w:hAnsi="宋体"/>
                <w:szCs w:val="21"/>
              </w:rPr>
              <w:t>#</w:t>
            </w:r>
            <w:r w:rsidRPr="00E85437">
              <w:rPr>
                <w:rFonts w:ascii="宋体" w:hAnsi="宋体" w:hint="eastAsia"/>
                <w:szCs w:val="21"/>
              </w:rPr>
              <w:t>3、内置不低于9.7英寸屏幕；</w:t>
            </w:r>
            <w:r w:rsidRPr="00E85437">
              <w:rPr>
                <w:rFonts w:ascii="宋体" w:hAnsi="宋体" w:hint="eastAsia"/>
                <w:szCs w:val="21"/>
              </w:rPr>
              <w:br/>
              <w:t>★4、内置图形工作站一台（</w:t>
            </w:r>
            <w:r w:rsidRPr="00E85437">
              <w:rPr>
                <w:rFonts w:ascii="宋体" w:hAnsi="宋体"/>
                <w:szCs w:val="21"/>
              </w:rPr>
              <w:t>显卡不低于GTX1070</w:t>
            </w:r>
            <w:r w:rsidRPr="00E85437">
              <w:rPr>
                <w:rFonts w:ascii="宋体" w:hAnsi="宋体" w:hint="eastAsia"/>
                <w:szCs w:val="21"/>
              </w:rPr>
              <w:t>配置），虚拟</w:t>
            </w:r>
            <w:proofErr w:type="gramStart"/>
            <w:r w:rsidRPr="00E85437">
              <w:rPr>
                <w:rFonts w:ascii="宋体" w:hAnsi="宋体" w:hint="eastAsia"/>
                <w:szCs w:val="21"/>
              </w:rPr>
              <w:t>现实头显设备</w:t>
            </w:r>
            <w:proofErr w:type="gramEnd"/>
            <w:r w:rsidRPr="00E85437">
              <w:rPr>
                <w:rFonts w:ascii="宋体" w:hAnsi="宋体" w:hint="eastAsia"/>
                <w:szCs w:val="21"/>
              </w:rPr>
              <w:t>一套；</w:t>
            </w:r>
            <w:r w:rsidRPr="00E85437">
              <w:rPr>
                <w:rFonts w:ascii="宋体" w:hAnsi="宋体" w:hint="eastAsia"/>
                <w:szCs w:val="21"/>
              </w:rPr>
              <w:br/>
              <w:t>5、</w:t>
            </w:r>
            <w:proofErr w:type="gramStart"/>
            <w:r w:rsidRPr="00E85437">
              <w:rPr>
                <w:rFonts w:ascii="宋体" w:hAnsi="宋体" w:hint="eastAsia"/>
                <w:szCs w:val="21"/>
              </w:rPr>
              <w:t>头显110度</w:t>
            </w:r>
            <w:proofErr w:type="gramEnd"/>
            <w:r w:rsidRPr="00E85437">
              <w:rPr>
                <w:rFonts w:ascii="宋体" w:hAnsi="宋体" w:hint="eastAsia"/>
                <w:szCs w:val="21"/>
              </w:rPr>
              <w:t>视角，90Hz刷新率；</w:t>
            </w:r>
            <w:r w:rsidRPr="00E85437">
              <w:rPr>
                <w:rFonts w:ascii="宋体" w:hAnsi="宋体" w:hint="eastAsia"/>
                <w:szCs w:val="21"/>
              </w:rPr>
              <w:br/>
              <w:t>6、</w:t>
            </w:r>
            <w:proofErr w:type="gramStart"/>
            <w:r w:rsidRPr="00E85437">
              <w:rPr>
                <w:rFonts w:ascii="宋体" w:hAnsi="宋体" w:hint="eastAsia"/>
                <w:szCs w:val="21"/>
              </w:rPr>
              <w:t>头显内置</w:t>
            </w:r>
            <w:proofErr w:type="gramEnd"/>
            <w:r w:rsidRPr="00E85437">
              <w:rPr>
                <w:rFonts w:ascii="宋体" w:hAnsi="宋体" w:hint="eastAsia"/>
                <w:szCs w:val="21"/>
              </w:rPr>
              <w:t>陀螺仪、加速度计和激光定位传感器；</w:t>
            </w:r>
            <w:r w:rsidRPr="00E85437">
              <w:rPr>
                <w:rFonts w:ascii="宋体" w:hAnsi="宋体" w:hint="eastAsia"/>
                <w:szCs w:val="21"/>
              </w:rPr>
              <w:br/>
              <w:t>7、支持360°动作捕捉；</w:t>
            </w:r>
            <w:r w:rsidRPr="00E85437">
              <w:rPr>
                <w:rFonts w:ascii="宋体" w:hAnsi="宋体" w:hint="eastAsia"/>
                <w:szCs w:val="21"/>
              </w:rPr>
              <w:br/>
              <w:t>★8、全部设备整体尺寸：≤570</w:t>
            </w:r>
            <w:r w:rsidRPr="00E85437">
              <w:rPr>
                <w:rFonts w:ascii="Times New Roman" w:hAnsi="Times New Roman"/>
                <w:szCs w:val="21"/>
              </w:rPr>
              <w:t>×</w:t>
            </w:r>
            <w:r w:rsidRPr="00E85437">
              <w:rPr>
                <w:rFonts w:ascii="宋体" w:hAnsi="宋体" w:hint="eastAsia"/>
                <w:szCs w:val="21"/>
              </w:rPr>
              <w:t>450</w:t>
            </w:r>
            <w:r w:rsidRPr="00E85437">
              <w:rPr>
                <w:rFonts w:ascii="Times New Roman" w:hAnsi="Times New Roman"/>
                <w:szCs w:val="21"/>
              </w:rPr>
              <w:t>×</w:t>
            </w:r>
            <w:r w:rsidRPr="00E85437">
              <w:rPr>
                <w:rFonts w:ascii="宋体" w:hAnsi="宋体" w:hint="eastAsia"/>
                <w:szCs w:val="21"/>
              </w:rPr>
              <w:t>230mm，整体重量≤15Kg；</w:t>
            </w:r>
            <w:r w:rsidRPr="00E85437">
              <w:rPr>
                <w:rFonts w:ascii="宋体" w:hAnsi="宋体" w:hint="eastAsia"/>
                <w:szCs w:val="21"/>
              </w:rPr>
              <w:br/>
              <w:t>9、带面板数字扩展显示接口；</w:t>
            </w:r>
            <w:r w:rsidRPr="00E85437">
              <w:rPr>
                <w:rFonts w:ascii="宋体" w:hAnsi="宋体" w:hint="eastAsia"/>
                <w:szCs w:val="21"/>
              </w:rPr>
              <w:br/>
              <w:t>10、外置USB3.0扩展数据接口；</w:t>
            </w:r>
            <w:r w:rsidRPr="00E85437">
              <w:rPr>
                <w:rFonts w:ascii="宋体" w:hAnsi="宋体" w:hint="eastAsia"/>
                <w:szCs w:val="21"/>
              </w:rPr>
              <w:br/>
              <w:t>11、带一体化快速激光定位系统安装座；</w:t>
            </w:r>
            <w:r w:rsidRPr="00E85437">
              <w:rPr>
                <w:rFonts w:ascii="宋体" w:hAnsi="宋体" w:hint="eastAsia"/>
                <w:szCs w:val="21"/>
              </w:rPr>
              <w:br/>
              <w:t>12、预埋激光定位系统同步电缆；</w:t>
            </w:r>
            <w:r w:rsidRPr="00E85437">
              <w:rPr>
                <w:rFonts w:ascii="宋体" w:hAnsi="宋体" w:hint="eastAsia"/>
                <w:szCs w:val="21"/>
              </w:rPr>
              <w:br/>
              <w:t>13、一键开关，无需额外连线，打开箱体</w:t>
            </w:r>
            <w:proofErr w:type="gramStart"/>
            <w:r w:rsidRPr="00E85437">
              <w:rPr>
                <w:rFonts w:ascii="宋体" w:hAnsi="宋体" w:hint="eastAsia"/>
                <w:szCs w:val="21"/>
              </w:rPr>
              <w:t>插电即用</w:t>
            </w:r>
            <w:proofErr w:type="gramEnd"/>
          </w:p>
        </w:tc>
        <w:tc>
          <w:tcPr>
            <w:tcW w:w="975" w:type="dxa"/>
            <w:vAlign w:val="center"/>
          </w:tcPr>
          <w:p w:rsidR="00BE4F8C" w:rsidRPr="00E85437" w:rsidRDefault="00BE4F8C" w:rsidP="00695D90">
            <w:pPr>
              <w:jc w:val="center"/>
              <w:rPr>
                <w:rFonts w:ascii="宋体" w:hAnsi="宋体"/>
                <w:szCs w:val="21"/>
              </w:rPr>
            </w:pPr>
            <w:r w:rsidRPr="00E85437">
              <w:rPr>
                <w:rFonts w:ascii="宋体" w:hAnsi="宋体" w:hint="eastAsia"/>
                <w:szCs w:val="21"/>
              </w:rPr>
              <w:t>教师用</w:t>
            </w:r>
          </w:p>
        </w:tc>
      </w:tr>
      <w:tr w:rsidR="00BE4F8C" w:rsidRPr="00E85437" w:rsidTr="00695D90">
        <w:trPr>
          <w:trHeight w:val="349"/>
          <w:jc w:val="center"/>
        </w:trPr>
        <w:tc>
          <w:tcPr>
            <w:tcW w:w="675" w:type="dxa"/>
            <w:vAlign w:val="center"/>
          </w:tcPr>
          <w:p w:rsidR="00BE4F8C" w:rsidRPr="00E85437" w:rsidRDefault="00BE4F8C" w:rsidP="00695D90">
            <w:pPr>
              <w:jc w:val="center"/>
              <w:rPr>
                <w:rFonts w:ascii="宋体" w:hAnsi="宋体"/>
                <w:szCs w:val="21"/>
              </w:rPr>
            </w:pPr>
            <w:r w:rsidRPr="00E85437">
              <w:rPr>
                <w:rFonts w:ascii="宋体" w:hAnsi="宋体"/>
                <w:szCs w:val="21"/>
              </w:rPr>
              <w:t>5</w:t>
            </w:r>
          </w:p>
        </w:tc>
        <w:tc>
          <w:tcPr>
            <w:tcW w:w="1701" w:type="dxa"/>
            <w:vAlign w:val="center"/>
          </w:tcPr>
          <w:p w:rsidR="00BE4F8C" w:rsidRPr="00E85437" w:rsidRDefault="00BE4F8C" w:rsidP="00695D90">
            <w:pPr>
              <w:rPr>
                <w:rFonts w:ascii="宋体" w:hAnsi="宋体"/>
                <w:szCs w:val="21"/>
              </w:rPr>
            </w:pPr>
            <w:r w:rsidRPr="00E85437">
              <w:rPr>
                <w:rFonts w:ascii="宋体" w:hAnsi="宋体" w:hint="eastAsia"/>
                <w:szCs w:val="21"/>
              </w:rPr>
              <w:t>虚拟</w:t>
            </w:r>
            <w:proofErr w:type="gramStart"/>
            <w:r w:rsidRPr="00E85437">
              <w:rPr>
                <w:rFonts w:ascii="宋体" w:hAnsi="宋体" w:hint="eastAsia"/>
                <w:szCs w:val="21"/>
              </w:rPr>
              <w:t>现实头显数据</w:t>
            </w:r>
            <w:proofErr w:type="gramEnd"/>
            <w:r w:rsidRPr="00E85437">
              <w:rPr>
                <w:rFonts w:ascii="宋体" w:hAnsi="宋体" w:hint="eastAsia"/>
                <w:szCs w:val="21"/>
              </w:rPr>
              <w:t>手套</w:t>
            </w:r>
          </w:p>
        </w:tc>
        <w:tc>
          <w:tcPr>
            <w:tcW w:w="5971" w:type="dxa"/>
            <w:vAlign w:val="center"/>
          </w:tcPr>
          <w:p w:rsidR="00BE4F8C" w:rsidRPr="00E85437" w:rsidRDefault="00BE4F8C" w:rsidP="00695D90">
            <w:pPr>
              <w:rPr>
                <w:rFonts w:ascii="宋体" w:hAnsi="宋体"/>
                <w:szCs w:val="21"/>
              </w:rPr>
            </w:pPr>
            <w:r w:rsidRPr="00E85437">
              <w:rPr>
                <w:rFonts w:ascii="宋体" w:hAnsi="宋体" w:hint="eastAsia"/>
                <w:szCs w:val="21"/>
              </w:rPr>
              <w:t>1、配合VR</w:t>
            </w:r>
            <w:proofErr w:type="gramStart"/>
            <w:r w:rsidRPr="00E85437">
              <w:rPr>
                <w:rFonts w:ascii="宋体" w:hAnsi="宋体" w:hint="eastAsia"/>
                <w:szCs w:val="21"/>
              </w:rPr>
              <w:t>头显设备</w:t>
            </w:r>
            <w:proofErr w:type="gramEnd"/>
            <w:r w:rsidRPr="00E85437">
              <w:rPr>
                <w:rFonts w:ascii="宋体" w:hAnsi="宋体" w:hint="eastAsia"/>
                <w:szCs w:val="21"/>
              </w:rPr>
              <w:t>进行手部定位、手部动作捕捉，尤其需要实现手指动作捕捉；</w:t>
            </w:r>
          </w:p>
          <w:p w:rsidR="00BE4F8C" w:rsidRPr="00E85437" w:rsidRDefault="00BE4F8C" w:rsidP="00695D90">
            <w:pPr>
              <w:rPr>
                <w:rFonts w:ascii="宋体" w:hAnsi="宋体"/>
                <w:szCs w:val="21"/>
              </w:rPr>
            </w:pPr>
            <w:r w:rsidRPr="00E85437">
              <w:rPr>
                <w:rFonts w:ascii="宋体" w:hAnsi="宋体" w:hint="eastAsia"/>
                <w:szCs w:val="21"/>
              </w:rPr>
              <w:t>#</w:t>
            </w:r>
            <w:r w:rsidRPr="00E85437">
              <w:rPr>
                <w:rFonts w:ascii="宋体" w:hAnsi="宋体"/>
                <w:szCs w:val="21"/>
              </w:rPr>
              <w:t>2</w:t>
            </w:r>
            <w:r w:rsidRPr="00E85437">
              <w:rPr>
                <w:rFonts w:ascii="宋体" w:hAnsi="宋体" w:hint="eastAsia"/>
                <w:szCs w:val="21"/>
              </w:rPr>
              <w:t>、采用多颗9轴高性能惯性传感器；</w:t>
            </w:r>
          </w:p>
          <w:p w:rsidR="00BE4F8C" w:rsidRPr="00E85437" w:rsidRDefault="00BE4F8C" w:rsidP="00695D90">
            <w:pPr>
              <w:rPr>
                <w:rFonts w:ascii="宋体" w:hAnsi="宋体"/>
                <w:szCs w:val="21"/>
              </w:rPr>
            </w:pPr>
            <w:r w:rsidRPr="00E85437">
              <w:rPr>
                <w:rFonts w:ascii="宋体" w:hAnsi="宋体"/>
                <w:szCs w:val="21"/>
              </w:rPr>
              <w:t>3</w:t>
            </w:r>
            <w:r w:rsidRPr="00E85437">
              <w:rPr>
                <w:rFonts w:ascii="宋体" w:hAnsi="宋体" w:hint="eastAsia"/>
                <w:szCs w:val="21"/>
              </w:rPr>
              <w:t>、能够模拟进行物体抓取、移动、装配、操纵、控制等操作；</w:t>
            </w:r>
          </w:p>
          <w:p w:rsidR="00BE4F8C" w:rsidRPr="00E85437" w:rsidRDefault="00BE4F8C" w:rsidP="00695D90">
            <w:pPr>
              <w:rPr>
                <w:rFonts w:ascii="宋体" w:hAnsi="宋体"/>
                <w:szCs w:val="21"/>
              </w:rPr>
            </w:pPr>
            <w:r w:rsidRPr="00E85437">
              <w:rPr>
                <w:rFonts w:ascii="宋体" w:hAnsi="宋体" w:hint="eastAsia"/>
                <w:szCs w:val="21"/>
              </w:rPr>
              <w:t>#</w:t>
            </w:r>
            <w:r w:rsidRPr="00E85437">
              <w:rPr>
                <w:rFonts w:ascii="宋体" w:hAnsi="宋体"/>
                <w:szCs w:val="21"/>
              </w:rPr>
              <w:t>4</w:t>
            </w:r>
            <w:r w:rsidRPr="00E85437">
              <w:rPr>
                <w:rFonts w:ascii="宋体" w:hAnsi="宋体" w:hint="eastAsia"/>
                <w:szCs w:val="21"/>
              </w:rPr>
              <w:t>、能</w:t>
            </w:r>
            <w:proofErr w:type="gramStart"/>
            <w:r w:rsidRPr="00E85437">
              <w:rPr>
                <w:rFonts w:ascii="宋体" w:hAnsi="宋体" w:hint="eastAsia"/>
                <w:szCs w:val="21"/>
              </w:rPr>
              <w:t>支持头显所用</w:t>
            </w:r>
            <w:proofErr w:type="gramEnd"/>
            <w:r w:rsidRPr="00E85437">
              <w:rPr>
                <w:rFonts w:ascii="宋体" w:hAnsi="宋体" w:hint="eastAsia"/>
                <w:szCs w:val="21"/>
              </w:rPr>
              <w:t>的</w:t>
            </w:r>
            <w:proofErr w:type="spellStart"/>
            <w:r w:rsidRPr="00E85437">
              <w:rPr>
                <w:rFonts w:ascii="宋体" w:hAnsi="宋体" w:hint="eastAsia"/>
                <w:szCs w:val="21"/>
              </w:rPr>
              <w:t>S</w:t>
            </w:r>
            <w:r w:rsidRPr="00E85437">
              <w:rPr>
                <w:rFonts w:ascii="宋体" w:hAnsi="宋体"/>
                <w:szCs w:val="21"/>
              </w:rPr>
              <w:t>teamVR</w:t>
            </w:r>
            <w:r w:rsidRPr="00E85437">
              <w:rPr>
                <w:rFonts w:ascii="宋体" w:hAnsi="宋体" w:hint="eastAsia"/>
                <w:szCs w:val="21"/>
              </w:rPr>
              <w:t>TM</w:t>
            </w:r>
            <w:proofErr w:type="spellEnd"/>
            <w:r w:rsidRPr="00E85437">
              <w:rPr>
                <w:rFonts w:ascii="宋体" w:hAnsi="宋体" w:hint="eastAsia"/>
                <w:szCs w:val="21"/>
              </w:rPr>
              <w:t>追踪技术2</w:t>
            </w:r>
            <w:r w:rsidRPr="00E85437">
              <w:rPr>
                <w:rFonts w:ascii="宋体" w:hAnsi="宋体"/>
                <w:szCs w:val="21"/>
              </w:rPr>
              <w:t>.0</w:t>
            </w:r>
            <w:r w:rsidRPr="00E85437">
              <w:rPr>
                <w:rFonts w:ascii="宋体" w:hAnsi="宋体" w:hint="eastAsia"/>
                <w:szCs w:val="21"/>
              </w:rPr>
              <w:t>；</w:t>
            </w:r>
          </w:p>
          <w:p w:rsidR="00BE4F8C" w:rsidRPr="00E85437" w:rsidRDefault="00BE4F8C" w:rsidP="00695D90">
            <w:pPr>
              <w:rPr>
                <w:rFonts w:ascii="宋体" w:hAnsi="宋体"/>
                <w:szCs w:val="21"/>
              </w:rPr>
            </w:pPr>
            <w:r w:rsidRPr="00E85437">
              <w:rPr>
                <w:rFonts w:ascii="宋体" w:hAnsi="宋体"/>
                <w:szCs w:val="21"/>
              </w:rPr>
              <w:t>5</w:t>
            </w:r>
            <w:r w:rsidRPr="00E85437">
              <w:rPr>
                <w:rFonts w:ascii="宋体" w:hAnsi="宋体" w:hint="eastAsia"/>
                <w:szCs w:val="21"/>
              </w:rPr>
              <w:t>、</w:t>
            </w:r>
            <w:r w:rsidRPr="00E85437">
              <w:rPr>
                <w:rFonts w:ascii="宋体" w:hAnsi="宋体"/>
                <w:szCs w:val="21"/>
              </w:rPr>
              <w:t>能与</w:t>
            </w:r>
            <w:r w:rsidRPr="00E85437">
              <w:rPr>
                <w:rFonts w:ascii="宋体" w:hAnsi="宋体" w:hint="eastAsia"/>
                <w:szCs w:val="21"/>
              </w:rPr>
              <w:t>虚拟现实仿真教学实验软件</w:t>
            </w:r>
            <w:r w:rsidRPr="00E85437">
              <w:rPr>
                <w:rFonts w:ascii="宋体" w:hAnsi="宋体"/>
                <w:szCs w:val="21"/>
              </w:rPr>
              <w:t>配合使用</w:t>
            </w:r>
            <w:r w:rsidRPr="00E85437">
              <w:rPr>
                <w:rFonts w:ascii="宋体" w:hAnsi="宋体" w:hint="eastAsia"/>
                <w:szCs w:val="21"/>
              </w:rPr>
              <w:t>；</w:t>
            </w:r>
          </w:p>
        </w:tc>
        <w:tc>
          <w:tcPr>
            <w:tcW w:w="975" w:type="dxa"/>
            <w:vAlign w:val="center"/>
          </w:tcPr>
          <w:p w:rsidR="00BE4F8C" w:rsidRPr="00E85437" w:rsidRDefault="00BE4F8C" w:rsidP="00695D90">
            <w:pPr>
              <w:jc w:val="center"/>
              <w:rPr>
                <w:rFonts w:ascii="宋体" w:hAnsi="宋体"/>
                <w:szCs w:val="21"/>
              </w:rPr>
            </w:pPr>
          </w:p>
        </w:tc>
      </w:tr>
      <w:tr w:rsidR="00BE4F8C" w:rsidRPr="00E85437" w:rsidTr="00695D90">
        <w:trPr>
          <w:trHeight w:val="349"/>
          <w:jc w:val="center"/>
        </w:trPr>
        <w:tc>
          <w:tcPr>
            <w:tcW w:w="675" w:type="dxa"/>
            <w:vAlign w:val="center"/>
          </w:tcPr>
          <w:p w:rsidR="00BE4F8C" w:rsidRPr="00E85437" w:rsidRDefault="00BE4F8C" w:rsidP="00695D90">
            <w:pPr>
              <w:jc w:val="center"/>
              <w:rPr>
                <w:rFonts w:ascii="宋体" w:hAnsi="宋体"/>
                <w:szCs w:val="21"/>
              </w:rPr>
            </w:pPr>
            <w:r w:rsidRPr="00E85437">
              <w:rPr>
                <w:rFonts w:ascii="宋体" w:hAnsi="宋体"/>
                <w:szCs w:val="21"/>
              </w:rPr>
              <w:t>6</w:t>
            </w:r>
          </w:p>
        </w:tc>
        <w:tc>
          <w:tcPr>
            <w:tcW w:w="1701" w:type="dxa"/>
            <w:vAlign w:val="center"/>
          </w:tcPr>
          <w:p w:rsidR="00BE4F8C" w:rsidRPr="00E85437" w:rsidRDefault="00BE4F8C" w:rsidP="00695D90">
            <w:pPr>
              <w:rPr>
                <w:rFonts w:ascii="宋体" w:hAnsi="宋体"/>
                <w:szCs w:val="21"/>
              </w:rPr>
            </w:pPr>
            <w:r w:rsidRPr="00E85437">
              <w:rPr>
                <w:rFonts w:ascii="宋体" w:hAnsi="宋体" w:hint="eastAsia"/>
                <w:szCs w:val="21"/>
              </w:rPr>
              <w:t>虚拟现实设备安</w:t>
            </w:r>
            <w:r w:rsidRPr="00E85437">
              <w:rPr>
                <w:rFonts w:ascii="宋体" w:hAnsi="宋体" w:hint="eastAsia"/>
                <w:szCs w:val="21"/>
              </w:rPr>
              <w:lastRenderedPageBreak/>
              <w:t>装吊架轨道</w:t>
            </w:r>
          </w:p>
        </w:tc>
        <w:tc>
          <w:tcPr>
            <w:tcW w:w="5971" w:type="dxa"/>
            <w:vAlign w:val="center"/>
          </w:tcPr>
          <w:p w:rsidR="00BE4F8C" w:rsidRPr="00E85437" w:rsidRDefault="00BE4F8C" w:rsidP="00695D90">
            <w:pPr>
              <w:rPr>
                <w:rFonts w:ascii="宋体" w:hAnsi="宋体"/>
                <w:szCs w:val="21"/>
              </w:rPr>
            </w:pPr>
            <w:r w:rsidRPr="00E85437">
              <w:rPr>
                <w:rFonts w:ascii="宋体" w:hAnsi="宋体" w:hint="eastAsia"/>
                <w:szCs w:val="21"/>
              </w:rPr>
              <w:lastRenderedPageBreak/>
              <w:t>HDMI、USB3.0、DC电源3合一复合电缆、线缆跟踪装置、滑轨</w:t>
            </w:r>
          </w:p>
        </w:tc>
        <w:tc>
          <w:tcPr>
            <w:tcW w:w="975" w:type="dxa"/>
            <w:vAlign w:val="center"/>
          </w:tcPr>
          <w:p w:rsidR="00BE4F8C" w:rsidRPr="00E85437" w:rsidRDefault="00BE4F8C" w:rsidP="00695D90">
            <w:pPr>
              <w:jc w:val="center"/>
              <w:rPr>
                <w:rFonts w:ascii="宋体" w:hAnsi="宋体"/>
                <w:szCs w:val="21"/>
              </w:rPr>
            </w:pPr>
          </w:p>
        </w:tc>
      </w:tr>
      <w:tr w:rsidR="00BE4F8C" w:rsidRPr="00E85437" w:rsidTr="00695D90">
        <w:trPr>
          <w:trHeight w:val="349"/>
          <w:jc w:val="center"/>
        </w:trPr>
        <w:tc>
          <w:tcPr>
            <w:tcW w:w="675" w:type="dxa"/>
            <w:vAlign w:val="center"/>
          </w:tcPr>
          <w:p w:rsidR="00BE4F8C" w:rsidRPr="00E85437" w:rsidRDefault="00BE4F8C" w:rsidP="00695D90">
            <w:pPr>
              <w:jc w:val="center"/>
              <w:rPr>
                <w:rFonts w:ascii="宋体" w:hAnsi="宋体"/>
                <w:szCs w:val="21"/>
              </w:rPr>
            </w:pPr>
            <w:r w:rsidRPr="00E85437">
              <w:rPr>
                <w:rFonts w:ascii="宋体" w:hAnsi="宋体"/>
                <w:szCs w:val="21"/>
              </w:rPr>
              <w:lastRenderedPageBreak/>
              <w:t>7</w:t>
            </w:r>
          </w:p>
        </w:tc>
        <w:tc>
          <w:tcPr>
            <w:tcW w:w="1701" w:type="dxa"/>
            <w:vAlign w:val="center"/>
          </w:tcPr>
          <w:p w:rsidR="00BE4F8C" w:rsidRPr="00E85437" w:rsidRDefault="00BE4F8C" w:rsidP="00695D90">
            <w:pPr>
              <w:rPr>
                <w:rFonts w:ascii="宋体" w:hAnsi="宋体"/>
                <w:szCs w:val="21"/>
              </w:rPr>
            </w:pPr>
            <w:r w:rsidRPr="00E85437">
              <w:rPr>
                <w:rFonts w:ascii="宋体" w:hAnsi="宋体" w:hint="eastAsia"/>
                <w:szCs w:val="21"/>
              </w:rPr>
              <w:t>多功能桌</w:t>
            </w:r>
          </w:p>
        </w:tc>
        <w:tc>
          <w:tcPr>
            <w:tcW w:w="5971" w:type="dxa"/>
            <w:vAlign w:val="center"/>
          </w:tcPr>
          <w:p w:rsidR="00BE4F8C" w:rsidRPr="00E85437" w:rsidRDefault="00BE4F8C" w:rsidP="00695D90">
            <w:pPr>
              <w:rPr>
                <w:rFonts w:ascii="宋体" w:hAnsi="宋体"/>
                <w:szCs w:val="21"/>
              </w:rPr>
            </w:pPr>
            <w:r w:rsidRPr="00E85437">
              <w:rPr>
                <w:rFonts w:ascii="宋体" w:hAnsi="宋体" w:hint="eastAsia"/>
                <w:szCs w:val="21"/>
              </w:rPr>
              <w:t>3</w:t>
            </w:r>
            <w:proofErr w:type="gramStart"/>
            <w:r w:rsidRPr="00E85437">
              <w:rPr>
                <w:rFonts w:ascii="宋体" w:hAnsi="宋体" w:hint="eastAsia"/>
                <w:szCs w:val="21"/>
              </w:rPr>
              <w:t>人位的</w:t>
            </w:r>
            <w:proofErr w:type="gramEnd"/>
            <w:r w:rsidRPr="00E85437">
              <w:rPr>
                <w:rFonts w:ascii="宋体" w:hAnsi="宋体" w:hint="eastAsia"/>
                <w:szCs w:val="21"/>
              </w:rPr>
              <w:t>虚拟现实</w:t>
            </w:r>
            <w:proofErr w:type="gramStart"/>
            <w:r w:rsidRPr="00E85437">
              <w:rPr>
                <w:rFonts w:ascii="宋体" w:hAnsi="宋体" w:hint="eastAsia"/>
                <w:szCs w:val="21"/>
              </w:rPr>
              <w:t>设备头显安装</w:t>
            </w:r>
            <w:proofErr w:type="gramEnd"/>
            <w:r w:rsidRPr="00E85437">
              <w:rPr>
                <w:rFonts w:ascii="宋体" w:hAnsi="宋体" w:hint="eastAsia"/>
                <w:szCs w:val="21"/>
              </w:rPr>
              <w:t>及工作台</w:t>
            </w:r>
          </w:p>
        </w:tc>
        <w:tc>
          <w:tcPr>
            <w:tcW w:w="975" w:type="dxa"/>
            <w:vAlign w:val="center"/>
          </w:tcPr>
          <w:p w:rsidR="00BE4F8C" w:rsidRPr="00E85437" w:rsidRDefault="00BE4F8C" w:rsidP="00695D90">
            <w:pPr>
              <w:jc w:val="center"/>
              <w:rPr>
                <w:rFonts w:ascii="宋体" w:hAnsi="宋体"/>
                <w:szCs w:val="21"/>
              </w:rPr>
            </w:pPr>
          </w:p>
        </w:tc>
      </w:tr>
      <w:tr w:rsidR="00BE4F8C" w:rsidRPr="00E85437" w:rsidTr="00695D90">
        <w:trPr>
          <w:trHeight w:val="349"/>
          <w:jc w:val="center"/>
        </w:trPr>
        <w:tc>
          <w:tcPr>
            <w:tcW w:w="675" w:type="dxa"/>
            <w:vAlign w:val="center"/>
          </w:tcPr>
          <w:p w:rsidR="00BE4F8C" w:rsidRPr="00E85437" w:rsidRDefault="00BE4F8C" w:rsidP="00695D90">
            <w:pPr>
              <w:jc w:val="center"/>
              <w:rPr>
                <w:rFonts w:ascii="宋体" w:hAnsi="宋体"/>
                <w:szCs w:val="21"/>
              </w:rPr>
            </w:pPr>
            <w:r w:rsidRPr="00E85437">
              <w:rPr>
                <w:rFonts w:ascii="宋体" w:hAnsi="宋体"/>
                <w:szCs w:val="21"/>
              </w:rPr>
              <w:t>8</w:t>
            </w:r>
          </w:p>
        </w:tc>
        <w:tc>
          <w:tcPr>
            <w:tcW w:w="1701" w:type="dxa"/>
            <w:vAlign w:val="center"/>
          </w:tcPr>
          <w:p w:rsidR="00BE4F8C" w:rsidRPr="00E85437" w:rsidRDefault="00BE4F8C" w:rsidP="00695D90">
            <w:pPr>
              <w:rPr>
                <w:rFonts w:ascii="宋体" w:hAnsi="宋体"/>
                <w:szCs w:val="21"/>
              </w:rPr>
            </w:pPr>
            <w:r w:rsidRPr="00E85437">
              <w:rPr>
                <w:rFonts w:ascii="宋体" w:hAnsi="宋体" w:hint="eastAsia"/>
                <w:szCs w:val="21"/>
              </w:rPr>
              <w:t>教室多媒体中央控制系统</w:t>
            </w:r>
          </w:p>
        </w:tc>
        <w:tc>
          <w:tcPr>
            <w:tcW w:w="5971" w:type="dxa"/>
            <w:vAlign w:val="center"/>
          </w:tcPr>
          <w:p w:rsidR="00BE4F8C" w:rsidRPr="00E85437" w:rsidRDefault="00BE4F8C" w:rsidP="00695D90">
            <w:pPr>
              <w:rPr>
                <w:rFonts w:ascii="宋体" w:hAnsi="宋体"/>
                <w:szCs w:val="21"/>
              </w:rPr>
            </w:pPr>
            <w:r w:rsidRPr="00E85437">
              <w:rPr>
                <w:rFonts w:ascii="宋体" w:hAnsi="宋体"/>
                <w:szCs w:val="21"/>
              </w:rPr>
              <w:t>VGA</w:t>
            </w:r>
            <w:r w:rsidRPr="00E85437">
              <w:rPr>
                <w:rFonts w:ascii="宋体" w:hAnsi="宋体" w:hint="eastAsia"/>
                <w:szCs w:val="21"/>
              </w:rPr>
              <w:t>、</w:t>
            </w:r>
            <w:r w:rsidRPr="00E85437">
              <w:rPr>
                <w:rFonts w:ascii="宋体" w:hAnsi="宋体"/>
                <w:szCs w:val="21"/>
              </w:rPr>
              <w:t>HDMI</w:t>
            </w:r>
            <w:r w:rsidRPr="00E85437">
              <w:rPr>
                <w:rFonts w:ascii="宋体" w:hAnsi="宋体" w:hint="eastAsia"/>
                <w:szCs w:val="21"/>
              </w:rPr>
              <w:t>、音频输入输出接口，投影仪电源、屏幕升降控制、无线麦</w:t>
            </w:r>
            <w:proofErr w:type="gramStart"/>
            <w:r w:rsidRPr="00E85437">
              <w:rPr>
                <w:rFonts w:ascii="宋体" w:hAnsi="宋体" w:hint="eastAsia"/>
                <w:szCs w:val="21"/>
              </w:rPr>
              <w:t>克系统</w:t>
            </w:r>
            <w:proofErr w:type="gramEnd"/>
          </w:p>
        </w:tc>
        <w:tc>
          <w:tcPr>
            <w:tcW w:w="975" w:type="dxa"/>
            <w:vAlign w:val="center"/>
          </w:tcPr>
          <w:p w:rsidR="00BE4F8C" w:rsidRPr="00E85437" w:rsidRDefault="00BE4F8C" w:rsidP="00695D90">
            <w:pPr>
              <w:jc w:val="center"/>
              <w:rPr>
                <w:rFonts w:ascii="宋体" w:hAnsi="宋体"/>
                <w:szCs w:val="21"/>
              </w:rPr>
            </w:pPr>
          </w:p>
        </w:tc>
      </w:tr>
      <w:tr w:rsidR="00BE4F8C" w:rsidRPr="00E85437" w:rsidTr="00695D90">
        <w:trPr>
          <w:trHeight w:val="349"/>
          <w:jc w:val="center"/>
        </w:trPr>
        <w:tc>
          <w:tcPr>
            <w:tcW w:w="675" w:type="dxa"/>
            <w:vAlign w:val="center"/>
          </w:tcPr>
          <w:p w:rsidR="00BE4F8C" w:rsidRPr="00E85437" w:rsidRDefault="00BE4F8C" w:rsidP="00695D90">
            <w:pPr>
              <w:jc w:val="center"/>
              <w:rPr>
                <w:rFonts w:ascii="宋体" w:hAnsi="宋体"/>
                <w:szCs w:val="21"/>
              </w:rPr>
            </w:pPr>
            <w:r w:rsidRPr="00E85437">
              <w:rPr>
                <w:rFonts w:ascii="宋体" w:hAnsi="宋体"/>
                <w:szCs w:val="21"/>
              </w:rPr>
              <w:t>9</w:t>
            </w:r>
          </w:p>
        </w:tc>
        <w:tc>
          <w:tcPr>
            <w:tcW w:w="1701" w:type="dxa"/>
            <w:vAlign w:val="center"/>
          </w:tcPr>
          <w:p w:rsidR="00BE4F8C" w:rsidRPr="00E85437" w:rsidRDefault="00BE4F8C" w:rsidP="00695D90">
            <w:pPr>
              <w:rPr>
                <w:rFonts w:ascii="宋体" w:hAnsi="宋体"/>
                <w:szCs w:val="21"/>
              </w:rPr>
            </w:pPr>
            <w:r w:rsidRPr="00E85437">
              <w:rPr>
                <w:rFonts w:ascii="宋体" w:hAnsi="宋体" w:hint="eastAsia"/>
                <w:szCs w:val="21"/>
              </w:rPr>
              <w:t>交换机</w:t>
            </w:r>
          </w:p>
        </w:tc>
        <w:tc>
          <w:tcPr>
            <w:tcW w:w="5971" w:type="dxa"/>
            <w:vAlign w:val="center"/>
          </w:tcPr>
          <w:p w:rsidR="00BE4F8C" w:rsidRPr="00E85437" w:rsidRDefault="00BE4F8C" w:rsidP="00695D90">
            <w:pPr>
              <w:rPr>
                <w:rFonts w:ascii="宋体" w:hAnsi="宋体"/>
                <w:szCs w:val="21"/>
              </w:rPr>
            </w:pPr>
            <w:r w:rsidRPr="00E85437">
              <w:rPr>
                <w:rFonts w:ascii="宋体" w:hAnsi="宋体"/>
                <w:szCs w:val="21"/>
              </w:rPr>
              <w:t>#1</w:t>
            </w:r>
            <w:r w:rsidRPr="00E85437">
              <w:rPr>
                <w:rFonts w:ascii="宋体" w:hAnsi="宋体" w:hint="eastAsia"/>
                <w:szCs w:val="21"/>
              </w:rPr>
              <w:t>、</w:t>
            </w:r>
            <w:r w:rsidRPr="00E85437">
              <w:rPr>
                <w:rFonts w:ascii="宋体" w:hAnsi="宋体"/>
                <w:szCs w:val="21"/>
              </w:rPr>
              <w:t>24</w:t>
            </w:r>
            <w:r w:rsidRPr="00E85437">
              <w:rPr>
                <w:rFonts w:ascii="宋体" w:hAnsi="宋体" w:hint="eastAsia"/>
                <w:szCs w:val="21"/>
              </w:rPr>
              <w:t>口全千兆企业级</w:t>
            </w:r>
            <w:r w:rsidRPr="00E85437">
              <w:rPr>
                <w:rFonts w:ascii="宋体" w:hAnsi="宋体"/>
                <w:szCs w:val="21"/>
              </w:rPr>
              <w:t>3</w:t>
            </w:r>
            <w:r w:rsidRPr="00E85437">
              <w:rPr>
                <w:rFonts w:ascii="宋体" w:hAnsi="宋体" w:hint="eastAsia"/>
                <w:szCs w:val="21"/>
              </w:rPr>
              <w:t>层交换机，背板带宽大于</w:t>
            </w:r>
            <w:r w:rsidRPr="00E85437">
              <w:rPr>
                <w:rFonts w:ascii="宋体" w:hAnsi="宋体"/>
                <w:szCs w:val="21"/>
              </w:rPr>
              <w:t xml:space="preserve"> 336Gbps/3.024Tbps</w:t>
            </w:r>
            <w:r w:rsidRPr="00E85437">
              <w:rPr>
                <w:rFonts w:ascii="宋体" w:hAnsi="宋体"/>
                <w:szCs w:val="21"/>
              </w:rPr>
              <w:br/>
              <w:t>2</w:t>
            </w:r>
            <w:r w:rsidRPr="00E85437">
              <w:rPr>
                <w:rFonts w:ascii="宋体" w:hAnsi="宋体" w:hint="eastAsia"/>
                <w:szCs w:val="21"/>
              </w:rPr>
              <w:t>、电源功率：可插拔双电源，支持交流或直流供</w:t>
            </w:r>
          </w:p>
        </w:tc>
        <w:tc>
          <w:tcPr>
            <w:tcW w:w="975" w:type="dxa"/>
            <w:vAlign w:val="center"/>
          </w:tcPr>
          <w:p w:rsidR="00BE4F8C" w:rsidRPr="00E85437" w:rsidRDefault="00BE4F8C" w:rsidP="00695D90">
            <w:pPr>
              <w:jc w:val="center"/>
              <w:rPr>
                <w:rFonts w:ascii="宋体" w:hAnsi="宋体"/>
                <w:szCs w:val="21"/>
              </w:rPr>
            </w:pPr>
          </w:p>
        </w:tc>
      </w:tr>
      <w:tr w:rsidR="00BE4F8C" w:rsidRPr="00E85437" w:rsidTr="00695D90">
        <w:trPr>
          <w:trHeight w:val="349"/>
          <w:jc w:val="center"/>
        </w:trPr>
        <w:tc>
          <w:tcPr>
            <w:tcW w:w="675" w:type="dxa"/>
            <w:vAlign w:val="center"/>
          </w:tcPr>
          <w:p w:rsidR="00BE4F8C" w:rsidRPr="00E85437" w:rsidRDefault="00BE4F8C" w:rsidP="00695D90">
            <w:pPr>
              <w:jc w:val="center"/>
              <w:rPr>
                <w:rFonts w:ascii="宋体" w:hAnsi="宋体"/>
                <w:szCs w:val="21"/>
              </w:rPr>
            </w:pPr>
            <w:r w:rsidRPr="00E85437">
              <w:rPr>
                <w:rFonts w:ascii="宋体" w:hAnsi="宋体" w:hint="eastAsia"/>
                <w:szCs w:val="21"/>
              </w:rPr>
              <w:t>1</w:t>
            </w:r>
            <w:r w:rsidRPr="00E85437">
              <w:rPr>
                <w:rFonts w:ascii="宋体" w:hAnsi="宋体"/>
                <w:szCs w:val="21"/>
              </w:rPr>
              <w:t>0</w:t>
            </w:r>
          </w:p>
        </w:tc>
        <w:tc>
          <w:tcPr>
            <w:tcW w:w="1701" w:type="dxa"/>
            <w:vAlign w:val="center"/>
          </w:tcPr>
          <w:p w:rsidR="00BE4F8C" w:rsidRPr="00E85437" w:rsidRDefault="00BE4F8C" w:rsidP="00695D90">
            <w:pPr>
              <w:rPr>
                <w:rFonts w:ascii="宋体" w:hAnsi="宋体"/>
                <w:szCs w:val="21"/>
              </w:rPr>
            </w:pPr>
            <w:r w:rsidRPr="00E85437">
              <w:rPr>
                <w:rFonts w:ascii="宋体" w:hAnsi="宋体" w:hint="eastAsia"/>
                <w:szCs w:val="21"/>
              </w:rPr>
              <w:t>短焦投影机</w:t>
            </w:r>
          </w:p>
        </w:tc>
        <w:tc>
          <w:tcPr>
            <w:tcW w:w="5971" w:type="dxa"/>
            <w:vAlign w:val="center"/>
          </w:tcPr>
          <w:p w:rsidR="00BE4F8C" w:rsidRPr="00E85437" w:rsidRDefault="00BE4F8C" w:rsidP="00695D90">
            <w:pPr>
              <w:rPr>
                <w:rFonts w:ascii="宋体" w:hAnsi="宋体"/>
                <w:szCs w:val="21"/>
              </w:rPr>
            </w:pPr>
            <w:r w:rsidRPr="00E85437">
              <w:rPr>
                <w:rFonts w:ascii="宋体" w:hAnsi="宋体"/>
                <w:szCs w:val="21"/>
              </w:rPr>
              <w:t>1</w:t>
            </w:r>
            <w:r w:rsidRPr="00E85437">
              <w:rPr>
                <w:rFonts w:ascii="宋体" w:hAnsi="宋体" w:hint="eastAsia"/>
                <w:szCs w:val="21"/>
              </w:rPr>
              <w:t>、投影画面尺寸：</w:t>
            </w:r>
            <w:r w:rsidRPr="00E85437">
              <w:rPr>
                <w:rFonts w:ascii="宋体" w:hAnsi="宋体"/>
                <w:szCs w:val="21"/>
              </w:rPr>
              <w:t>60-100</w:t>
            </w:r>
            <w:r w:rsidRPr="00E85437">
              <w:rPr>
                <w:rFonts w:ascii="宋体" w:hAnsi="宋体" w:hint="eastAsia"/>
                <w:szCs w:val="21"/>
              </w:rPr>
              <w:t>英寸；</w:t>
            </w:r>
            <w:r w:rsidRPr="00E85437">
              <w:rPr>
                <w:rFonts w:ascii="宋体" w:hAnsi="宋体" w:hint="eastAsia"/>
                <w:szCs w:val="21"/>
              </w:rPr>
              <w:br/>
            </w:r>
            <w:r w:rsidRPr="00E85437">
              <w:rPr>
                <w:rFonts w:ascii="宋体" w:hAnsi="宋体"/>
                <w:szCs w:val="21"/>
              </w:rPr>
              <w:t>2</w:t>
            </w:r>
            <w:r w:rsidRPr="00E85437">
              <w:rPr>
                <w:rFonts w:ascii="宋体" w:hAnsi="宋体" w:hint="eastAsia"/>
                <w:szCs w:val="21"/>
              </w:rPr>
              <w:t>、标准分辨率：</w:t>
            </w:r>
            <w:r w:rsidRPr="00E85437">
              <w:rPr>
                <w:rFonts w:ascii="宋体" w:hAnsi="宋体"/>
                <w:szCs w:val="21"/>
              </w:rPr>
              <w:t>1280</w:t>
            </w:r>
            <w:r w:rsidRPr="00E85437">
              <w:rPr>
                <w:rFonts w:ascii="Times New Roman" w:hAnsi="Times New Roman"/>
                <w:szCs w:val="21"/>
              </w:rPr>
              <w:t>×</w:t>
            </w:r>
            <w:r w:rsidRPr="00E85437">
              <w:rPr>
                <w:rFonts w:ascii="宋体" w:hAnsi="宋体"/>
                <w:szCs w:val="21"/>
              </w:rPr>
              <w:t>800dpi</w:t>
            </w:r>
            <w:r w:rsidRPr="00E85437">
              <w:rPr>
                <w:rFonts w:ascii="宋体" w:hAnsi="宋体" w:hint="eastAsia"/>
                <w:szCs w:val="21"/>
              </w:rPr>
              <w:t>；</w:t>
            </w:r>
            <w:r w:rsidRPr="00E85437">
              <w:rPr>
                <w:rFonts w:ascii="宋体" w:hAnsi="宋体" w:hint="eastAsia"/>
                <w:szCs w:val="21"/>
              </w:rPr>
              <w:br/>
            </w:r>
            <w:r w:rsidRPr="00E85437">
              <w:rPr>
                <w:rFonts w:ascii="宋体" w:hAnsi="宋体"/>
                <w:szCs w:val="21"/>
              </w:rPr>
              <w:t>3</w:t>
            </w:r>
            <w:r w:rsidRPr="00E85437">
              <w:rPr>
                <w:rFonts w:ascii="宋体" w:hAnsi="宋体" w:hint="eastAsia"/>
                <w:szCs w:val="21"/>
              </w:rPr>
              <w:t>、对比度：</w:t>
            </w:r>
            <w:r w:rsidRPr="00E85437">
              <w:rPr>
                <w:rFonts w:ascii="宋体" w:hAnsi="宋体"/>
                <w:szCs w:val="21"/>
              </w:rPr>
              <w:t>10001-20000:1</w:t>
            </w:r>
            <w:r w:rsidRPr="00E85437">
              <w:rPr>
                <w:rFonts w:ascii="宋体" w:hAnsi="宋体" w:hint="eastAsia"/>
                <w:szCs w:val="21"/>
              </w:rPr>
              <w:t>：显示技术：三片</w:t>
            </w:r>
            <w:r w:rsidRPr="00E85437">
              <w:rPr>
                <w:rFonts w:ascii="宋体" w:hAnsi="宋体"/>
                <w:szCs w:val="21"/>
              </w:rPr>
              <w:t>LCD</w:t>
            </w:r>
            <w:r w:rsidRPr="00E85437">
              <w:rPr>
                <w:rFonts w:ascii="宋体" w:hAnsi="宋体" w:hint="eastAsia"/>
                <w:szCs w:val="21"/>
              </w:rPr>
              <w:t>；</w:t>
            </w:r>
            <w:r w:rsidRPr="00E85437">
              <w:rPr>
                <w:rFonts w:ascii="宋体" w:hAnsi="宋体" w:hint="eastAsia"/>
                <w:szCs w:val="21"/>
              </w:rPr>
              <w:br/>
            </w:r>
            <w:r w:rsidRPr="00E85437">
              <w:rPr>
                <w:rFonts w:ascii="宋体" w:hAnsi="宋体"/>
                <w:szCs w:val="21"/>
              </w:rPr>
              <w:t>4</w:t>
            </w:r>
            <w:r w:rsidRPr="00E85437">
              <w:rPr>
                <w:rFonts w:ascii="宋体" w:hAnsi="宋体" w:hint="eastAsia"/>
                <w:szCs w:val="21"/>
              </w:rPr>
              <w:t>、适用于</w:t>
            </w:r>
            <w:r w:rsidRPr="00E85437">
              <w:rPr>
                <w:rFonts w:ascii="宋体" w:hAnsi="宋体"/>
                <w:szCs w:val="21"/>
              </w:rPr>
              <w:t>1</w:t>
            </w:r>
            <w:r w:rsidRPr="00E85437">
              <w:rPr>
                <w:rFonts w:ascii="宋体" w:hAnsi="宋体" w:hint="eastAsia"/>
                <w:szCs w:val="21"/>
              </w:rPr>
              <w:t>5</w:t>
            </w:r>
            <w:r w:rsidRPr="00E85437">
              <w:rPr>
                <w:rFonts w:ascii="宋体" w:hAnsi="宋体"/>
                <w:szCs w:val="21"/>
              </w:rPr>
              <w:t>0</w:t>
            </w:r>
            <w:r w:rsidRPr="00E85437">
              <w:rPr>
                <w:rFonts w:ascii="宋体" w:hAnsi="宋体" w:hint="eastAsia"/>
                <w:szCs w:val="21"/>
              </w:rPr>
              <w:t>平方米以上教室用</w:t>
            </w:r>
          </w:p>
        </w:tc>
        <w:tc>
          <w:tcPr>
            <w:tcW w:w="975" w:type="dxa"/>
            <w:vAlign w:val="center"/>
          </w:tcPr>
          <w:p w:rsidR="00BE4F8C" w:rsidRPr="00E85437" w:rsidRDefault="00BE4F8C" w:rsidP="00695D90">
            <w:pPr>
              <w:jc w:val="center"/>
              <w:rPr>
                <w:rFonts w:ascii="宋体" w:hAnsi="宋体"/>
                <w:szCs w:val="21"/>
              </w:rPr>
            </w:pPr>
          </w:p>
        </w:tc>
      </w:tr>
      <w:tr w:rsidR="00BE4F8C" w:rsidRPr="00E85437" w:rsidTr="00695D90">
        <w:trPr>
          <w:trHeight w:val="349"/>
          <w:jc w:val="center"/>
        </w:trPr>
        <w:tc>
          <w:tcPr>
            <w:tcW w:w="675" w:type="dxa"/>
            <w:vAlign w:val="center"/>
          </w:tcPr>
          <w:p w:rsidR="00BE4F8C" w:rsidRPr="00E85437" w:rsidRDefault="00BE4F8C" w:rsidP="00695D90">
            <w:pPr>
              <w:jc w:val="center"/>
              <w:rPr>
                <w:rFonts w:ascii="宋体" w:hAnsi="宋体"/>
                <w:szCs w:val="21"/>
              </w:rPr>
            </w:pPr>
            <w:r w:rsidRPr="00E85437">
              <w:rPr>
                <w:rFonts w:ascii="宋体" w:hAnsi="宋体" w:hint="eastAsia"/>
                <w:szCs w:val="21"/>
              </w:rPr>
              <w:t>1</w:t>
            </w:r>
            <w:r w:rsidRPr="00E85437">
              <w:rPr>
                <w:rFonts w:ascii="宋体" w:hAnsi="宋体"/>
                <w:szCs w:val="21"/>
              </w:rPr>
              <w:t>1</w:t>
            </w:r>
          </w:p>
        </w:tc>
        <w:tc>
          <w:tcPr>
            <w:tcW w:w="1701" w:type="dxa"/>
            <w:vAlign w:val="center"/>
          </w:tcPr>
          <w:p w:rsidR="00BE4F8C" w:rsidRPr="00E85437" w:rsidRDefault="00BE4F8C" w:rsidP="00695D90">
            <w:pPr>
              <w:rPr>
                <w:rFonts w:ascii="宋体" w:hAnsi="宋体"/>
                <w:szCs w:val="21"/>
              </w:rPr>
            </w:pPr>
            <w:bookmarkStart w:id="19" w:name="OLE_LINK1"/>
            <w:bookmarkStart w:id="20" w:name="OLE_LINK2"/>
            <w:r w:rsidRPr="00E85437">
              <w:rPr>
                <w:rFonts w:ascii="宋体" w:hAnsi="宋体" w:hint="eastAsia"/>
                <w:szCs w:val="21"/>
              </w:rPr>
              <w:t>虚拟现实仿真教学</w:t>
            </w:r>
            <w:proofErr w:type="gramStart"/>
            <w:r w:rsidRPr="00E85437">
              <w:rPr>
                <w:rFonts w:ascii="宋体" w:hAnsi="宋体" w:hint="eastAsia"/>
                <w:szCs w:val="21"/>
              </w:rPr>
              <w:t>实验</w:t>
            </w:r>
            <w:bookmarkEnd w:id="19"/>
            <w:bookmarkEnd w:id="20"/>
            <w:r w:rsidRPr="00E85437">
              <w:rPr>
                <w:rFonts w:ascii="宋体" w:hAnsi="宋体" w:hint="eastAsia"/>
                <w:szCs w:val="21"/>
              </w:rPr>
              <w:t>总</w:t>
            </w:r>
            <w:proofErr w:type="gramEnd"/>
            <w:r w:rsidRPr="00E85437">
              <w:rPr>
                <w:rFonts w:ascii="宋体" w:hAnsi="宋体" w:hint="eastAsia"/>
                <w:szCs w:val="21"/>
              </w:rPr>
              <w:t>平台</w:t>
            </w:r>
          </w:p>
        </w:tc>
        <w:tc>
          <w:tcPr>
            <w:tcW w:w="5971" w:type="dxa"/>
            <w:vAlign w:val="center"/>
          </w:tcPr>
          <w:p w:rsidR="00BE4F8C" w:rsidRPr="00E85437" w:rsidRDefault="00BE4F8C" w:rsidP="00695D90">
            <w:pPr>
              <w:rPr>
                <w:rFonts w:ascii="宋体" w:hAnsi="宋体"/>
                <w:szCs w:val="21"/>
              </w:rPr>
            </w:pPr>
            <w:r w:rsidRPr="00E85437">
              <w:rPr>
                <w:rFonts w:ascii="宋体" w:hAnsi="宋体" w:hint="eastAsia"/>
                <w:szCs w:val="21"/>
              </w:rPr>
              <w:t>1、软件平台作为头戴式虚拟仿真实验总平台，架构于windows系统平台，C/S结构；</w:t>
            </w:r>
            <w:r w:rsidRPr="00E85437">
              <w:rPr>
                <w:rFonts w:ascii="宋体" w:hAnsi="宋体" w:hint="eastAsia"/>
                <w:szCs w:val="21"/>
              </w:rPr>
              <w:br/>
              <w:t>2、虚拟现实场景背景与真实世界场景相匹配，360度沉浸式场景，能够承载并扩展多个虚拟仿真教学模块，具有教学模式、实训模式、考试模式三大教育核心功能；</w:t>
            </w:r>
            <w:r w:rsidRPr="00E85437">
              <w:rPr>
                <w:rFonts w:ascii="宋体" w:hAnsi="宋体" w:hint="eastAsia"/>
                <w:szCs w:val="21"/>
              </w:rPr>
              <w:br/>
              <w:t>3、支持局域网内协同，支持同时50个客户端的连接，多人同时共享仿真场景，可扩展多客户端，支持异地广域网协同；</w:t>
            </w:r>
            <w:r w:rsidRPr="00E85437">
              <w:rPr>
                <w:rFonts w:ascii="宋体" w:hAnsi="宋体" w:hint="eastAsia"/>
                <w:szCs w:val="21"/>
              </w:rPr>
              <w:br/>
              <w:t>4、多视角监控：提供虚拟现实场景下的第三方视角，可以对参与者的操作进行指导、观摩，进行考察；位置跟随：能够跟随主操作者，模拟漫步式；</w:t>
            </w:r>
            <w:r w:rsidRPr="00E85437">
              <w:rPr>
                <w:rFonts w:ascii="宋体" w:hAnsi="宋体" w:hint="eastAsia"/>
                <w:szCs w:val="21"/>
              </w:rPr>
              <w:br/>
            </w:r>
            <w:r w:rsidRPr="00E85437">
              <w:rPr>
                <w:rFonts w:ascii="宋体" w:hAnsi="宋体"/>
                <w:szCs w:val="21"/>
              </w:rPr>
              <w:t>#</w:t>
            </w:r>
            <w:r w:rsidRPr="00E85437">
              <w:rPr>
                <w:rFonts w:ascii="宋体" w:hAnsi="宋体" w:hint="eastAsia"/>
                <w:szCs w:val="21"/>
              </w:rPr>
              <w:t>5、全身动捕：在硬件支持下可扩展全身动作捕捉功能，留有功能接口；</w:t>
            </w:r>
            <w:r w:rsidRPr="00E85437">
              <w:rPr>
                <w:rFonts w:ascii="宋体" w:hAnsi="宋体" w:hint="eastAsia"/>
                <w:szCs w:val="21"/>
              </w:rPr>
              <w:br/>
              <w:t>6、开放语音、文字接口，支持教学讲解语音、文字的更换；</w:t>
            </w:r>
            <w:r w:rsidRPr="00E85437">
              <w:rPr>
                <w:rFonts w:ascii="宋体" w:hAnsi="宋体" w:hint="eastAsia"/>
                <w:szCs w:val="21"/>
              </w:rPr>
              <w:br/>
              <w:t>★7、虚拟教室功能，教师可在虚拟场景中教学，网络条件下能够多人共享虚拟教室场景，虚拟场景中具有实时同步语音、视频播放功能，白板书写功能，PPT课件同步播放功能，实时音频、视频能实时同步广播到每个客户端，最多支持50个客户端；</w:t>
            </w:r>
            <w:r w:rsidRPr="00E85437">
              <w:rPr>
                <w:rFonts w:ascii="宋体" w:hAnsi="宋体" w:hint="eastAsia"/>
                <w:szCs w:val="21"/>
              </w:rPr>
              <w:br/>
            </w:r>
            <w:r w:rsidRPr="00E85437">
              <w:rPr>
                <w:rFonts w:ascii="宋体" w:hAnsi="宋体"/>
                <w:szCs w:val="21"/>
              </w:rPr>
              <w:t>#</w:t>
            </w:r>
            <w:r w:rsidRPr="00E85437">
              <w:rPr>
                <w:rFonts w:ascii="宋体" w:hAnsi="宋体" w:hint="eastAsia"/>
                <w:szCs w:val="21"/>
              </w:rPr>
              <w:t>8、开放平台接口，师生可以二次开发</w:t>
            </w:r>
          </w:p>
        </w:tc>
        <w:tc>
          <w:tcPr>
            <w:tcW w:w="975" w:type="dxa"/>
            <w:vAlign w:val="center"/>
          </w:tcPr>
          <w:p w:rsidR="00BE4F8C" w:rsidRPr="00E85437" w:rsidRDefault="00BE4F8C" w:rsidP="00695D90">
            <w:pPr>
              <w:jc w:val="center"/>
              <w:rPr>
                <w:rFonts w:ascii="宋体" w:hAnsi="宋体"/>
                <w:szCs w:val="21"/>
              </w:rPr>
            </w:pPr>
            <w:r w:rsidRPr="00E85437">
              <w:rPr>
                <w:rFonts w:ascii="宋体" w:hAnsi="宋体" w:hint="eastAsia"/>
                <w:szCs w:val="21"/>
              </w:rPr>
              <w:t>总平台环境</w:t>
            </w:r>
          </w:p>
        </w:tc>
      </w:tr>
      <w:tr w:rsidR="00BE4F8C" w:rsidRPr="00E85437" w:rsidTr="00695D90">
        <w:trPr>
          <w:trHeight w:val="349"/>
          <w:jc w:val="center"/>
        </w:trPr>
        <w:tc>
          <w:tcPr>
            <w:tcW w:w="675" w:type="dxa"/>
            <w:vAlign w:val="center"/>
          </w:tcPr>
          <w:p w:rsidR="00BE4F8C" w:rsidRPr="00E85437" w:rsidRDefault="00BE4F8C" w:rsidP="00695D90">
            <w:pPr>
              <w:jc w:val="center"/>
              <w:rPr>
                <w:rFonts w:ascii="宋体" w:hAnsi="宋体"/>
                <w:szCs w:val="21"/>
              </w:rPr>
            </w:pPr>
            <w:r w:rsidRPr="00E85437">
              <w:rPr>
                <w:rFonts w:ascii="宋体" w:hAnsi="宋体" w:hint="eastAsia"/>
                <w:szCs w:val="21"/>
              </w:rPr>
              <w:t>1</w:t>
            </w:r>
            <w:r w:rsidRPr="00E85437">
              <w:rPr>
                <w:rFonts w:ascii="宋体" w:hAnsi="宋体"/>
                <w:szCs w:val="21"/>
              </w:rPr>
              <w:t>2</w:t>
            </w:r>
          </w:p>
        </w:tc>
        <w:tc>
          <w:tcPr>
            <w:tcW w:w="1701" w:type="dxa"/>
            <w:vAlign w:val="center"/>
          </w:tcPr>
          <w:p w:rsidR="00BE4F8C" w:rsidRPr="00E85437" w:rsidRDefault="00BE4F8C" w:rsidP="00695D90">
            <w:pPr>
              <w:rPr>
                <w:rFonts w:ascii="宋体" w:hAnsi="宋体"/>
                <w:szCs w:val="21"/>
              </w:rPr>
            </w:pPr>
            <w:r w:rsidRPr="00E85437">
              <w:rPr>
                <w:rFonts w:ascii="宋体" w:hAnsi="宋体" w:hint="eastAsia"/>
                <w:szCs w:val="21"/>
              </w:rPr>
              <w:t>轨道通信与控制设备虚拟现实实验模块</w:t>
            </w:r>
          </w:p>
        </w:tc>
        <w:tc>
          <w:tcPr>
            <w:tcW w:w="5971" w:type="dxa"/>
            <w:vAlign w:val="center"/>
          </w:tcPr>
          <w:p w:rsidR="00BE4F8C" w:rsidRPr="00E85437" w:rsidRDefault="00BE4F8C" w:rsidP="00695D90">
            <w:pPr>
              <w:rPr>
                <w:rFonts w:ascii="宋体" w:hAnsi="宋体"/>
                <w:szCs w:val="21"/>
              </w:rPr>
            </w:pPr>
            <w:r w:rsidRPr="00E85437">
              <w:rPr>
                <w:rFonts w:ascii="宋体" w:hAnsi="宋体" w:hint="eastAsia"/>
                <w:szCs w:val="21"/>
              </w:rPr>
              <w:t>★1、头戴式虚拟现实信号机设备检修实验群、转辙机拆装实验群（包括ZD6型或S700K型转辙机）、轨</w:t>
            </w:r>
            <w:proofErr w:type="gramStart"/>
            <w:r w:rsidRPr="00E85437">
              <w:rPr>
                <w:rFonts w:ascii="宋体" w:hAnsi="宋体" w:hint="eastAsia"/>
                <w:szCs w:val="21"/>
              </w:rPr>
              <w:t>旁设备</w:t>
            </w:r>
            <w:proofErr w:type="gramEnd"/>
            <w:r w:rsidRPr="00E85437">
              <w:rPr>
                <w:rFonts w:ascii="宋体" w:hAnsi="宋体" w:hint="eastAsia"/>
                <w:szCs w:val="21"/>
              </w:rPr>
              <w:t>联动实验群；</w:t>
            </w:r>
            <w:r w:rsidRPr="00E85437">
              <w:rPr>
                <w:rFonts w:ascii="宋体" w:hAnsi="宋体" w:hint="eastAsia"/>
                <w:szCs w:val="21"/>
              </w:rPr>
              <w:br/>
            </w:r>
            <w:r w:rsidRPr="00E85437">
              <w:rPr>
                <w:rFonts w:ascii="宋体" w:hAnsi="宋体"/>
                <w:szCs w:val="21"/>
              </w:rPr>
              <w:t>#</w:t>
            </w:r>
            <w:r w:rsidRPr="00E85437">
              <w:rPr>
                <w:rFonts w:ascii="宋体" w:hAnsi="宋体" w:hint="eastAsia"/>
                <w:szCs w:val="21"/>
              </w:rPr>
              <w:t>2、完全按照真实设备尺寸建模、按照工艺流程使用正确工具拆解、装配；</w:t>
            </w:r>
            <w:r w:rsidRPr="00E85437">
              <w:rPr>
                <w:rFonts w:ascii="宋体" w:hAnsi="宋体" w:hint="eastAsia"/>
                <w:szCs w:val="21"/>
              </w:rPr>
              <w:br/>
              <w:t>3、可进行设备操作训练，代替实装设备，采用物理引擎，真实再现设备的交互、操作方式、流程、步骤、结果；</w:t>
            </w:r>
            <w:r w:rsidRPr="00E85437">
              <w:rPr>
                <w:rFonts w:ascii="宋体" w:hAnsi="宋体" w:hint="eastAsia"/>
                <w:szCs w:val="21"/>
              </w:rPr>
              <w:br/>
              <w:t>4、虚拟现实场景背景与真实世界场景相匹配，360度沉浸式场景；</w:t>
            </w:r>
            <w:r w:rsidRPr="00E85437">
              <w:rPr>
                <w:rFonts w:ascii="宋体" w:hAnsi="宋体" w:hint="eastAsia"/>
                <w:szCs w:val="21"/>
              </w:rPr>
              <w:br/>
            </w:r>
            <w:r w:rsidRPr="00E85437">
              <w:rPr>
                <w:rFonts w:ascii="宋体" w:hAnsi="宋体"/>
                <w:szCs w:val="21"/>
              </w:rPr>
              <w:t>#</w:t>
            </w:r>
            <w:r w:rsidRPr="00E85437">
              <w:rPr>
                <w:rFonts w:ascii="宋体" w:hAnsi="宋体" w:hint="eastAsia"/>
                <w:szCs w:val="21"/>
              </w:rPr>
              <w:t>5、开放平台接口，师生可以二次开发。</w:t>
            </w:r>
          </w:p>
        </w:tc>
        <w:tc>
          <w:tcPr>
            <w:tcW w:w="975" w:type="dxa"/>
            <w:vAlign w:val="center"/>
          </w:tcPr>
          <w:p w:rsidR="00BE4F8C" w:rsidRPr="00E85437" w:rsidRDefault="00BE4F8C" w:rsidP="00695D90">
            <w:pPr>
              <w:jc w:val="center"/>
              <w:rPr>
                <w:rFonts w:ascii="宋体" w:hAnsi="宋体"/>
                <w:szCs w:val="21"/>
              </w:rPr>
            </w:pPr>
          </w:p>
        </w:tc>
      </w:tr>
      <w:tr w:rsidR="00BE4F8C" w:rsidRPr="00E85437" w:rsidTr="00695D90">
        <w:trPr>
          <w:trHeight w:val="349"/>
          <w:jc w:val="center"/>
        </w:trPr>
        <w:tc>
          <w:tcPr>
            <w:tcW w:w="675" w:type="dxa"/>
            <w:vAlign w:val="center"/>
          </w:tcPr>
          <w:p w:rsidR="00BE4F8C" w:rsidRPr="00E85437" w:rsidRDefault="00BE4F8C" w:rsidP="00695D90">
            <w:pPr>
              <w:jc w:val="center"/>
              <w:rPr>
                <w:rFonts w:ascii="宋体" w:hAnsi="宋体"/>
                <w:szCs w:val="21"/>
              </w:rPr>
            </w:pPr>
            <w:r w:rsidRPr="00E85437">
              <w:rPr>
                <w:rFonts w:ascii="宋体" w:hAnsi="宋体" w:hint="eastAsia"/>
                <w:szCs w:val="21"/>
              </w:rPr>
              <w:t>1</w:t>
            </w:r>
            <w:r w:rsidRPr="00E85437">
              <w:rPr>
                <w:rFonts w:ascii="宋体" w:hAnsi="宋体"/>
                <w:szCs w:val="21"/>
              </w:rPr>
              <w:t>3</w:t>
            </w:r>
          </w:p>
        </w:tc>
        <w:tc>
          <w:tcPr>
            <w:tcW w:w="1701" w:type="dxa"/>
            <w:vAlign w:val="center"/>
          </w:tcPr>
          <w:p w:rsidR="00BE4F8C" w:rsidRPr="00E85437" w:rsidRDefault="00BE4F8C" w:rsidP="00695D90">
            <w:pPr>
              <w:rPr>
                <w:rFonts w:ascii="宋体" w:hAnsi="宋体"/>
                <w:szCs w:val="21"/>
              </w:rPr>
            </w:pPr>
            <w:r w:rsidRPr="00E85437">
              <w:rPr>
                <w:rFonts w:ascii="宋体" w:hAnsi="宋体" w:hint="eastAsia"/>
                <w:szCs w:val="21"/>
              </w:rPr>
              <w:t>信号机与无线通信两种模式联动的列车驾驶虚拟仿真实验模块</w:t>
            </w:r>
          </w:p>
        </w:tc>
        <w:tc>
          <w:tcPr>
            <w:tcW w:w="5971" w:type="dxa"/>
            <w:vAlign w:val="center"/>
          </w:tcPr>
          <w:p w:rsidR="00BE4F8C" w:rsidRPr="00E85437" w:rsidRDefault="00BE4F8C" w:rsidP="00695D90">
            <w:pPr>
              <w:rPr>
                <w:rFonts w:ascii="宋体" w:hAnsi="宋体"/>
                <w:szCs w:val="21"/>
              </w:rPr>
            </w:pPr>
            <w:r w:rsidRPr="00E85437">
              <w:rPr>
                <w:rFonts w:ascii="宋体" w:hAnsi="宋体" w:hint="eastAsia"/>
                <w:szCs w:val="21"/>
              </w:rPr>
              <w:t>★1、头戴式虚拟现实标准驾驶流程实验群（包括CRH380B型列车，HXD3C型列车）、车地通信实验群、应急故障处理实验群；</w:t>
            </w:r>
            <w:r w:rsidRPr="00E85437">
              <w:rPr>
                <w:rFonts w:ascii="宋体" w:hAnsi="宋体" w:hint="eastAsia"/>
                <w:szCs w:val="21"/>
              </w:rPr>
              <w:br/>
              <w:t>2、可进行设备操作训练，代替实装设备，采用物理引擎，真实再现设备的交互、操作方式、流程、步骤、结果；</w:t>
            </w:r>
            <w:r w:rsidRPr="00E85437">
              <w:rPr>
                <w:rFonts w:ascii="宋体" w:hAnsi="宋体" w:hint="eastAsia"/>
                <w:szCs w:val="21"/>
              </w:rPr>
              <w:br/>
              <w:t>4、虚拟现实场景背景与真实世界场景相匹配，360度沉浸式场景；</w:t>
            </w:r>
            <w:r w:rsidRPr="00E85437">
              <w:rPr>
                <w:rFonts w:ascii="宋体" w:hAnsi="宋体" w:hint="eastAsia"/>
                <w:szCs w:val="21"/>
              </w:rPr>
              <w:br/>
            </w:r>
            <w:r w:rsidRPr="00E85437">
              <w:rPr>
                <w:rFonts w:ascii="宋体" w:hAnsi="宋体"/>
                <w:szCs w:val="21"/>
              </w:rPr>
              <w:t>#</w:t>
            </w:r>
            <w:r w:rsidRPr="00E85437">
              <w:rPr>
                <w:rFonts w:ascii="宋体" w:hAnsi="宋体" w:hint="eastAsia"/>
                <w:szCs w:val="21"/>
              </w:rPr>
              <w:t>5、开放平台接口，师生可以二次开发。</w:t>
            </w:r>
          </w:p>
        </w:tc>
        <w:tc>
          <w:tcPr>
            <w:tcW w:w="975" w:type="dxa"/>
            <w:vAlign w:val="center"/>
          </w:tcPr>
          <w:p w:rsidR="00BE4F8C" w:rsidRPr="00E85437" w:rsidRDefault="00BE4F8C" w:rsidP="00695D90">
            <w:pPr>
              <w:jc w:val="center"/>
              <w:rPr>
                <w:rFonts w:ascii="宋体" w:hAnsi="宋体"/>
                <w:szCs w:val="21"/>
              </w:rPr>
            </w:pPr>
          </w:p>
        </w:tc>
      </w:tr>
    </w:tbl>
    <w:p w:rsidR="00BE4F8C" w:rsidRPr="00E85437" w:rsidRDefault="00BE4F8C" w:rsidP="00BE4F8C">
      <w:r w:rsidRPr="00E85437">
        <w:rPr>
          <w:rFonts w:ascii="宋体" w:hAnsi="Courier New" w:hint="eastAsia"/>
          <w:szCs w:val="21"/>
        </w:rPr>
        <w:t>说明：技术参数要求中</w:t>
      </w:r>
      <w:r w:rsidRPr="00E85437">
        <w:rPr>
          <w:rFonts w:ascii="宋体" w:hAnsi="宋体" w:hint="eastAsia"/>
          <w:szCs w:val="21"/>
        </w:rPr>
        <w:t>▲号、</w:t>
      </w:r>
      <w:r w:rsidRPr="00E85437">
        <w:rPr>
          <w:rFonts w:ascii="宋体" w:hAnsi="Courier New" w:hint="eastAsia"/>
          <w:szCs w:val="21"/>
        </w:rPr>
        <w:t>★号、#号、无标识项，按照</w:t>
      </w:r>
      <w:r w:rsidRPr="00E85437">
        <w:rPr>
          <w:rFonts w:hint="eastAsia"/>
          <w:b/>
        </w:rPr>
        <w:t xml:space="preserve"> </w:t>
      </w:r>
      <w:r w:rsidRPr="00E85437">
        <w:rPr>
          <w:rFonts w:hint="eastAsia"/>
          <w:b/>
        </w:rPr>
        <w:t>“</w:t>
      </w:r>
      <w:r w:rsidRPr="00E85437">
        <w:rPr>
          <w:rFonts w:ascii="宋体" w:hAnsi="Courier New" w:hint="eastAsia"/>
          <w:b/>
          <w:szCs w:val="21"/>
        </w:rPr>
        <w:t>表二：</w:t>
      </w:r>
      <w:r w:rsidRPr="00E85437">
        <w:rPr>
          <w:b/>
        </w:rPr>
        <w:t>详细评审标准</w:t>
      </w:r>
      <w:r w:rsidRPr="00E85437">
        <w:rPr>
          <w:rFonts w:hint="eastAsia"/>
          <w:b/>
        </w:rPr>
        <w:t>”</w:t>
      </w:r>
      <w:r w:rsidRPr="00E85437">
        <w:rPr>
          <w:rFonts w:ascii="宋体" w:hAnsi="Courier New" w:hint="eastAsia"/>
          <w:szCs w:val="21"/>
        </w:rPr>
        <w:t>进行评</w:t>
      </w:r>
      <w:r w:rsidRPr="00E85437">
        <w:rPr>
          <w:rFonts w:ascii="宋体" w:hAnsi="Courier New" w:hint="eastAsia"/>
          <w:szCs w:val="21"/>
        </w:rPr>
        <w:lastRenderedPageBreak/>
        <w:t>分。</w:t>
      </w:r>
    </w:p>
    <w:p w:rsidR="00BE4F8C" w:rsidRPr="00E85437" w:rsidRDefault="00BE4F8C" w:rsidP="00BE4F8C">
      <w:pPr>
        <w:pStyle w:val="20"/>
        <w:spacing w:line="440" w:lineRule="exact"/>
        <w:ind w:left="709"/>
        <w:rPr>
          <w:sz w:val="21"/>
          <w:szCs w:val="21"/>
        </w:rPr>
      </w:pPr>
      <w:bookmarkStart w:id="21" w:name="_Toc477248552"/>
      <w:bookmarkEnd w:id="7"/>
      <w:r w:rsidRPr="00E85437">
        <w:rPr>
          <w:sz w:val="21"/>
          <w:szCs w:val="21"/>
        </w:rPr>
        <w:t>项目履约时间</w:t>
      </w:r>
      <w:r w:rsidRPr="00E85437">
        <w:rPr>
          <w:rFonts w:hint="eastAsia"/>
          <w:sz w:val="21"/>
          <w:szCs w:val="21"/>
        </w:rPr>
        <w:t>、</w:t>
      </w:r>
      <w:r w:rsidRPr="00E85437">
        <w:rPr>
          <w:sz w:val="21"/>
          <w:szCs w:val="21"/>
        </w:rPr>
        <w:t>地点</w:t>
      </w:r>
      <w:bookmarkEnd w:id="21"/>
    </w:p>
    <w:p w:rsidR="00BE4F8C" w:rsidRPr="00E85437" w:rsidRDefault="00BE4F8C" w:rsidP="00BE4F8C">
      <w:pPr>
        <w:snapToGrid w:val="0"/>
        <w:ind w:leftChars="4" w:left="8"/>
        <w:jc w:val="left"/>
        <w:rPr>
          <w:rFonts w:ascii="宋体" w:hAnsi="宋体"/>
          <w:szCs w:val="21"/>
        </w:rPr>
      </w:pPr>
      <w:bookmarkStart w:id="22" w:name="_Toc417566437"/>
      <w:bookmarkStart w:id="23" w:name="_Toc477248553"/>
      <w:r w:rsidRPr="00E85437">
        <w:rPr>
          <w:rFonts w:hint="eastAsia"/>
          <w:szCs w:val="21"/>
        </w:rPr>
        <w:t>履约时间：</w:t>
      </w:r>
      <w:r w:rsidRPr="00E85437">
        <w:rPr>
          <w:rFonts w:ascii="宋体" w:hAnsi="宋体" w:hint="eastAsia"/>
          <w:szCs w:val="21"/>
        </w:rPr>
        <w:t>合同签订后30天交货 ；</w:t>
      </w:r>
      <w:r w:rsidRPr="00E85437">
        <w:rPr>
          <w:rFonts w:ascii="宋体" w:hAnsi="宋体"/>
          <w:szCs w:val="21"/>
        </w:rPr>
        <w:t xml:space="preserve"> </w:t>
      </w:r>
    </w:p>
    <w:p w:rsidR="00BE4F8C" w:rsidRPr="00E85437" w:rsidRDefault="00BE4F8C" w:rsidP="00BE4F8C">
      <w:pPr>
        <w:spacing w:line="440" w:lineRule="exact"/>
        <w:rPr>
          <w:szCs w:val="21"/>
        </w:rPr>
      </w:pPr>
      <w:r w:rsidRPr="00E85437">
        <w:rPr>
          <w:rFonts w:hint="eastAsia"/>
          <w:szCs w:val="21"/>
        </w:rPr>
        <w:t>履约地点：</w:t>
      </w:r>
      <w:r w:rsidRPr="00E85437">
        <w:rPr>
          <w:rFonts w:ascii="宋体" w:hAnsi="宋体" w:hint="eastAsia"/>
          <w:szCs w:val="21"/>
        </w:rPr>
        <w:t>西南交通大学</w:t>
      </w:r>
      <w:proofErr w:type="gramStart"/>
      <w:r w:rsidRPr="00E85437">
        <w:rPr>
          <w:rFonts w:ascii="宋体" w:hAnsi="宋体" w:hint="eastAsia"/>
          <w:szCs w:val="21"/>
        </w:rPr>
        <w:t>犀</w:t>
      </w:r>
      <w:proofErr w:type="gramEnd"/>
      <w:r w:rsidRPr="00E85437">
        <w:rPr>
          <w:rFonts w:ascii="宋体" w:hAnsi="宋体" w:hint="eastAsia"/>
          <w:szCs w:val="21"/>
        </w:rPr>
        <w:t>浦校区通信</w:t>
      </w:r>
      <w:r w:rsidRPr="00E85437">
        <w:rPr>
          <w:rFonts w:ascii="宋体" w:hAnsi="宋体"/>
          <w:szCs w:val="21"/>
        </w:rPr>
        <w:t>工程</w:t>
      </w:r>
      <w:r w:rsidRPr="00E85437">
        <w:rPr>
          <w:rFonts w:ascii="宋体" w:hAnsi="宋体" w:hint="eastAsia"/>
          <w:szCs w:val="21"/>
        </w:rPr>
        <w:t>实验室（9号教学楼）</w:t>
      </w:r>
    </w:p>
    <w:p w:rsidR="00BE4F8C" w:rsidRPr="00E85437" w:rsidRDefault="00BE4F8C" w:rsidP="00BE4F8C">
      <w:pPr>
        <w:pStyle w:val="20"/>
        <w:spacing w:line="440" w:lineRule="exact"/>
        <w:ind w:left="709"/>
        <w:rPr>
          <w:sz w:val="21"/>
          <w:szCs w:val="21"/>
        </w:rPr>
      </w:pPr>
      <w:r w:rsidRPr="00E85437">
        <w:rPr>
          <w:rFonts w:hint="eastAsia"/>
          <w:sz w:val="21"/>
          <w:szCs w:val="21"/>
        </w:rPr>
        <w:t>付款方式</w:t>
      </w:r>
      <w:bookmarkEnd w:id="22"/>
      <w:bookmarkEnd w:id="23"/>
    </w:p>
    <w:p w:rsidR="00BE4F8C" w:rsidRPr="00E85437" w:rsidRDefault="00BE4F8C" w:rsidP="00BE4F8C">
      <w:pPr>
        <w:spacing w:line="440" w:lineRule="exact"/>
        <w:ind w:firstLineChars="200" w:firstLine="420"/>
        <w:rPr>
          <w:szCs w:val="21"/>
        </w:rPr>
      </w:pPr>
      <w:bookmarkStart w:id="24" w:name="_Toc417566438"/>
      <w:r w:rsidRPr="00E85437">
        <w:rPr>
          <w:szCs w:val="21"/>
        </w:rPr>
        <w:t>1.</w:t>
      </w:r>
      <w:r w:rsidRPr="00E85437">
        <w:rPr>
          <w:szCs w:val="21"/>
        </w:rPr>
        <w:t>分期付款，第一期，合同签署后支付</w:t>
      </w:r>
      <w:r w:rsidRPr="00E85437">
        <w:rPr>
          <w:rFonts w:hint="eastAsia"/>
          <w:szCs w:val="21"/>
        </w:rPr>
        <w:t>合同</w:t>
      </w:r>
      <w:r w:rsidRPr="00E85437">
        <w:rPr>
          <w:szCs w:val="21"/>
        </w:rPr>
        <w:t>总额的</w:t>
      </w:r>
      <w:r w:rsidRPr="00E85437">
        <w:rPr>
          <w:rFonts w:hint="eastAsia"/>
          <w:szCs w:val="21"/>
        </w:rPr>
        <w:t>6</w:t>
      </w:r>
      <w:r w:rsidRPr="00E85437">
        <w:rPr>
          <w:szCs w:val="21"/>
        </w:rPr>
        <w:t>0%</w:t>
      </w:r>
      <w:r w:rsidRPr="00E85437">
        <w:rPr>
          <w:szCs w:val="21"/>
        </w:rPr>
        <w:t>；第二期，货到验收合格，在中标人支付招标人</w:t>
      </w:r>
      <w:r w:rsidRPr="00E85437">
        <w:rPr>
          <w:szCs w:val="21"/>
        </w:rPr>
        <w:t>5%</w:t>
      </w:r>
      <w:r w:rsidRPr="00E85437">
        <w:rPr>
          <w:szCs w:val="21"/>
        </w:rPr>
        <w:t>的质保金后十个工作日内，招标人支付合同总额的</w:t>
      </w:r>
      <w:r w:rsidRPr="00E85437">
        <w:rPr>
          <w:rFonts w:hint="eastAsia"/>
          <w:szCs w:val="21"/>
        </w:rPr>
        <w:t>4</w:t>
      </w:r>
      <w:r w:rsidRPr="00E85437">
        <w:rPr>
          <w:szCs w:val="21"/>
        </w:rPr>
        <w:t>0%</w:t>
      </w:r>
      <w:r w:rsidRPr="00E85437">
        <w:rPr>
          <w:szCs w:val="21"/>
        </w:rPr>
        <w:t>；第三期，正常运行</w:t>
      </w:r>
      <w:r w:rsidRPr="00E85437">
        <w:rPr>
          <w:rFonts w:hint="eastAsia"/>
          <w:szCs w:val="21"/>
        </w:rPr>
        <w:t>一</w:t>
      </w:r>
      <w:r w:rsidRPr="00E85437">
        <w:rPr>
          <w:szCs w:val="21"/>
        </w:rPr>
        <w:t>年后</w:t>
      </w:r>
      <w:r w:rsidRPr="00E85437">
        <w:rPr>
          <w:rFonts w:hint="eastAsia"/>
          <w:szCs w:val="21"/>
        </w:rPr>
        <w:t>退还</w:t>
      </w:r>
      <w:r w:rsidRPr="00E85437">
        <w:rPr>
          <w:szCs w:val="21"/>
        </w:rPr>
        <w:t>质保金；</w:t>
      </w:r>
    </w:p>
    <w:p w:rsidR="00BE4F8C" w:rsidRPr="00E85437" w:rsidRDefault="00BE4F8C" w:rsidP="00BE4F8C">
      <w:pPr>
        <w:pStyle w:val="11"/>
        <w:numPr>
          <w:ilvl w:val="0"/>
          <w:numId w:val="0"/>
        </w:numPr>
        <w:ind w:firstLineChars="150" w:firstLine="315"/>
        <w:rPr>
          <w:sz w:val="21"/>
          <w:szCs w:val="21"/>
        </w:rPr>
      </w:pPr>
      <w:r w:rsidRPr="00E85437">
        <w:rPr>
          <w:rFonts w:ascii="Calibri" w:hAnsi="Calibri"/>
          <w:sz w:val="21"/>
          <w:szCs w:val="21"/>
        </w:rPr>
        <w:t>2.</w:t>
      </w:r>
      <w:r w:rsidRPr="00E85437">
        <w:rPr>
          <w:rFonts w:hint="eastAsia"/>
          <w:sz w:val="21"/>
          <w:szCs w:val="21"/>
        </w:rPr>
        <w:t>中标人</w:t>
      </w:r>
      <w:r w:rsidRPr="00E85437">
        <w:rPr>
          <w:sz w:val="21"/>
          <w:szCs w:val="21"/>
        </w:rPr>
        <w:t>需提供增值税</w:t>
      </w:r>
      <w:r w:rsidRPr="00E85437">
        <w:rPr>
          <w:rFonts w:hint="eastAsia"/>
          <w:sz w:val="21"/>
          <w:szCs w:val="21"/>
        </w:rPr>
        <w:t>普通</w:t>
      </w:r>
      <w:r w:rsidRPr="00E85437">
        <w:rPr>
          <w:sz w:val="21"/>
          <w:szCs w:val="21"/>
        </w:rPr>
        <w:t>发票。</w:t>
      </w:r>
    </w:p>
    <w:p w:rsidR="00BE4F8C" w:rsidRPr="00E85437" w:rsidRDefault="00BE4F8C" w:rsidP="00BE4F8C">
      <w:pPr>
        <w:pStyle w:val="20"/>
        <w:spacing w:line="440" w:lineRule="exact"/>
        <w:ind w:left="709"/>
        <w:rPr>
          <w:sz w:val="21"/>
          <w:szCs w:val="21"/>
        </w:rPr>
      </w:pPr>
      <w:bookmarkStart w:id="25" w:name="_Toc477248554"/>
      <w:bookmarkEnd w:id="24"/>
      <w:r w:rsidRPr="00E85437">
        <w:rPr>
          <w:rFonts w:hint="eastAsia"/>
          <w:sz w:val="21"/>
          <w:szCs w:val="21"/>
        </w:rPr>
        <w:t>服务要求</w:t>
      </w:r>
      <w:bookmarkEnd w:id="25"/>
    </w:p>
    <w:tbl>
      <w:tblPr>
        <w:tblW w:w="8472" w:type="dxa"/>
        <w:tblLayout w:type="fixed"/>
        <w:tblLook w:val="0000"/>
      </w:tblPr>
      <w:tblGrid>
        <w:gridCol w:w="674"/>
        <w:gridCol w:w="1561"/>
        <w:gridCol w:w="6237"/>
      </w:tblGrid>
      <w:tr w:rsidR="00BE4F8C" w:rsidRPr="00E85437" w:rsidTr="00695D90">
        <w:tc>
          <w:tcPr>
            <w:tcW w:w="674"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360" w:lineRule="auto"/>
              <w:jc w:val="center"/>
              <w:rPr>
                <w:rFonts w:ascii="宋体" w:hAnsi="宋体"/>
                <w:b/>
                <w:bCs/>
                <w:szCs w:val="21"/>
              </w:rPr>
            </w:pPr>
            <w:r w:rsidRPr="00E85437">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360" w:lineRule="auto"/>
              <w:jc w:val="center"/>
              <w:rPr>
                <w:rFonts w:ascii="宋体" w:hAnsi="宋体"/>
                <w:b/>
                <w:bCs/>
                <w:szCs w:val="21"/>
              </w:rPr>
            </w:pPr>
            <w:r w:rsidRPr="00E85437">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360" w:lineRule="auto"/>
              <w:jc w:val="center"/>
              <w:rPr>
                <w:rFonts w:ascii="宋体" w:hAnsi="宋体"/>
                <w:b/>
                <w:bCs/>
                <w:szCs w:val="21"/>
              </w:rPr>
            </w:pPr>
            <w:r w:rsidRPr="00E85437">
              <w:rPr>
                <w:rFonts w:ascii="宋体" w:hAnsi="宋体" w:hint="eastAsia"/>
                <w:b/>
              </w:rPr>
              <w:t>服务要求标准</w:t>
            </w:r>
          </w:p>
        </w:tc>
      </w:tr>
      <w:tr w:rsidR="00BE4F8C" w:rsidRPr="00E85437" w:rsidTr="00695D90">
        <w:tc>
          <w:tcPr>
            <w:tcW w:w="674"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360" w:lineRule="auto"/>
              <w:jc w:val="center"/>
              <w:rPr>
                <w:rFonts w:ascii="宋体" w:hAnsi="宋体"/>
                <w:b/>
                <w:bCs/>
                <w:szCs w:val="21"/>
              </w:rPr>
            </w:pPr>
            <w:r w:rsidRPr="00E85437">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360" w:lineRule="auto"/>
              <w:jc w:val="center"/>
              <w:rPr>
                <w:rFonts w:ascii="宋体" w:hAnsi="宋体"/>
                <w:b/>
                <w:bCs/>
                <w:szCs w:val="21"/>
              </w:rPr>
            </w:pPr>
            <w:r w:rsidRPr="00E85437">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rPr>
                <w:rFonts w:ascii="宋体" w:hAnsi="宋体"/>
              </w:rPr>
            </w:pPr>
            <w:r w:rsidRPr="00E85437">
              <w:rPr>
                <w:rFonts w:ascii="宋体" w:hAnsi="宋体" w:hint="eastAsia"/>
              </w:rPr>
              <w:t>1、技术文件：应提供全套、完整的书面技术资料，包括设备说明书、操作手册、简单维修说明等。</w:t>
            </w:r>
          </w:p>
          <w:p w:rsidR="00BE4F8C" w:rsidRPr="00E85437" w:rsidRDefault="00BE4F8C" w:rsidP="00695D90">
            <w:pPr>
              <w:rPr>
                <w:rFonts w:ascii="宋体" w:hAnsi="宋体"/>
              </w:rPr>
            </w:pPr>
            <w:r w:rsidRPr="00E85437">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BE4F8C" w:rsidRPr="00E85437" w:rsidRDefault="00BE4F8C" w:rsidP="00695D90">
            <w:pPr>
              <w:rPr>
                <w:rFonts w:ascii="宋体" w:hAnsi="宋体"/>
              </w:rPr>
            </w:pPr>
            <w:r w:rsidRPr="00E85437">
              <w:rPr>
                <w:rFonts w:ascii="宋体" w:hAnsi="宋体" w:hint="eastAsia"/>
              </w:rPr>
              <w:t>3、技术培训：在用户所在地对设备使用者2-3人进行仪器操作和维护进行培训，使被培训人员达到能够熟练使用。培训内容包括设备的技术原理、操作、数据处理、基本维护等。</w:t>
            </w:r>
          </w:p>
          <w:p w:rsidR="00BE4F8C" w:rsidRPr="00E85437" w:rsidRDefault="00BE4F8C" w:rsidP="00695D90">
            <w:pPr>
              <w:rPr>
                <w:rFonts w:ascii="宋体" w:hAnsi="宋体"/>
              </w:rPr>
            </w:pPr>
            <w:r w:rsidRPr="00E85437">
              <w:rPr>
                <w:rFonts w:ascii="宋体" w:hAnsi="宋体" w:hint="eastAsia"/>
              </w:rPr>
              <w:t>4、保修期：提供1年的免费保修,保修期自仪器验收签字之日起计算。保修期间维修及零件更换费用由供应商负担。</w:t>
            </w:r>
          </w:p>
          <w:p w:rsidR="00BE4F8C" w:rsidRPr="00E85437" w:rsidRDefault="00BE4F8C" w:rsidP="00695D90">
            <w:pPr>
              <w:rPr>
                <w:rFonts w:ascii="宋体" w:hAnsi="宋体"/>
              </w:rPr>
            </w:pPr>
            <w:r w:rsidRPr="00E85437">
              <w:rPr>
                <w:rFonts w:ascii="宋体" w:hAnsi="宋体" w:hint="eastAsia"/>
              </w:rPr>
              <w:t>5、维修响应时间：保修期内，在收到用户的维修服务要求后4小时内做出回应，48小时内到达用户现场进行维修，除需进口仪器配件外，应使仪器恢复正常使用。</w:t>
            </w:r>
          </w:p>
          <w:p w:rsidR="00BE4F8C" w:rsidRPr="00E85437" w:rsidRDefault="00BE4F8C" w:rsidP="00695D90">
            <w:pPr>
              <w:rPr>
                <w:rFonts w:ascii="宋体" w:hAnsi="宋体"/>
              </w:rPr>
            </w:pPr>
            <w:r w:rsidRPr="00E85437">
              <w:rPr>
                <w:rFonts w:ascii="宋体" w:hAnsi="宋体" w:hint="eastAsia"/>
              </w:rPr>
              <w:t>6、软件升级：应免费向用户提供在硬件许可条件下的软件升级服务。</w:t>
            </w:r>
          </w:p>
          <w:p w:rsidR="00BE4F8C" w:rsidRPr="00E85437" w:rsidRDefault="00BE4F8C" w:rsidP="00695D90">
            <w:pPr>
              <w:rPr>
                <w:rFonts w:ascii="宋体" w:hAnsi="宋体"/>
                <w:b/>
                <w:bCs/>
                <w:szCs w:val="21"/>
              </w:rPr>
            </w:pPr>
            <w:r w:rsidRPr="00E85437">
              <w:rPr>
                <w:rFonts w:ascii="宋体" w:hAnsi="宋体" w:hint="eastAsia"/>
                <w:kern w:val="0"/>
              </w:rPr>
              <w:t>*7、本项目包含</w:t>
            </w:r>
            <w:r>
              <w:rPr>
                <w:rFonts w:ascii="宋体" w:hAnsi="宋体" w:hint="eastAsia"/>
                <w:kern w:val="0"/>
              </w:rPr>
              <w:t>1</w:t>
            </w:r>
            <w:r w:rsidRPr="00E85437">
              <w:rPr>
                <w:rFonts w:ascii="宋体" w:hAnsi="宋体" w:hint="eastAsia"/>
                <w:kern w:val="0"/>
              </w:rPr>
              <w:t>个教室(室内面积约16</w:t>
            </w:r>
            <w:r w:rsidRPr="00E85437">
              <w:rPr>
                <w:rFonts w:ascii="宋体" w:hAnsi="宋体"/>
                <w:kern w:val="0"/>
              </w:rPr>
              <w:t>0</w:t>
            </w:r>
            <w:r w:rsidRPr="00E85437">
              <w:rPr>
                <w:rFonts w:ascii="宋体" w:hAnsi="宋体" w:hint="eastAsia"/>
                <w:kern w:val="0"/>
              </w:rPr>
              <w:t>平方米</w:t>
            </w:r>
            <w:r w:rsidRPr="00E85437">
              <w:rPr>
                <w:rFonts w:ascii="宋体" w:hAnsi="宋体"/>
                <w:kern w:val="0"/>
              </w:rPr>
              <w:t>)</w:t>
            </w:r>
            <w:r w:rsidRPr="00E85437">
              <w:rPr>
                <w:rFonts w:ascii="宋体" w:hAnsi="宋体" w:hint="eastAsia"/>
                <w:kern w:val="0"/>
              </w:rPr>
              <w:t>的线路（电源、网线、光纤）改造、水泥地板线管开槽预埋与布线、PVC</w:t>
            </w:r>
            <w:r>
              <w:rPr>
                <w:rFonts w:ascii="宋体" w:hAnsi="宋体" w:hint="eastAsia"/>
                <w:kern w:val="0"/>
              </w:rPr>
              <w:t>塑胶地板铺设，费用包含在投标总价中。</w:t>
            </w:r>
          </w:p>
        </w:tc>
      </w:tr>
      <w:tr w:rsidR="00BE4F8C" w:rsidRPr="00E85437" w:rsidTr="00695D90">
        <w:tc>
          <w:tcPr>
            <w:tcW w:w="674"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360" w:lineRule="auto"/>
              <w:rPr>
                <w:rFonts w:ascii="宋体" w:hAnsi="宋体"/>
                <w:b/>
                <w:bCs/>
                <w:szCs w:val="21"/>
              </w:rPr>
            </w:pPr>
            <w:r w:rsidRPr="00E85437">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360" w:lineRule="auto"/>
              <w:jc w:val="center"/>
              <w:rPr>
                <w:rFonts w:ascii="宋体" w:hAnsi="宋体"/>
                <w:b/>
                <w:bCs/>
                <w:szCs w:val="21"/>
              </w:rPr>
            </w:pPr>
            <w:r w:rsidRPr="00E85437">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napToGrid w:val="0"/>
              <w:spacing w:line="360" w:lineRule="auto"/>
              <w:jc w:val="left"/>
              <w:rPr>
                <w:rFonts w:ascii="宋体" w:hAnsi="宋体"/>
                <w:b/>
                <w:bCs/>
                <w:szCs w:val="21"/>
              </w:rPr>
            </w:pPr>
            <w:r w:rsidRPr="00E85437">
              <w:rPr>
                <w:rFonts w:ascii="宋体" w:hAnsi="宋体" w:hint="eastAsia"/>
                <w:kern w:val="0"/>
              </w:rPr>
              <w:t>投标人提供完善的售后服务方案，对项目售后服务内容的合理性、全面性进行综合比较评分。</w:t>
            </w:r>
          </w:p>
        </w:tc>
      </w:tr>
      <w:tr w:rsidR="00BE4F8C" w:rsidRPr="00E85437" w:rsidTr="00695D90">
        <w:tc>
          <w:tcPr>
            <w:tcW w:w="674"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360" w:lineRule="auto"/>
              <w:rPr>
                <w:rFonts w:ascii="宋体" w:hAnsi="宋体"/>
                <w:b/>
                <w:bCs/>
                <w:szCs w:val="21"/>
              </w:rPr>
            </w:pPr>
            <w:r w:rsidRPr="00E85437">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360" w:lineRule="auto"/>
              <w:jc w:val="center"/>
              <w:rPr>
                <w:rFonts w:ascii="宋体" w:hAnsi="宋体"/>
                <w:b/>
                <w:bCs/>
                <w:szCs w:val="21"/>
              </w:rPr>
            </w:pPr>
            <w:r w:rsidRPr="00E85437">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napToGrid w:val="0"/>
              <w:spacing w:line="360" w:lineRule="auto"/>
              <w:jc w:val="left"/>
              <w:rPr>
                <w:rFonts w:ascii="宋体" w:hAnsi="宋体"/>
                <w:b/>
                <w:bCs/>
                <w:szCs w:val="21"/>
              </w:rPr>
            </w:pPr>
            <w:r w:rsidRPr="00E85437">
              <w:rPr>
                <w:rFonts w:ascii="宋体" w:hAnsi="宋体" w:hint="eastAsia"/>
                <w:kern w:val="0"/>
              </w:rPr>
              <w:t>投标产品质保：设备硬件质保期为1年，软件系统维护期为6年。</w:t>
            </w:r>
          </w:p>
        </w:tc>
      </w:tr>
      <w:tr w:rsidR="00BE4F8C" w:rsidRPr="00E85437" w:rsidTr="00695D90">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360" w:lineRule="auto"/>
              <w:rPr>
                <w:rFonts w:ascii="宋体" w:hAnsi="宋体"/>
                <w:b/>
                <w:bCs/>
                <w:szCs w:val="21"/>
              </w:rPr>
            </w:pPr>
            <w:r w:rsidRPr="00E85437">
              <w:rPr>
                <w:rFonts w:ascii="宋体" w:hAnsi="宋体"/>
              </w:rPr>
              <w:lastRenderedPageBreak/>
              <w:t>4</w:t>
            </w:r>
          </w:p>
        </w:tc>
        <w:tc>
          <w:tcPr>
            <w:tcW w:w="1561"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360" w:lineRule="auto"/>
              <w:jc w:val="center"/>
              <w:rPr>
                <w:rFonts w:ascii="宋体" w:hAnsi="宋体"/>
                <w:b/>
                <w:bCs/>
                <w:szCs w:val="21"/>
              </w:rPr>
            </w:pPr>
            <w:r w:rsidRPr="00E85437">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napToGrid w:val="0"/>
              <w:spacing w:line="360" w:lineRule="auto"/>
              <w:jc w:val="left"/>
              <w:rPr>
                <w:rFonts w:ascii="宋体" w:hAnsi="宋体"/>
                <w:b/>
                <w:bCs/>
                <w:szCs w:val="21"/>
              </w:rPr>
            </w:pPr>
            <w:r w:rsidRPr="00E85437">
              <w:rPr>
                <w:rFonts w:ascii="宋体" w:hAnsi="宋体" w:hint="eastAsia"/>
                <w:kern w:val="0"/>
              </w:rPr>
              <w:t xml:space="preserve">技术支持与服务体系健全，组织机构、管理和服务人员针对工程实际配置且合理。 </w:t>
            </w:r>
          </w:p>
        </w:tc>
      </w:tr>
      <w:tr w:rsidR="00BE4F8C" w:rsidRPr="00E85437" w:rsidTr="00695D90">
        <w:tc>
          <w:tcPr>
            <w:tcW w:w="674"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360" w:lineRule="auto"/>
              <w:rPr>
                <w:rFonts w:ascii="宋体" w:hAnsi="宋体"/>
                <w:b/>
                <w:bCs/>
                <w:szCs w:val="21"/>
              </w:rPr>
            </w:pPr>
            <w:r w:rsidRPr="00E85437">
              <w:rPr>
                <w:rFonts w:ascii="宋体" w:hAnsi="宋体"/>
              </w:rPr>
              <w:t>5</w:t>
            </w:r>
          </w:p>
        </w:tc>
        <w:tc>
          <w:tcPr>
            <w:tcW w:w="1561"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360" w:lineRule="auto"/>
              <w:jc w:val="center"/>
              <w:rPr>
                <w:rFonts w:ascii="宋体" w:hAnsi="宋体"/>
                <w:b/>
                <w:bCs/>
                <w:szCs w:val="21"/>
              </w:rPr>
            </w:pPr>
            <w:r w:rsidRPr="00E85437">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napToGrid w:val="0"/>
              <w:spacing w:line="360" w:lineRule="auto"/>
              <w:jc w:val="left"/>
              <w:rPr>
                <w:rFonts w:ascii="宋体" w:hAnsi="宋体"/>
                <w:b/>
                <w:bCs/>
                <w:szCs w:val="21"/>
              </w:rPr>
            </w:pPr>
            <w:r w:rsidRPr="00E85437">
              <w:rPr>
                <w:rFonts w:ascii="宋体" w:hAnsi="宋体" w:hint="eastAsia"/>
                <w:kern w:val="0"/>
              </w:rPr>
              <w:t>投标人故障现场服务时间要求：48小时内到达服务现场。服务现场</w:t>
            </w:r>
            <w:r w:rsidRPr="00E85437">
              <w:rPr>
                <w:rFonts w:ascii="宋体" w:hAnsi="宋体"/>
                <w:kern w:val="0"/>
              </w:rPr>
              <w:t>4</w:t>
            </w:r>
            <w:r w:rsidRPr="00E85437">
              <w:rPr>
                <w:rFonts w:ascii="宋体" w:hAnsi="宋体" w:hint="eastAsia"/>
                <w:kern w:val="0"/>
              </w:rPr>
              <w:t>小时内解决技术故障，24小时内提供备品备件服务。</w:t>
            </w:r>
          </w:p>
        </w:tc>
      </w:tr>
      <w:tr w:rsidR="00BE4F8C" w:rsidRPr="00E85437" w:rsidTr="00695D90">
        <w:tc>
          <w:tcPr>
            <w:tcW w:w="674"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360" w:lineRule="auto"/>
              <w:rPr>
                <w:rFonts w:ascii="宋体" w:hAnsi="宋体"/>
                <w:kern w:val="0"/>
                <w:sz w:val="18"/>
              </w:rPr>
            </w:pPr>
            <w:r w:rsidRPr="00E85437">
              <w:rPr>
                <w:rFonts w:ascii="宋体" w:hAnsi="宋体"/>
              </w:rPr>
              <w:t>6</w:t>
            </w:r>
          </w:p>
        </w:tc>
        <w:tc>
          <w:tcPr>
            <w:tcW w:w="1561"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360" w:lineRule="auto"/>
              <w:jc w:val="center"/>
              <w:rPr>
                <w:kern w:val="0"/>
              </w:rPr>
            </w:pPr>
            <w:r w:rsidRPr="00E85437">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napToGrid w:val="0"/>
              <w:spacing w:line="360" w:lineRule="auto"/>
              <w:jc w:val="left"/>
              <w:rPr>
                <w:rFonts w:ascii="宋体" w:hAnsi="宋体"/>
                <w:kern w:val="0"/>
                <w:sz w:val="18"/>
              </w:rPr>
            </w:pPr>
            <w:r w:rsidRPr="00E85437">
              <w:rPr>
                <w:rFonts w:ascii="宋体" w:hAnsi="宋体" w:hint="eastAsia"/>
                <w:kern w:val="0"/>
              </w:rPr>
              <w:t>投标人培训方案的完整性，包括内容、人员、时间、地点、频次等。</w:t>
            </w:r>
          </w:p>
        </w:tc>
      </w:tr>
      <w:tr w:rsidR="00BE4F8C" w:rsidRPr="00E85437" w:rsidTr="00695D90">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spacing w:line="440" w:lineRule="exact"/>
              <w:jc w:val="center"/>
              <w:rPr>
                <w:szCs w:val="21"/>
              </w:rPr>
            </w:pPr>
            <w:r w:rsidRPr="00E85437">
              <w:rPr>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jc w:val="center"/>
              <w:rPr>
                <w:szCs w:val="21"/>
              </w:rPr>
            </w:pPr>
            <w:r w:rsidRPr="00E85437">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BE4F8C" w:rsidRPr="00E85437" w:rsidRDefault="00BE4F8C" w:rsidP="00695D90">
            <w:pPr>
              <w:rPr>
                <w:szCs w:val="21"/>
              </w:rPr>
            </w:pPr>
            <w:r w:rsidRPr="00E85437">
              <w:rPr>
                <w:rFonts w:hint="eastAsia"/>
                <w:szCs w:val="21"/>
              </w:rPr>
              <w:t>投标人要根据本项目特点，提供集成实施和安装施工调试方案，负责本次所有投标产品的安装调试集成等服务工作，费用包含在投标总价中。</w:t>
            </w:r>
          </w:p>
        </w:tc>
      </w:tr>
    </w:tbl>
    <w:p w:rsidR="00BE4F8C" w:rsidRPr="00E85437" w:rsidRDefault="00BE4F8C" w:rsidP="00BE4F8C">
      <w:pPr>
        <w:rPr>
          <w:rFonts w:ascii="宋体" w:hAnsi="Courier New"/>
          <w:szCs w:val="21"/>
        </w:rPr>
      </w:pPr>
      <w:r w:rsidRPr="00E85437">
        <w:rPr>
          <w:rFonts w:ascii="宋体" w:hAnsi="Courier New" w:hint="eastAsia"/>
          <w:szCs w:val="21"/>
        </w:rPr>
        <w:t>说明：服务要求中</w:t>
      </w:r>
      <w:r w:rsidRPr="00E85437">
        <w:rPr>
          <w:rFonts w:ascii="宋体" w:hAnsi="Courier New" w:hint="eastAsia"/>
          <w:b/>
          <w:szCs w:val="21"/>
        </w:rPr>
        <w:t>*</w:t>
      </w:r>
      <w:r w:rsidRPr="00E85437">
        <w:rPr>
          <w:rFonts w:ascii="宋体" w:hAnsi="Courier New" w:hint="eastAsia"/>
          <w:szCs w:val="21"/>
        </w:rPr>
        <w:t>号（若有）为关键要求项，不满足该指标项将导致投标被</w:t>
      </w:r>
      <w:r w:rsidRPr="00E85437">
        <w:rPr>
          <w:rFonts w:ascii="宋体" w:hAnsi="Courier New" w:hint="eastAsia"/>
          <w:b/>
          <w:szCs w:val="21"/>
        </w:rPr>
        <w:t>拒绝</w:t>
      </w:r>
      <w:r w:rsidRPr="00E85437">
        <w:rPr>
          <w:rFonts w:ascii="宋体" w:hAnsi="Courier New" w:hint="eastAsia"/>
          <w:szCs w:val="21"/>
        </w:rPr>
        <w:t>；无标识则表示一般指标项，按照</w:t>
      </w:r>
      <w:r w:rsidRPr="00E85437">
        <w:rPr>
          <w:rFonts w:hint="eastAsia"/>
          <w:b/>
        </w:rPr>
        <w:t xml:space="preserve"> </w:t>
      </w:r>
      <w:r w:rsidRPr="00E85437">
        <w:rPr>
          <w:rFonts w:hint="eastAsia"/>
          <w:b/>
        </w:rPr>
        <w:t>“</w:t>
      </w:r>
      <w:r w:rsidRPr="00E85437">
        <w:rPr>
          <w:rFonts w:ascii="宋体" w:hAnsi="Courier New" w:hint="eastAsia"/>
          <w:b/>
          <w:szCs w:val="21"/>
        </w:rPr>
        <w:t>表二：</w:t>
      </w:r>
      <w:r w:rsidRPr="00E85437">
        <w:rPr>
          <w:b/>
        </w:rPr>
        <w:t>详细评审标准</w:t>
      </w:r>
      <w:r w:rsidRPr="00E85437">
        <w:rPr>
          <w:rFonts w:hint="eastAsia"/>
          <w:b/>
        </w:rPr>
        <w:t>”</w:t>
      </w:r>
      <w:r w:rsidRPr="00E85437">
        <w:rPr>
          <w:rFonts w:ascii="宋体" w:hAnsi="Courier New" w:hint="eastAsia"/>
          <w:szCs w:val="21"/>
        </w:rPr>
        <w:t>进行评分。</w:t>
      </w:r>
    </w:p>
    <w:bookmarkEnd w:id="8"/>
    <w:bookmarkEnd w:id="9"/>
    <w:bookmarkEnd w:id="10"/>
    <w:bookmarkEnd w:id="11"/>
    <w:bookmarkEnd w:id="12"/>
    <w:bookmarkEnd w:id="13"/>
    <w:bookmarkEnd w:id="14"/>
    <w:bookmarkEnd w:id="15"/>
    <w:bookmarkEnd w:id="16"/>
    <w:bookmarkEnd w:id="17"/>
    <w:bookmarkEnd w:id="18"/>
    <w:p w:rsidR="00BE4F8C" w:rsidRPr="00E85437" w:rsidRDefault="00BE4F8C" w:rsidP="00BE4F8C">
      <w:pPr>
        <w:pStyle w:val="20"/>
        <w:ind w:left="709"/>
        <w:rPr>
          <w:sz w:val="21"/>
          <w:szCs w:val="21"/>
        </w:rPr>
      </w:pPr>
      <w:r w:rsidRPr="00E85437">
        <w:rPr>
          <w:rFonts w:hint="eastAsia"/>
          <w:sz w:val="21"/>
          <w:szCs w:val="21"/>
        </w:rPr>
        <w:t>验收标准</w:t>
      </w:r>
    </w:p>
    <w:p w:rsidR="00BE4F8C" w:rsidRPr="00E85437" w:rsidRDefault="00BE4F8C" w:rsidP="00BE4F8C">
      <w:pPr>
        <w:numPr>
          <w:ilvl w:val="0"/>
          <w:numId w:val="50"/>
        </w:numPr>
        <w:tabs>
          <w:tab w:val="left" w:pos="862"/>
          <w:tab w:val="left" w:pos="993"/>
        </w:tabs>
        <w:adjustRightInd w:val="0"/>
        <w:snapToGrid w:val="0"/>
        <w:spacing w:line="440" w:lineRule="exact"/>
        <w:rPr>
          <w:rFonts w:ascii="宋体" w:hAnsi="宋体"/>
          <w:szCs w:val="21"/>
        </w:rPr>
      </w:pPr>
      <w:r w:rsidRPr="00E85437">
        <w:rPr>
          <w:rFonts w:ascii="宋体" w:hAnsi="宋体" w:hint="eastAsia"/>
          <w:szCs w:val="21"/>
        </w:rPr>
        <w:t>货物到达现场后，供应商应在采购人在场情况下当面开包，共同清点、检查外观，</w:t>
      </w:r>
      <w:proofErr w:type="gramStart"/>
      <w:r w:rsidRPr="00E85437">
        <w:rPr>
          <w:rFonts w:ascii="宋体" w:hAnsi="宋体" w:hint="eastAsia"/>
          <w:szCs w:val="21"/>
        </w:rPr>
        <w:t>作出</w:t>
      </w:r>
      <w:proofErr w:type="gramEnd"/>
      <w:r w:rsidRPr="00E85437">
        <w:rPr>
          <w:rFonts w:ascii="宋体" w:hAnsi="宋体" w:hint="eastAsia"/>
          <w:szCs w:val="21"/>
        </w:rPr>
        <w:t>验货记录，双方签字确认后开始安装调试。</w:t>
      </w:r>
    </w:p>
    <w:p w:rsidR="00BE4F8C" w:rsidRPr="00E85437" w:rsidRDefault="00BE4F8C" w:rsidP="00BE4F8C">
      <w:pPr>
        <w:numPr>
          <w:ilvl w:val="0"/>
          <w:numId w:val="50"/>
        </w:numPr>
        <w:tabs>
          <w:tab w:val="left" w:pos="862"/>
          <w:tab w:val="left" w:pos="993"/>
        </w:tabs>
        <w:adjustRightInd w:val="0"/>
        <w:snapToGrid w:val="0"/>
        <w:spacing w:line="440" w:lineRule="exact"/>
        <w:rPr>
          <w:rFonts w:ascii="宋体" w:hAnsi="宋体"/>
          <w:szCs w:val="21"/>
        </w:rPr>
      </w:pPr>
      <w:r w:rsidRPr="00E85437">
        <w:rPr>
          <w:rFonts w:ascii="宋体" w:hAnsi="宋体" w:hint="eastAsia"/>
          <w:szCs w:val="21"/>
        </w:rPr>
        <w:t>供应商应保证货物到达采购人所在地完好无损，如有缺漏、损坏，由供应商负责调换、补齐或赔偿。</w:t>
      </w:r>
    </w:p>
    <w:p w:rsidR="00BE4F8C" w:rsidRPr="00E85437" w:rsidRDefault="00BE4F8C" w:rsidP="00BE4F8C">
      <w:pPr>
        <w:numPr>
          <w:ilvl w:val="0"/>
          <w:numId w:val="50"/>
        </w:numPr>
        <w:tabs>
          <w:tab w:val="left" w:pos="862"/>
          <w:tab w:val="left" w:pos="993"/>
        </w:tabs>
        <w:adjustRightInd w:val="0"/>
        <w:snapToGrid w:val="0"/>
        <w:spacing w:line="440" w:lineRule="exact"/>
        <w:rPr>
          <w:rFonts w:ascii="宋体" w:hAnsi="宋体"/>
          <w:szCs w:val="21"/>
        </w:rPr>
      </w:pPr>
      <w:r w:rsidRPr="00E85437">
        <w:rPr>
          <w:rFonts w:ascii="宋体" w:hAnsi="宋体" w:hint="eastAsia"/>
          <w:szCs w:val="21"/>
        </w:rPr>
        <w:t>供应商应提供完备的技术资料、装箱单、授权文件和生产厂商提供的原厂正品出货证明材料（非装箱清单组成材料）等，并派遣专业技术人员进行现场部署调试。验收合格条件如下：</w:t>
      </w:r>
    </w:p>
    <w:p w:rsidR="00BE4F8C" w:rsidRPr="00E85437" w:rsidRDefault="00BE4F8C" w:rsidP="00BE4F8C">
      <w:pPr>
        <w:numPr>
          <w:ilvl w:val="0"/>
          <w:numId w:val="27"/>
        </w:numPr>
        <w:tabs>
          <w:tab w:val="left" w:pos="851"/>
          <w:tab w:val="left" w:pos="993"/>
        </w:tabs>
        <w:adjustRightInd w:val="0"/>
        <w:snapToGrid w:val="0"/>
        <w:spacing w:line="440" w:lineRule="exact"/>
        <w:ind w:left="0" w:firstLine="426"/>
        <w:rPr>
          <w:rFonts w:ascii="宋体" w:hAnsi="宋体"/>
          <w:szCs w:val="21"/>
        </w:rPr>
      </w:pPr>
      <w:r w:rsidRPr="00E85437">
        <w:rPr>
          <w:rFonts w:ascii="宋体" w:hAnsi="宋体" w:hint="eastAsia"/>
          <w:szCs w:val="21"/>
        </w:rPr>
        <w:t>产品技术参数与采购合同一致，性能指标达到规定的标准；</w:t>
      </w:r>
    </w:p>
    <w:p w:rsidR="00BE4F8C" w:rsidRPr="00E85437" w:rsidRDefault="00BE4F8C" w:rsidP="00BE4F8C">
      <w:pPr>
        <w:numPr>
          <w:ilvl w:val="0"/>
          <w:numId w:val="27"/>
        </w:numPr>
        <w:tabs>
          <w:tab w:val="left" w:pos="851"/>
          <w:tab w:val="left" w:pos="993"/>
        </w:tabs>
        <w:adjustRightInd w:val="0"/>
        <w:snapToGrid w:val="0"/>
        <w:spacing w:line="440" w:lineRule="exact"/>
        <w:ind w:left="0" w:firstLine="426"/>
        <w:rPr>
          <w:rFonts w:ascii="宋体" w:hAnsi="宋体"/>
          <w:szCs w:val="21"/>
        </w:rPr>
      </w:pPr>
      <w:r w:rsidRPr="00E85437">
        <w:rPr>
          <w:rFonts w:ascii="宋体" w:hAnsi="宋体" w:hint="eastAsia"/>
          <w:szCs w:val="21"/>
        </w:rPr>
        <w:t>产品技术资料、装箱单、授权文件等资料齐全；</w:t>
      </w:r>
    </w:p>
    <w:p w:rsidR="00BE4F8C" w:rsidRPr="00E85437" w:rsidRDefault="00BE4F8C" w:rsidP="00BE4F8C">
      <w:pPr>
        <w:numPr>
          <w:ilvl w:val="0"/>
          <w:numId w:val="27"/>
        </w:numPr>
        <w:tabs>
          <w:tab w:val="left" w:pos="851"/>
          <w:tab w:val="left" w:pos="993"/>
        </w:tabs>
        <w:adjustRightInd w:val="0"/>
        <w:snapToGrid w:val="0"/>
        <w:spacing w:line="440" w:lineRule="exact"/>
        <w:ind w:left="0" w:firstLine="426"/>
        <w:rPr>
          <w:rFonts w:ascii="宋体" w:hAnsi="宋体"/>
          <w:szCs w:val="21"/>
        </w:rPr>
      </w:pPr>
      <w:r w:rsidRPr="00E85437">
        <w:rPr>
          <w:rFonts w:ascii="宋体" w:hAnsi="宋体" w:hint="eastAsia"/>
          <w:szCs w:val="21"/>
        </w:rPr>
        <w:t>在产品（系统）试运行期间所出现的问题得到解决，并运行正常；</w:t>
      </w:r>
    </w:p>
    <w:p w:rsidR="00BE4F8C" w:rsidRPr="00E85437" w:rsidRDefault="00BE4F8C" w:rsidP="00BE4F8C">
      <w:pPr>
        <w:numPr>
          <w:ilvl w:val="0"/>
          <w:numId w:val="27"/>
        </w:numPr>
        <w:tabs>
          <w:tab w:val="left" w:pos="851"/>
          <w:tab w:val="left" w:pos="993"/>
        </w:tabs>
        <w:adjustRightInd w:val="0"/>
        <w:snapToGrid w:val="0"/>
        <w:spacing w:line="440" w:lineRule="exact"/>
        <w:ind w:left="0" w:firstLine="426"/>
        <w:rPr>
          <w:rFonts w:ascii="宋体" w:hAnsi="宋体"/>
          <w:szCs w:val="21"/>
        </w:rPr>
      </w:pPr>
      <w:r w:rsidRPr="00E85437">
        <w:rPr>
          <w:rFonts w:ascii="宋体" w:hAnsi="宋体" w:hint="eastAsia"/>
          <w:szCs w:val="21"/>
        </w:rPr>
        <w:t>在规定时间内完成交货并验收，并经采购人确认。</w:t>
      </w:r>
    </w:p>
    <w:p w:rsidR="00BE4F8C" w:rsidRPr="00E85437" w:rsidRDefault="00BE4F8C" w:rsidP="00BE4F8C">
      <w:pPr>
        <w:numPr>
          <w:ilvl w:val="0"/>
          <w:numId w:val="50"/>
        </w:numPr>
        <w:tabs>
          <w:tab w:val="left" w:pos="862"/>
          <w:tab w:val="left" w:pos="993"/>
        </w:tabs>
        <w:adjustRightInd w:val="0"/>
        <w:snapToGrid w:val="0"/>
        <w:spacing w:line="440" w:lineRule="exact"/>
        <w:rPr>
          <w:szCs w:val="21"/>
        </w:rPr>
      </w:pPr>
      <w:r w:rsidRPr="00E85437">
        <w:rPr>
          <w:rFonts w:ascii="宋体" w:hAnsi="宋体" w:hint="eastAsia"/>
          <w:szCs w:val="21"/>
        </w:rPr>
        <w:t>产品在部署调试并试运行符合要求后，才作为最终验收。</w:t>
      </w:r>
    </w:p>
    <w:p w:rsidR="00BE4F8C" w:rsidRPr="00E85437" w:rsidRDefault="00BE4F8C" w:rsidP="00BE4F8C">
      <w:pPr>
        <w:spacing w:line="440" w:lineRule="exact"/>
        <w:ind w:firstLineChars="200" w:firstLine="420"/>
      </w:pPr>
      <w:r w:rsidRPr="00E85437">
        <w:rPr>
          <w:rFonts w:ascii="宋体" w:hAnsi="宋体" w:hint="eastAsia"/>
          <w:szCs w:val="21"/>
        </w:rPr>
        <w:t>5、采购人对供应商交付的产品（包括质量、技术参数等）进行确认，并出具书面验收意见。</w:t>
      </w:r>
    </w:p>
    <w:p w:rsidR="00BE4F8C" w:rsidRPr="00E85437" w:rsidRDefault="00BE4F8C" w:rsidP="00BE4F8C">
      <w:pPr>
        <w:widowControl/>
        <w:jc w:val="left"/>
        <w:rPr>
          <w:rFonts w:ascii="宋体" w:hAnsi="宋体"/>
          <w:b/>
          <w:bCs/>
          <w:spacing w:val="-20"/>
          <w:kern w:val="44"/>
          <w:sz w:val="32"/>
          <w:szCs w:val="32"/>
        </w:rPr>
      </w:pPr>
    </w:p>
    <w:p w:rsidR="00586DCE" w:rsidRPr="00BE4F8C" w:rsidRDefault="00586DCE" w:rsidP="00BE4F8C"/>
    <w:sectPr w:rsidR="00586DCE" w:rsidRPr="00BE4F8C"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280" w:rsidRDefault="008F0280" w:rsidP="006718F6">
      <w:r>
        <w:separator/>
      </w:r>
    </w:p>
  </w:endnote>
  <w:endnote w:type="continuationSeparator" w:id="0">
    <w:p w:rsidR="008F0280" w:rsidRDefault="008F0280"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A2544C">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BE4F8C" w:rsidRPr="00BE4F8C">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280" w:rsidRDefault="008F0280" w:rsidP="006718F6">
      <w:r>
        <w:separator/>
      </w:r>
    </w:p>
  </w:footnote>
  <w:footnote w:type="continuationSeparator" w:id="0">
    <w:p w:rsidR="008F0280" w:rsidRDefault="008F0280"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3A2046"/>
    <w:multiLevelType w:val="singleLevel"/>
    <w:tmpl w:val="C93A2046"/>
    <w:lvl w:ilvl="0">
      <w:start w:val="1"/>
      <w:numFmt w:val="decimal"/>
      <w:suff w:val="nothing"/>
      <w:lvlText w:val="%1、"/>
      <w:lvlJc w:val="left"/>
    </w:lvl>
  </w:abstractNum>
  <w:abstractNum w:abstractNumId="1">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2">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4">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6">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9">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2">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3">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4">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6">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nsid w:val="0375558F"/>
    <w:multiLevelType w:val="multilevel"/>
    <w:tmpl w:val="0375558F"/>
    <w:lvl w:ilvl="0">
      <w:start w:val="1"/>
      <w:numFmt w:val="lowerLetter"/>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3">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6">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7">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9">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3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32">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3">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4">
    <w:nsid w:val="1EAA14EF"/>
    <w:multiLevelType w:val="multilevel"/>
    <w:tmpl w:val="1EAA14E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6">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8">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9">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4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1">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2">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5">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46">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8">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9">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3"/>
  </w:num>
  <w:num w:numId="2">
    <w:abstractNumId w:val="6"/>
  </w:num>
  <w:num w:numId="3">
    <w:abstractNumId w:val="1"/>
  </w:num>
  <w:num w:numId="4">
    <w:abstractNumId w:val="7"/>
  </w:num>
  <w:num w:numId="5">
    <w:abstractNumId w:val="27"/>
  </w:num>
  <w:num w:numId="6">
    <w:abstractNumId w:val="17"/>
  </w:num>
  <w:num w:numId="7">
    <w:abstractNumId w:val="8"/>
  </w:num>
  <w:num w:numId="8">
    <w:abstractNumId w:val="15"/>
  </w:num>
  <w:num w:numId="9">
    <w:abstractNumId w:val="3"/>
  </w:num>
  <w:num w:numId="10">
    <w:abstractNumId w:val="2"/>
  </w:num>
  <w:num w:numId="11">
    <w:abstractNumId w:val="14"/>
  </w:num>
  <w:num w:numId="12">
    <w:abstractNumId w:val="18"/>
  </w:num>
  <w:num w:numId="13">
    <w:abstractNumId w:val="10"/>
  </w:num>
  <w:num w:numId="14">
    <w:abstractNumId w:val="11"/>
  </w:num>
  <w:num w:numId="15">
    <w:abstractNumId w:val="21"/>
  </w:num>
  <w:num w:numId="16">
    <w:abstractNumId w:val="19"/>
  </w:num>
  <w:num w:numId="17">
    <w:abstractNumId w:val="5"/>
  </w:num>
  <w:num w:numId="18">
    <w:abstractNumId w:val="16"/>
  </w:num>
  <w:num w:numId="19">
    <w:abstractNumId w:val="9"/>
  </w:num>
  <w:num w:numId="20">
    <w:abstractNumId w:val="4"/>
  </w:num>
  <w:num w:numId="21">
    <w:abstractNumId w:val="12"/>
  </w:num>
  <w:num w:numId="22">
    <w:abstractNumId w:val="20"/>
  </w:num>
  <w:num w:numId="23">
    <w:abstractNumId w:val="49"/>
  </w:num>
  <w:num w:numId="24">
    <w:abstractNumId w:val="0"/>
  </w:num>
  <w:num w:numId="25">
    <w:abstractNumId w:val="23"/>
  </w:num>
  <w:num w:numId="26">
    <w:abstractNumId w:val="43"/>
  </w:num>
  <w:num w:numId="27">
    <w:abstractNumId w:val="30"/>
  </w:num>
  <w:num w:numId="28">
    <w:abstractNumId w:val="28"/>
  </w:num>
  <w:num w:numId="29">
    <w:abstractNumId w:val="40"/>
  </w:num>
  <w:num w:numId="30">
    <w:abstractNumId w:val="24"/>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7"/>
  </w:num>
  <w:num w:numId="34">
    <w:abstractNumId w:val="36"/>
  </w:num>
  <w:num w:numId="35">
    <w:abstractNumId w:val="37"/>
  </w:num>
  <w:num w:numId="36">
    <w:abstractNumId w:val="32"/>
  </w:num>
  <w:num w:numId="37">
    <w:abstractNumId w:val="33"/>
  </w:num>
  <w:num w:numId="38">
    <w:abstractNumId w:val="42"/>
  </w:num>
  <w:num w:numId="39">
    <w:abstractNumId w:val="35"/>
  </w:num>
  <w:num w:numId="40">
    <w:abstractNumId w:val="38"/>
  </w:num>
  <w:num w:numId="41">
    <w:abstractNumId w:val="48"/>
  </w:num>
  <w:num w:numId="42">
    <w:abstractNumId w:val="46"/>
  </w:num>
  <w:num w:numId="43">
    <w:abstractNumId w:val="44"/>
  </w:num>
  <w:num w:numId="44">
    <w:abstractNumId w:val="39"/>
  </w:num>
  <w:num w:numId="45">
    <w:abstractNumId w:val="26"/>
  </w:num>
  <w:num w:numId="46">
    <w:abstractNumId w:val="25"/>
  </w:num>
  <w:num w:numId="47">
    <w:abstractNumId w:val="31"/>
  </w:num>
  <w:num w:numId="48">
    <w:abstractNumId w:val="45"/>
  </w:num>
  <w:num w:numId="49">
    <w:abstractNumId w:val="22"/>
  </w:num>
  <w:num w:numId="50">
    <w:abstractNumId w:val="3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8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4B3C"/>
    <w:rsid w:val="000D6220"/>
    <w:rsid w:val="000E10AD"/>
    <w:rsid w:val="000E136D"/>
    <w:rsid w:val="000E3B80"/>
    <w:rsid w:val="000E4EA3"/>
    <w:rsid w:val="000E7585"/>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2362"/>
    <w:rsid w:val="001A7D46"/>
    <w:rsid w:val="001B22AC"/>
    <w:rsid w:val="001B50CB"/>
    <w:rsid w:val="001B53B8"/>
    <w:rsid w:val="001B6342"/>
    <w:rsid w:val="001C28FB"/>
    <w:rsid w:val="001C3276"/>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2DA2"/>
    <w:rsid w:val="00284E80"/>
    <w:rsid w:val="00285FAD"/>
    <w:rsid w:val="00293EED"/>
    <w:rsid w:val="002A6C88"/>
    <w:rsid w:val="002A7C16"/>
    <w:rsid w:val="002B238D"/>
    <w:rsid w:val="002C124D"/>
    <w:rsid w:val="002C2374"/>
    <w:rsid w:val="002C2532"/>
    <w:rsid w:val="002C3FB1"/>
    <w:rsid w:val="002C7B4D"/>
    <w:rsid w:val="002D5D1A"/>
    <w:rsid w:val="002E44E8"/>
    <w:rsid w:val="002E7B57"/>
    <w:rsid w:val="002F359F"/>
    <w:rsid w:val="002F36F5"/>
    <w:rsid w:val="002F6477"/>
    <w:rsid w:val="003026E6"/>
    <w:rsid w:val="003043D8"/>
    <w:rsid w:val="00307003"/>
    <w:rsid w:val="00315FE8"/>
    <w:rsid w:val="00316E62"/>
    <w:rsid w:val="00321BCC"/>
    <w:rsid w:val="00324669"/>
    <w:rsid w:val="00326B09"/>
    <w:rsid w:val="00331C8F"/>
    <w:rsid w:val="0033304F"/>
    <w:rsid w:val="0033325E"/>
    <w:rsid w:val="00334D72"/>
    <w:rsid w:val="0033604C"/>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C4109"/>
    <w:rsid w:val="004D3586"/>
    <w:rsid w:val="004D570A"/>
    <w:rsid w:val="004E1000"/>
    <w:rsid w:val="004E4663"/>
    <w:rsid w:val="004E6BD6"/>
    <w:rsid w:val="004F12F3"/>
    <w:rsid w:val="004F1E53"/>
    <w:rsid w:val="004F2814"/>
    <w:rsid w:val="004F2CAF"/>
    <w:rsid w:val="005010F6"/>
    <w:rsid w:val="00501874"/>
    <w:rsid w:val="00502861"/>
    <w:rsid w:val="00503513"/>
    <w:rsid w:val="0050419B"/>
    <w:rsid w:val="0050628F"/>
    <w:rsid w:val="00514409"/>
    <w:rsid w:val="005146CF"/>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53343"/>
    <w:rsid w:val="0075341B"/>
    <w:rsid w:val="00753498"/>
    <w:rsid w:val="00753DB1"/>
    <w:rsid w:val="00754D24"/>
    <w:rsid w:val="007555FA"/>
    <w:rsid w:val="007572F4"/>
    <w:rsid w:val="00760F30"/>
    <w:rsid w:val="00764274"/>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34D0"/>
    <w:rsid w:val="00856616"/>
    <w:rsid w:val="0085704B"/>
    <w:rsid w:val="008575A8"/>
    <w:rsid w:val="0086064D"/>
    <w:rsid w:val="008608ED"/>
    <w:rsid w:val="008674EE"/>
    <w:rsid w:val="008675DC"/>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E55"/>
    <w:rsid w:val="008E5A5C"/>
    <w:rsid w:val="008E7924"/>
    <w:rsid w:val="008F0280"/>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B67"/>
    <w:rsid w:val="009D4B48"/>
    <w:rsid w:val="009E05F4"/>
    <w:rsid w:val="009E626B"/>
    <w:rsid w:val="009F1992"/>
    <w:rsid w:val="00A01F0C"/>
    <w:rsid w:val="00A04517"/>
    <w:rsid w:val="00A119BA"/>
    <w:rsid w:val="00A14058"/>
    <w:rsid w:val="00A145F9"/>
    <w:rsid w:val="00A14E04"/>
    <w:rsid w:val="00A15467"/>
    <w:rsid w:val="00A1749B"/>
    <w:rsid w:val="00A17767"/>
    <w:rsid w:val="00A2106F"/>
    <w:rsid w:val="00A245B3"/>
    <w:rsid w:val="00A2544C"/>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C3F"/>
    <w:rsid w:val="00B31DB8"/>
    <w:rsid w:val="00B32FC8"/>
    <w:rsid w:val="00B3424A"/>
    <w:rsid w:val="00B342ED"/>
    <w:rsid w:val="00B36595"/>
    <w:rsid w:val="00B373C8"/>
    <w:rsid w:val="00B37B9A"/>
    <w:rsid w:val="00B50418"/>
    <w:rsid w:val="00B53C89"/>
    <w:rsid w:val="00B555BE"/>
    <w:rsid w:val="00B60AD8"/>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1B9D"/>
    <w:rsid w:val="00C42C36"/>
    <w:rsid w:val="00C42F72"/>
    <w:rsid w:val="00C430D9"/>
    <w:rsid w:val="00C439DB"/>
    <w:rsid w:val="00C43A66"/>
    <w:rsid w:val="00C46D81"/>
    <w:rsid w:val="00C47C11"/>
    <w:rsid w:val="00C54059"/>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09E4"/>
    <w:rsid w:val="00CC7C4E"/>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2CF8"/>
    <w:rsid w:val="00E04F25"/>
    <w:rsid w:val="00E0517E"/>
    <w:rsid w:val="00E07B40"/>
    <w:rsid w:val="00E13A05"/>
    <w:rsid w:val="00E141A3"/>
    <w:rsid w:val="00E272DB"/>
    <w:rsid w:val="00E302EF"/>
    <w:rsid w:val="00E40318"/>
    <w:rsid w:val="00E43136"/>
    <w:rsid w:val="00E457CA"/>
    <w:rsid w:val="00E47C0D"/>
    <w:rsid w:val="00E542DB"/>
    <w:rsid w:val="00E55245"/>
    <w:rsid w:val="00E55413"/>
    <w:rsid w:val="00E558DD"/>
    <w:rsid w:val="00E5629E"/>
    <w:rsid w:val="00E6156B"/>
    <w:rsid w:val="00E7057F"/>
    <w:rsid w:val="00E71BE5"/>
    <w:rsid w:val="00E74FD4"/>
    <w:rsid w:val="00E809F0"/>
    <w:rsid w:val="00E83965"/>
    <w:rsid w:val="00E83BCC"/>
    <w:rsid w:val="00E91E4E"/>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1DDA"/>
    <w:rsid w:val="00F426DE"/>
    <w:rsid w:val="00F42816"/>
    <w:rsid w:val="00F4289A"/>
    <w:rsid w:val="00F4414C"/>
    <w:rsid w:val="00F50A5B"/>
    <w:rsid w:val="00F515EE"/>
    <w:rsid w:val="00F52765"/>
    <w:rsid w:val="00F5288D"/>
    <w:rsid w:val="00F55A7B"/>
    <w:rsid w:val="00F5731B"/>
    <w:rsid w:val="00F611CF"/>
    <w:rsid w:val="00F6369A"/>
    <w:rsid w:val="00F659C1"/>
    <w:rsid w:val="00F665AB"/>
    <w:rsid w:val="00F71ED5"/>
    <w:rsid w:val="00F7344F"/>
    <w:rsid w:val="00F743E9"/>
    <w:rsid w:val="00F7743B"/>
    <w:rsid w:val="00F808E8"/>
    <w:rsid w:val="00F8104A"/>
    <w:rsid w:val="00F84D4C"/>
    <w:rsid w:val="00F87027"/>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8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uiPriority w:val="99"/>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605</Words>
  <Characters>3454</Characters>
  <Application>Microsoft Office Word</Application>
  <DocSecurity>0</DocSecurity>
  <Lines>28</Lines>
  <Paragraphs>8</Paragraphs>
  <ScaleCrop>false</ScaleCrop>
  <Company>Microsoft</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179</cp:revision>
  <cp:lastPrinted>2017-05-09T09:20:00Z</cp:lastPrinted>
  <dcterms:created xsi:type="dcterms:W3CDTF">2017-06-08T09:05:00Z</dcterms:created>
  <dcterms:modified xsi:type="dcterms:W3CDTF">2018-05-16T01:13:00Z</dcterms:modified>
</cp:coreProperties>
</file>