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1F" w:rsidRPr="00AF3502" w:rsidRDefault="0065161F" w:rsidP="0065161F">
      <w:pPr>
        <w:pStyle w:val="1"/>
      </w:pPr>
      <w:bookmarkStart w:id="0" w:name="_Toc217446093"/>
      <w:bookmarkStart w:id="1" w:name="_Toc478047685"/>
      <w:bookmarkStart w:id="2" w:name="_Toc316292231"/>
      <w:bookmarkStart w:id="3" w:name="_Toc321382057"/>
      <w:r w:rsidRPr="00AF3502">
        <w:rPr>
          <w:rFonts w:hint="eastAsia"/>
        </w:rPr>
        <w:t>技术、商务及其他要求</w:t>
      </w:r>
      <w:bookmarkEnd w:id="0"/>
      <w:bookmarkEnd w:id="1"/>
    </w:p>
    <w:p w:rsidR="0065161F" w:rsidRPr="00AF3502" w:rsidRDefault="0065161F" w:rsidP="0065161F">
      <w:pPr>
        <w:pStyle w:val="2"/>
        <w:rPr>
          <w:sz w:val="21"/>
          <w:szCs w:val="21"/>
        </w:rPr>
      </w:pPr>
      <w:bookmarkStart w:id="4" w:name="_Toc414347857"/>
      <w:bookmarkStart w:id="5" w:name="_Toc417566432"/>
      <w:bookmarkStart w:id="6" w:name="_Toc477248550"/>
      <w:r w:rsidRPr="00AF3502">
        <w:rPr>
          <w:rFonts w:hint="eastAsia"/>
          <w:sz w:val="21"/>
          <w:szCs w:val="21"/>
        </w:rPr>
        <w:t>采购</w:t>
      </w:r>
      <w:bookmarkEnd w:id="4"/>
      <w:bookmarkEnd w:id="5"/>
      <w:r w:rsidRPr="00AF3502">
        <w:rPr>
          <w:rFonts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65161F" w:rsidRPr="00AF3502" w:rsidTr="00577FB0">
        <w:trPr>
          <w:jc w:val="center"/>
        </w:trPr>
        <w:tc>
          <w:tcPr>
            <w:tcW w:w="824" w:type="dxa"/>
            <w:vAlign w:val="center"/>
          </w:tcPr>
          <w:p w:rsidR="0065161F" w:rsidRPr="00AF3502" w:rsidRDefault="0065161F" w:rsidP="00577FB0">
            <w:pPr>
              <w:rPr>
                <w:b/>
                <w:szCs w:val="21"/>
              </w:rPr>
            </w:pPr>
            <w:r w:rsidRPr="00AF3502">
              <w:rPr>
                <w:rFonts w:hint="eastAsia"/>
                <w:b/>
                <w:szCs w:val="21"/>
              </w:rPr>
              <w:t>序号</w:t>
            </w:r>
          </w:p>
        </w:tc>
        <w:tc>
          <w:tcPr>
            <w:tcW w:w="5528" w:type="dxa"/>
            <w:vAlign w:val="center"/>
          </w:tcPr>
          <w:p w:rsidR="0065161F" w:rsidRPr="00AF3502" w:rsidRDefault="0065161F" w:rsidP="00577FB0">
            <w:pPr>
              <w:jc w:val="center"/>
              <w:rPr>
                <w:b/>
                <w:szCs w:val="21"/>
              </w:rPr>
            </w:pPr>
            <w:r w:rsidRPr="00AF3502">
              <w:rPr>
                <w:rFonts w:hint="eastAsia"/>
                <w:b/>
                <w:szCs w:val="21"/>
              </w:rPr>
              <w:t>设备名称</w:t>
            </w:r>
          </w:p>
        </w:tc>
        <w:tc>
          <w:tcPr>
            <w:tcW w:w="992" w:type="dxa"/>
          </w:tcPr>
          <w:p w:rsidR="0065161F" w:rsidRPr="00AF3502" w:rsidRDefault="0065161F" w:rsidP="00577FB0">
            <w:pPr>
              <w:jc w:val="center"/>
              <w:rPr>
                <w:b/>
                <w:szCs w:val="21"/>
              </w:rPr>
            </w:pPr>
            <w:r w:rsidRPr="00AF3502">
              <w:rPr>
                <w:rFonts w:hint="eastAsia"/>
                <w:b/>
                <w:szCs w:val="21"/>
              </w:rPr>
              <w:t>单位</w:t>
            </w:r>
          </w:p>
        </w:tc>
        <w:tc>
          <w:tcPr>
            <w:tcW w:w="1134" w:type="dxa"/>
            <w:vAlign w:val="center"/>
          </w:tcPr>
          <w:p w:rsidR="0065161F" w:rsidRPr="00AF3502" w:rsidRDefault="0065161F" w:rsidP="00577FB0">
            <w:pPr>
              <w:jc w:val="center"/>
              <w:rPr>
                <w:b/>
                <w:szCs w:val="21"/>
              </w:rPr>
            </w:pPr>
            <w:r w:rsidRPr="00AF3502">
              <w:rPr>
                <w:rFonts w:hint="eastAsia"/>
                <w:b/>
                <w:szCs w:val="21"/>
              </w:rPr>
              <w:t>数量</w:t>
            </w:r>
          </w:p>
        </w:tc>
      </w:tr>
      <w:tr w:rsidR="0065161F" w:rsidRPr="00AF3502" w:rsidTr="00577FB0">
        <w:trPr>
          <w:trHeight w:val="357"/>
          <w:jc w:val="center"/>
        </w:trPr>
        <w:tc>
          <w:tcPr>
            <w:tcW w:w="824" w:type="dxa"/>
            <w:vAlign w:val="center"/>
          </w:tcPr>
          <w:p w:rsidR="0065161F" w:rsidRPr="00AF3502" w:rsidRDefault="0065161F" w:rsidP="00577FB0">
            <w:pPr>
              <w:jc w:val="center"/>
              <w:rPr>
                <w:rFonts w:ascii="宋体" w:hAnsi="宋体" w:cs="宋体"/>
                <w:szCs w:val="21"/>
              </w:rPr>
            </w:pPr>
            <w:r w:rsidRPr="00AF3502">
              <w:rPr>
                <w:rFonts w:hint="eastAsia"/>
                <w:szCs w:val="21"/>
              </w:rPr>
              <w:t>1</w:t>
            </w:r>
          </w:p>
        </w:tc>
        <w:tc>
          <w:tcPr>
            <w:tcW w:w="5528" w:type="dxa"/>
            <w:vAlign w:val="center"/>
          </w:tcPr>
          <w:p w:rsidR="0065161F" w:rsidRPr="00AF3502" w:rsidRDefault="0065161F" w:rsidP="00577FB0">
            <w:pPr>
              <w:rPr>
                <w:rFonts w:ascii="宋体" w:hAnsi="宋体" w:cs="宋体"/>
                <w:szCs w:val="21"/>
              </w:rPr>
            </w:pPr>
            <w:r w:rsidRPr="00AF3502">
              <w:rPr>
                <w:rFonts w:ascii="等线" w:eastAsia="等线" w:hint="eastAsia"/>
                <w:szCs w:val="21"/>
              </w:rPr>
              <w:t>图形工作站</w:t>
            </w:r>
          </w:p>
        </w:tc>
        <w:tc>
          <w:tcPr>
            <w:tcW w:w="992" w:type="dxa"/>
            <w:vAlign w:val="center"/>
          </w:tcPr>
          <w:p w:rsidR="0065161F" w:rsidRPr="00AF3502" w:rsidRDefault="0065161F" w:rsidP="00577FB0">
            <w:pPr>
              <w:jc w:val="center"/>
              <w:rPr>
                <w:rFonts w:ascii="宋体" w:hAnsi="宋体" w:cs="宋体"/>
                <w:szCs w:val="21"/>
              </w:rPr>
            </w:pPr>
            <w:r w:rsidRPr="00AF3502">
              <w:rPr>
                <w:szCs w:val="21"/>
              </w:rPr>
              <w:t>台</w:t>
            </w:r>
          </w:p>
        </w:tc>
        <w:tc>
          <w:tcPr>
            <w:tcW w:w="1134" w:type="dxa"/>
            <w:vAlign w:val="center"/>
          </w:tcPr>
          <w:p w:rsidR="0065161F" w:rsidRPr="00AF3502" w:rsidRDefault="0065161F" w:rsidP="00577FB0">
            <w:pPr>
              <w:jc w:val="center"/>
              <w:rPr>
                <w:rFonts w:ascii="宋体" w:hAnsi="宋体" w:cs="宋体"/>
                <w:szCs w:val="21"/>
              </w:rPr>
            </w:pPr>
            <w:r w:rsidRPr="00AF3502">
              <w:rPr>
                <w:szCs w:val="21"/>
              </w:rPr>
              <w:t>1</w:t>
            </w:r>
          </w:p>
        </w:tc>
      </w:tr>
      <w:tr w:rsidR="0065161F" w:rsidRPr="00AF3502" w:rsidTr="00577FB0">
        <w:trPr>
          <w:jc w:val="center"/>
        </w:trPr>
        <w:tc>
          <w:tcPr>
            <w:tcW w:w="824" w:type="dxa"/>
            <w:vAlign w:val="center"/>
          </w:tcPr>
          <w:p w:rsidR="0065161F" w:rsidRPr="00AF3502" w:rsidRDefault="0065161F" w:rsidP="00577FB0">
            <w:pPr>
              <w:jc w:val="center"/>
              <w:rPr>
                <w:rFonts w:ascii="宋体" w:hAnsi="宋体" w:cs="宋体"/>
                <w:szCs w:val="21"/>
              </w:rPr>
            </w:pPr>
            <w:r w:rsidRPr="00AF3502">
              <w:rPr>
                <w:rFonts w:hint="eastAsia"/>
                <w:szCs w:val="21"/>
              </w:rPr>
              <w:t>2</w:t>
            </w:r>
          </w:p>
        </w:tc>
        <w:tc>
          <w:tcPr>
            <w:tcW w:w="5528" w:type="dxa"/>
            <w:vAlign w:val="center"/>
          </w:tcPr>
          <w:p w:rsidR="0065161F" w:rsidRPr="00AF3502" w:rsidRDefault="0065161F" w:rsidP="00577FB0">
            <w:pPr>
              <w:rPr>
                <w:rFonts w:ascii="宋体" w:hAnsi="宋体" w:cs="宋体"/>
                <w:szCs w:val="21"/>
              </w:rPr>
            </w:pPr>
            <w:r w:rsidRPr="00AF3502">
              <w:rPr>
                <w:rFonts w:ascii="等线" w:eastAsia="等线" w:hint="eastAsia"/>
                <w:szCs w:val="21"/>
              </w:rPr>
              <w:t>图形工作站</w:t>
            </w:r>
          </w:p>
        </w:tc>
        <w:tc>
          <w:tcPr>
            <w:tcW w:w="992" w:type="dxa"/>
            <w:vAlign w:val="center"/>
          </w:tcPr>
          <w:p w:rsidR="0065161F" w:rsidRPr="00AF3502" w:rsidRDefault="0065161F" w:rsidP="00577FB0">
            <w:pPr>
              <w:jc w:val="center"/>
              <w:rPr>
                <w:rFonts w:ascii="宋体" w:hAnsi="宋体" w:cs="宋体"/>
                <w:szCs w:val="21"/>
              </w:rPr>
            </w:pPr>
            <w:r w:rsidRPr="00AF3502">
              <w:rPr>
                <w:rFonts w:hint="eastAsia"/>
                <w:szCs w:val="21"/>
              </w:rPr>
              <w:t>台</w:t>
            </w:r>
          </w:p>
        </w:tc>
        <w:tc>
          <w:tcPr>
            <w:tcW w:w="1134" w:type="dxa"/>
            <w:vAlign w:val="center"/>
          </w:tcPr>
          <w:p w:rsidR="0065161F" w:rsidRPr="00AF3502" w:rsidRDefault="0065161F" w:rsidP="00577FB0">
            <w:pPr>
              <w:jc w:val="center"/>
              <w:rPr>
                <w:rFonts w:ascii="宋体" w:hAnsi="宋体" w:cs="宋体"/>
                <w:szCs w:val="21"/>
              </w:rPr>
            </w:pPr>
            <w:r w:rsidRPr="00AF3502">
              <w:rPr>
                <w:rFonts w:hint="eastAsia"/>
                <w:szCs w:val="21"/>
              </w:rPr>
              <w:t>8</w:t>
            </w:r>
          </w:p>
        </w:tc>
      </w:tr>
      <w:tr w:rsidR="0065161F" w:rsidRPr="00AF3502" w:rsidTr="00577FB0">
        <w:trPr>
          <w:jc w:val="center"/>
        </w:trPr>
        <w:tc>
          <w:tcPr>
            <w:tcW w:w="824" w:type="dxa"/>
            <w:vAlign w:val="center"/>
          </w:tcPr>
          <w:p w:rsidR="0065161F" w:rsidRPr="00AF3502" w:rsidRDefault="0065161F" w:rsidP="00577FB0">
            <w:pPr>
              <w:jc w:val="center"/>
              <w:rPr>
                <w:rFonts w:ascii="宋体" w:hAnsi="宋体" w:cs="宋体"/>
                <w:szCs w:val="21"/>
              </w:rPr>
            </w:pPr>
            <w:r w:rsidRPr="00AF3502">
              <w:rPr>
                <w:rFonts w:hint="eastAsia"/>
                <w:szCs w:val="21"/>
              </w:rPr>
              <w:t>3</w:t>
            </w:r>
          </w:p>
        </w:tc>
        <w:tc>
          <w:tcPr>
            <w:tcW w:w="5528" w:type="dxa"/>
            <w:vAlign w:val="center"/>
          </w:tcPr>
          <w:p w:rsidR="0065161F" w:rsidRPr="00AF3502" w:rsidRDefault="0065161F" w:rsidP="00577FB0">
            <w:pPr>
              <w:rPr>
                <w:rFonts w:ascii="宋体" w:hAnsi="宋体" w:cs="宋体"/>
                <w:szCs w:val="21"/>
              </w:rPr>
            </w:pPr>
            <w:r w:rsidRPr="00AF3502">
              <w:rPr>
                <w:rFonts w:ascii="等线" w:eastAsia="等线" w:hint="eastAsia"/>
                <w:szCs w:val="21"/>
              </w:rPr>
              <w:t>无线键盘+鼠标</w:t>
            </w:r>
          </w:p>
        </w:tc>
        <w:tc>
          <w:tcPr>
            <w:tcW w:w="992" w:type="dxa"/>
            <w:vAlign w:val="center"/>
          </w:tcPr>
          <w:p w:rsidR="0065161F" w:rsidRPr="00AF3502" w:rsidRDefault="0065161F" w:rsidP="00577FB0">
            <w:pPr>
              <w:jc w:val="center"/>
              <w:rPr>
                <w:rFonts w:ascii="宋体" w:hAnsi="宋体" w:cs="宋体"/>
                <w:szCs w:val="21"/>
              </w:rPr>
            </w:pPr>
            <w:r w:rsidRPr="00AF3502">
              <w:rPr>
                <w:rFonts w:hint="eastAsia"/>
                <w:szCs w:val="21"/>
              </w:rPr>
              <w:t>套</w:t>
            </w:r>
          </w:p>
        </w:tc>
        <w:tc>
          <w:tcPr>
            <w:tcW w:w="1134" w:type="dxa"/>
            <w:vAlign w:val="center"/>
          </w:tcPr>
          <w:p w:rsidR="0065161F" w:rsidRPr="00AF3502" w:rsidRDefault="0065161F" w:rsidP="00577FB0">
            <w:pPr>
              <w:jc w:val="center"/>
              <w:rPr>
                <w:rFonts w:ascii="宋体" w:hAnsi="宋体" w:cs="宋体"/>
                <w:szCs w:val="21"/>
              </w:rPr>
            </w:pPr>
            <w:r w:rsidRPr="00AF3502">
              <w:rPr>
                <w:rFonts w:hint="eastAsia"/>
                <w:szCs w:val="21"/>
              </w:rPr>
              <w:t>9</w:t>
            </w:r>
          </w:p>
        </w:tc>
      </w:tr>
      <w:tr w:rsidR="0065161F" w:rsidRPr="00AF3502" w:rsidTr="00577FB0">
        <w:trPr>
          <w:jc w:val="center"/>
        </w:trPr>
        <w:tc>
          <w:tcPr>
            <w:tcW w:w="824" w:type="dxa"/>
            <w:vAlign w:val="center"/>
          </w:tcPr>
          <w:p w:rsidR="0065161F" w:rsidRPr="00AF3502" w:rsidRDefault="0065161F" w:rsidP="00577FB0">
            <w:pPr>
              <w:jc w:val="center"/>
              <w:rPr>
                <w:rFonts w:ascii="宋体" w:hAnsi="宋体" w:cs="宋体"/>
                <w:szCs w:val="21"/>
              </w:rPr>
            </w:pPr>
            <w:r w:rsidRPr="00AF3502">
              <w:rPr>
                <w:rFonts w:hint="eastAsia"/>
                <w:szCs w:val="21"/>
              </w:rPr>
              <w:t>4</w:t>
            </w:r>
          </w:p>
        </w:tc>
        <w:tc>
          <w:tcPr>
            <w:tcW w:w="5528" w:type="dxa"/>
            <w:vAlign w:val="center"/>
          </w:tcPr>
          <w:p w:rsidR="0065161F" w:rsidRPr="00AF3502" w:rsidRDefault="0065161F" w:rsidP="00577FB0">
            <w:pPr>
              <w:rPr>
                <w:rFonts w:ascii="宋体" w:hAnsi="宋体" w:cs="宋体"/>
                <w:szCs w:val="21"/>
              </w:rPr>
            </w:pPr>
            <w:r w:rsidRPr="00AF3502">
              <w:rPr>
                <w:rFonts w:ascii="等线" w:eastAsia="等线" w:hint="eastAsia"/>
                <w:szCs w:val="21"/>
              </w:rPr>
              <w:t>显示器</w:t>
            </w:r>
          </w:p>
        </w:tc>
        <w:tc>
          <w:tcPr>
            <w:tcW w:w="992" w:type="dxa"/>
            <w:vAlign w:val="center"/>
          </w:tcPr>
          <w:p w:rsidR="0065161F" w:rsidRPr="00AF3502" w:rsidRDefault="0065161F" w:rsidP="00577FB0">
            <w:pPr>
              <w:jc w:val="center"/>
              <w:rPr>
                <w:rFonts w:ascii="宋体" w:hAnsi="宋体" w:cs="宋体"/>
                <w:szCs w:val="21"/>
              </w:rPr>
            </w:pPr>
            <w:r w:rsidRPr="00AF3502">
              <w:rPr>
                <w:rFonts w:hint="eastAsia"/>
                <w:szCs w:val="21"/>
              </w:rPr>
              <w:t>台</w:t>
            </w:r>
          </w:p>
        </w:tc>
        <w:tc>
          <w:tcPr>
            <w:tcW w:w="1134" w:type="dxa"/>
            <w:vAlign w:val="center"/>
          </w:tcPr>
          <w:p w:rsidR="0065161F" w:rsidRPr="00AF3502" w:rsidRDefault="0065161F" w:rsidP="00577FB0">
            <w:pPr>
              <w:jc w:val="center"/>
              <w:rPr>
                <w:rFonts w:ascii="宋体" w:hAnsi="宋体" w:cs="宋体"/>
                <w:szCs w:val="21"/>
              </w:rPr>
            </w:pPr>
            <w:r w:rsidRPr="00AF3502">
              <w:rPr>
                <w:rFonts w:hint="eastAsia"/>
                <w:szCs w:val="21"/>
              </w:rPr>
              <w:t>8</w:t>
            </w:r>
          </w:p>
        </w:tc>
      </w:tr>
      <w:tr w:rsidR="0065161F" w:rsidRPr="00AF3502" w:rsidTr="00577FB0">
        <w:trPr>
          <w:jc w:val="center"/>
        </w:trPr>
        <w:tc>
          <w:tcPr>
            <w:tcW w:w="824" w:type="dxa"/>
            <w:vAlign w:val="center"/>
          </w:tcPr>
          <w:p w:rsidR="0065161F" w:rsidRPr="00AF3502" w:rsidRDefault="0065161F" w:rsidP="00577FB0">
            <w:pPr>
              <w:jc w:val="center"/>
              <w:rPr>
                <w:rFonts w:ascii="宋体" w:hAnsi="宋体" w:cs="宋体"/>
                <w:szCs w:val="21"/>
              </w:rPr>
            </w:pPr>
            <w:r w:rsidRPr="00AF3502">
              <w:rPr>
                <w:rFonts w:hint="eastAsia"/>
                <w:szCs w:val="21"/>
              </w:rPr>
              <w:t>5</w:t>
            </w:r>
          </w:p>
        </w:tc>
        <w:tc>
          <w:tcPr>
            <w:tcW w:w="5528" w:type="dxa"/>
            <w:vAlign w:val="center"/>
          </w:tcPr>
          <w:p w:rsidR="0065161F" w:rsidRPr="00AF3502" w:rsidRDefault="0065161F" w:rsidP="00577FB0">
            <w:pPr>
              <w:rPr>
                <w:rFonts w:ascii="宋体" w:hAnsi="宋体" w:cs="宋体"/>
                <w:szCs w:val="21"/>
              </w:rPr>
            </w:pPr>
            <w:r w:rsidRPr="00AF3502">
              <w:rPr>
                <w:rFonts w:ascii="等线" w:eastAsia="等线" w:hint="eastAsia"/>
                <w:szCs w:val="21"/>
              </w:rPr>
              <w:t>投影幕布</w:t>
            </w:r>
          </w:p>
        </w:tc>
        <w:tc>
          <w:tcPr>
            <w:tcW w:w="992" w:type="dxa"/>
            <w:vAlign w:val="center"/>
          </w:tcPr>
          <w:p w:rsidR="0065161F" w:rsidRPr="00AF3502" w:rsidRDefault="0065161F" w:rsidP="00577FB0">
            <w:pPr>
              <w:jc w:val="center"/>
              <w:rPr>
                <w:rFonts w:ascii="宋体" w:hAnsi="宋体" w:cs="宋体"/>
                <w:szCs w:val="21"/>
              </w:rPr>
            </w:pPr>
            <w:proofErr w:type="gramStart"/>
            <w:r w:rsidRPr="00AF3502">
              <w:rPr>
                <w:rFonts w:hint="eastAsia"/>
                <w:szCs w:val="21"/>
              </w:rPr>
              <w:t>个</w:t>
            </w:r>
            <w:proofErr w:type="gramEnd"/>
          </w:p>
        </w:tc>
        <w:tc>
          <w:tcPr>
            <w:tcW w:w="1134" w:type="dxa"/>
            <w:vAlign w:val="center"/>
          </w:tcPr>
          <w:p w:rsidR="0065161F" w:rsidRPr="00AF3502" w:rsidRDefault="0065161F" w:rsidP="00577FB0">
            <w:pPr>
              <w:jc w:val="center"/>
              <w:rPr>
                <w:rFonts w:ascii="宋体" w:hAnsi="宋体" w:cs="宋体"/>
                <w:szCs w:val="21"/>
              </w:rPr>
            </w:pPr>
            <w:r w:rsidRPr="00AF3502">
              <w:rPr>
                <w:rFonts w:hint="eastAsia"/>
                <w:szCs w:val="21"/>
              </w:rPr>
              <w:t>1</w:t>
            </w:r>
          </w:p>
        </w:tc>
      </w:tr>
    </w:tbl>
    <w:p w:rsidR="0065161F" w:rsidRPr="00AF3502" w:rsidRDefault="0065161F" w:rsidP="0065161F">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AF3502">
        <w:rPr>
          <w:rFonts w:hint="eastAsia"/>
          <w:sz w:val="21"/>
          <w:szCs w:val="21"/>
        </w:rPr>
        <w:t>技术参数及要求</w:t>
      </w:r>
      <w:bookmarkEnd w:id="7"/>
      <w:bookmarkEnd w:id="8"/>
      <w:bookmarkEnd w:id="9"/>
    </w:p>
    <w:p w:rsidR="0065161F" w:rsidRPr="00AF3502" w:rsidRDefault="0065161F" w:rsidP="0065161F">
      <w:r w:rsidRPr="00AF3502">
        <w:rPr>
          <w:rFonts w:hint="eastAsia"/>
        </w:rPr>
        <w:t>重要性分为“★”、“</w:t>
      </w:r>
      <w:r w:rsidRPr="00AF3502">
        <w:rPr>
          <w:rFonts w:hint="eastAsia"/>
        </w:rPr>
        <w:t>#</w:t>
      </w:r>
      <w:r w:rsidRPr="00AF3502">
        <w:rPr>
          <w:rFonts w:hint="eastAsia"/>
        </w:rPr>
        <w:t>”和一般无标示指标。★代表</w:t>
      </w:r>
      <w:proofErr w:type="gramStart"/>
      <w:r w:rsidRPr="00AF3502">
        <w:rPr>
          <w:rFonts w:hint="eastAsia"/>
        </w:rPr>
        <w:t>最</w:t>
      </w:r>
      <w:proofErr w:type="gramEnd"/>
      <w:r w:rsidRPr="00AF3502">
        <w:rPr>
          <w:rFonts w:hint="eastAsia"/>
        </w:rPr>
        <w:t>关键指标，不满足该指标项将导致投标被</w:t>
      </w:r>
      <w:r w:rsidRPr="00AF3502">
        <w:rPr>
          <w:rFonts w:hint="eastAsia"/>
          <w:b/>
        </w:rPr>
        <w:t>拒绝</w:t>
      </w:r>
      <w:r w:rsidRPr="00AF3502">
        <w:rPr>
          <w:rFonts w:hint="eastAsia"/>
        </w:rPr>
        <w:t>，</w:t>
      </w:r>
      <w:r w:rsidRPr="00AF3502">
        <w:rPr>
          <w:rFonts w:hint="eastAsia"/>
        </w:rPr>
        <w:t>#</w:t>
      </w:r>
      <w:r w:rsidRPr="00AF3502">
        <w:rPr>
          <w:rFonts w:hint="eastAsia"/>
        </w:rPr>
        <w:t>代表重要指标，无标识则表示一般指标项。</w:t>
      </w:r>
    </w:p>
    <w:tbl>
      <w:tblPr>
        <w:tblW w:w="862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65161F" w:rsidRPr="00AF3502" w:rsidTr="00577FB0">
        <w:trPr>
          <w:jc w:val="center"/>
        </w:trPr>
        <w:tc>
          <w:tcPr>
            <w:tcW w:w="682" w:type="dxa"/>
          </w:tcPr>
          <w:p w:rsidR="0065161F" w:rsidRPr="00AF3502" w:rsidRDefault="0065161F" w:rsidP="00577FB0">
            <w:pPr>
              <w:spacing w:line="440" w:lineRule="exact"/>
              <w:rPr>
                <w:b/>
                <w:szCs w:val="21"/>
              </w:rPr>
            </w:pPr>
            <w:r w:rsidRPr="00AF3502">
              <w:rPr>
                <w:rFonts w:hint="eastAsia"/>
                <w:b/>
                <w:szCs w:val="21"/>
              </w:rPr>
              <w:t>序号</w:t>
            </w:r>
          </w:p>
        </w:tc>
        <w:tc>
          <w:tcPr>
            <w:tcW w:w="1843" w:type="dxa"/>
          </w:tcPr>
          <w:p w:rsidR="0065161F" w:rsidRPr="00AF3502" w:rsidRDefault="0065161F" w:rsidP="00577FB0">
            <w:pPr>
              <w:spacing w:line="440" w:lineRule="exact"/>
              <w:jc w:val="center"/>
              <w:rPr>
                <w:b/>
                <w:szCs w:val="21"/>
              </w:rPr>
            </w:pPr>
            <w:r w:rsidRPr="00AF3502">
              <w:rPr>
                <w:rFonts w:hint="eastAsia"/>
                <w:b/>
                <w:szCs w:val="21"/>
              </w:rPr>
              <w:t>产品名称</w:t>
            </w:r>
          </w:p>
        </w:tc>
        <w:tc>
          <w:tcPr>
            <w:tcW w:w="6095" w:type="dxa"/>
          </w:tcPr>
          <w:p w:rsidR="0065161F" w:rsidRPr="00AF3502" w:rsidRDefault="0065161F" w:rsidP="00577FB0">
            <w:pPr>
              <w:spacing w:line="440" w:lineRule="exact"/>
              <w:jc w:val="center"/>
              <w:rPr>
                <w:b/>
                <w:szCs w:val="21"/>
              </w:rPr>
            </w:pPr>
            <w:r w:rsidRPr="00AF3502">
              <w:rPr>
                <w:rFonts w:hint="eastAsia"/>
                <w:b/>
                <w:szCs w:val="21"/>
              </w:rPr>
              <w:t>技术参数及要求</w:t>
            </w:r>
          </w:p>
        </w:tc>
      </w:tr>
      <w:tr w:rsidR="0065161F" w:rsidRPr="00AF3502" w:rsidTr="00577FB0">
        <w:trPr>
          <w:trHeight w:val="416"/>
          <w:jc w:val="center"/>
        </w:trPr>
        <w:tc>
          <w:tcPr>
            <w:tcW w:w="682" w:type="dxa"/>
            <w:vAlign w:val="center"/>
          </w:tcPr>
          <w:p w:rsidR="0065161F" w:rsidRPr="00AF3502" w:rsidRDefault="0065161F" w:rsidP="00577FB0">
            <w:pPr>
              <w:spacing w:line="440" w:lineRule="exact"/>
              <w:jc w:val="center"/>
              <w:rPr>
                <w:rFonts w:ascii="宋体" w:hAnsi="宋体" w:cs="宋体"/>
                <w:szCs w:val="21"/>
              </w:rPr>
            </w:pPr>
            <w:r w:rsidRPr="00AF3502">
              <w:rPr>
                <w:rFonts w:hint="eastAsia"/>
                <w:b/>
                <w:szCs w:val="21"/>
              </w:rPr>
              <w:t>1</w:t>
            </w:r>
          </w:p>
        </w:tc>
        <w:tc>
          <w:tcPr>
            <w:tcW w:w="1843" w:type="dxa"/>
            <w:vAlign w:val="center"/>
          </w:tcPr>
          <w:p w:rsidR="0065161F" w:rsidRPr="00AF3502" w:rsidRDefault="0065161F" w:rsidP="00577FB0">
            <w:pPr>
              <w:spacing w:line="440" w:lineRule="exact"/>
              <w:jc w:val="center"/>
              <w:rPr>
                <w:rFonts w:ascii="宋体" w:hAnsi="宋体" w:cs="宋体"/>
                <w:szCs w:val="21"/>
              </w:rPr>
            </w:pPr>
            <w:r w:rsidRPr="00AF3502">
              <w:rPr>
                <w:rFonts w:ascii="等线" w:eastAsia="等线" w:hint="eastAsia"/>
                <w:szCs w:val="21"/>
              </w:rPr>
              <w:t>图形工作站1</w:t>
            </w:r>
          </w:p>
        </w:tc>
        <w:tc>
          <w:tcPr>
            <w:tcW w:w="6095" w:type="dxa"/>
            <w:vAlign w:val="center"/>
          </w:tcPr>
          <w:p w:rsidR="0065161F" w:rsidRPr="00AF3502" w:rsidRDefault="0065161F" w:rsidP="0057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AF3502">
              <w:rPr>
                <w:rFonts w:hint="eastAsia"/>
                <w:szCs w:val="21"/>
              </w:rPr>
              <w:t>★</w:t>
            </w:r>
            <w:r w:rsidRPr="00AF3502">
              <w:rPr>
                <w:rFonts w:ascii="等线" w:eastAsia="等线" w:hint="eastAsia"/>
                <w:szCs w:val="21"/>
              </w:rPr>
              <w:t>1、 Intel I7-6950X CPU</w:t>
            </w:r>
            <w:r w:rsidRPr="00AF3502">
              <w:rPr>
                <w:rFonts w:ascii="等线" w:eastAsia="等线" w:hint="eastAsia"/>
                <w:szCs w:val="21"/>
              </w:rPr>
              <w:br/>
            </w:r>
            <w:r w:rsidRPr="00AF3502">
              <w:rPr>
                <w:rFonts w:hint="eastAsia"/>
                <w:szCs w:val="21"/>
              </w:rPr>
              <w:t>★</w:t>
            </w:r>
            <w:r w:rsidRPr="00AF3502">
              <w:rPr>
                <w:rFonts w:ascii="等线" w:eastAsia="等线" w:hint="eastAsia"/>
                <w:szCs w:val="21"/>
              </w:rPr>
              <w:t>2、 512G SSD+2TB SATA 7200RPM</w:t>
            </w:r>
            <w:r w:rsidRPr="00AF3502">
              <w:rPr>
                <w:rFonts w:ascii="等线" w:eastAsia="等线" w:hint="eastAsia"/>
                <w:szCs w:val="21"/>
              </w:rPr>
              <w:br/>
            </w:r>
            <w:r w:rsidRPr="00AF3502">
              <w:rPr>
                <w:rFonts w:hint="eastAsia"/>
                <w:szCs w:val="21"/>
              </w:rPr>
              <w:t>★</w:t>
            </w:r>
            <w:r w:rsidRPr="00AF3502">
              <w:rPr>
                <w:rFonts w:ascii="等线" w:eastAsia="等线" w:hint="eastAsia"/>
                <w:szCs w:val="21"/>
              </w:rPr>
              <w:t xml:space="preserve">3、 32G </w:t>
            </w:r>
            <w:proofErr w:type="spellStart"/>
            <w:r w:rsidRPr="00AF3502">
              <w:rPr>
                <w:rFonts w:ascii="等线" w:eastAsia="等线" w:hint="eastAsia"/>
                <w:szCs w:val="21"/>
              </w:rPr>
              <w:t>HyperX</w:t>
            </w:r>
            <w:proofErr w:type="spellEnd"/>
            <w:r w:rsidRPr="00AF3502">
              <w:rPr>
                <w:rFonts w:ascii="等线" w:eastAsia="等线" w:hint="eastAsia"/>
                <w:szCs w:val="21"/>
              </w:rPr>
              <w:t xml:space="preserve"> FURY DDR4 XMP at 2667MHZ</w:t>
            </w:r>
            <w:r w:rsidRPr="00AF3502">
              <w:rPr>
                <w:rFonts w:ascii="等线" w:eastAsia="等线" w:hint="eastAsia"/>
                <w:szCs w:val="21"/>
              </w:rPr>
              <w:br/>
            </w:r>
            <w:r w:rsidRPr="00AF3502">
              <w:rPr>
                <w:rFonts w:hint="eastAsia"/>
                <w:szCs w:val="21"/>
              </w:rPr>
              <w:t>★</w:t>
            </w:r>
            <w:r w:rsidRPr="00AF3502">
              <w:rPr>
                <w:rFonts w:ascii="等线" w:eastAsia="等线" w:hint="eastAsia"/>
                <w:szCs w:val="21"/>
              </w:rPr>
              <w:t xml:space="preserve">4、 双NVIDIA </w:t>
            </w:r>
            <w:proofErr w:type="spellStart"/>
            <w:r w:rsidRPr="00AF3502">
              <w:rPr>
                <w:rFonts w:ascii="等线" w:eastAsia="等线" w:hint="eastAsia"/>
                <w:szCs w:val="21"/>
              </w:rPr>
              <w:t>GeForce</w:t>
            </w:r>
            <w:proofErr w:type="spellEnd"/>
            <w:r w:rsidRPr="00AF3502">
              <w:rPr>
                <w:rFonts w:ascii="等线" w:eastAsia="等线" w:hint="eastAsia"/>
                <w:szCs w:val="21"/>
              </w:rPr>
              <w:t xml:space="preserve"> GTX 1080Ti, 各含11GB GDDR5X</w:t>
            </w:r>
            <w:r w:rsidRPr="00AF3502">
              <w:rPr>
                <w:rFonts w:ascii="等线" w:eastAsia="等线" w:hint="eastAsia"/>
                <w:szCs w:val="21"/>
              </w:rPr>
              <w:br/>
            </w:r>
            <w:r w:rsidRPr="00AF3502">
              <w:rPr>
                <w:szCs w:val="21"/>
              </w:rPr>
              <w:t>#</w:t>
            </w:r>
            <w:r w:rsidRPr="00AF3502">
              <w:rPr>
                <w:rFonts w:ascii="等线" w:eastAsia="等线" w:hint="eastAsia"/>
                <w:szCs w:val="21"/>
              </w:rPr>
              <w:t>5、 Windows 10 操作系统</w:t>
            </w:r>
            <w:r w:rsidRPr="00AF3502">
              <w:rPr>
                <w:rFonts w:ascii="等线" w:eastAsia="等线" w:hint="eastAsia"/>
                <w:szCs w:val="21"/>
              </w:rPr>
              <w:br/>
              <w:t>6、 吸入式双层蓝光只读光驱</w:t>
            </w:r>
          </w:p>
        </w:tc>
      </w:tr>
      <w:tr w:rsidR="0065161F" w:rsidRPr="00AF3502" w:rsidTr="00577FB0">
        <w:trPr>
          <w:trHeight w:val="416"/>
          <w:jc w:val="center"/>
        </w:trPr>
        <w:tc>
          <w:tcPr>
            <w:tcW w:w="682" w:type="dxa"/>
            <w:vAlign w:val="center"/>
          </w:tcPr>
          <w:p w:rsidR="0065161F" w:rsidRPr="00AF3502" w:rsidRDefault="0065161F" w:rsidP="00577FB0">
            <w:pPr>
              <w:spacing w:line="440" w:lineRule="exact"/>
              <w:jc w:val="center"/>
              <w:rPr>
                <w:rFonts w:ascii="宋体" w:hAnsi="宋体" w:cs="宋体"/>
                <w:szCs w:val="21"/>
              </w:rPr>
            </w:pPr>
            <w:r w:rsidRPr="00AF3502">
              <w:rPr>
                <w:rFonts w:hint="eastAsia"/>
                <w:b/>
                <w:szCs w:val="21"/>
              </w:rPr>
              <w:t>2</w:t>
            </w:r>
          </w:p>
        </w:tc>
        <w:tc>
          <w:tcPr>
            <w:tcW w:w="1843" w:type="dxa"/>
            <w:vAlign w:val="center"/>
          </w:tcPr>
          <w:p w:rsidR="0065161F" w:rsidRPr="00AF3502" w:rsidRDefault="0065161F" w:rsidP="00577FB0">
            <w:pPr>
              <w:spacing w:line="440" w:lineRule="exact"/>
              <w:jc w:val="center"/>
              <w:rPr>
                <w:rFonts w:ascii="宋体" w:hAnsi="宋体" w:cs="宋体"/>
                <w:szCs w:val="21"/>
              </w:rPr>
            </w:pPr>
            <w:r w:rsidRPr="00AF3502">
              <w:rPr>
                <w:rFonts w:ascii="等线" w:eastAsia="等线" w:hint="eastAsia"/>
                <w:szCs w:val="21"/>
              </w:rPr>
              <w:t>图形工作站2</w:t>
            </w:r>
          </w:p>
        </w:tc>
        <w:tc>
          <w:tcPr>
            <w:tcW w:w="6095" w:type="dxa"/>
            <w:vAlign w:val="center"/>
          </w:tcPr>
          <w:p w:rsidR="0065161F" w:rsidRPr="00AF3502" w:rsidRDefault="0065161F" w:rsidP="0057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AF3502">
              <w:rPr>
                <w:rFonts w:hint="eastAsia"/>
                <w:szCs w:val="21"/>
              </w:rPr>
              <w:t>★</w:t>
            </w:r>
            <w:r w:rsidRPr="00AF3502">
              <w:rPr>
                <w:rFonts w:ascii="等线" w:eastAsia="等线" w:hint="eastAsia"/>
                <w:szCs w:val="21"/>
              </w:rPr>
              <w:t>1、 Intel I7-7700K处理器</w:t>
            </w:r>
            <w:r w:rsidRPr="00AF3502">
              <w:rPr>
                <w:rFonts w:ascii="等线" w:eastAsia="等线" w:hint="eastAsia"/>
                <w:szCs w:val="21"/>
              </w:rPr>
              <w:br/>
            </w:r>
            <w:r w:rsidRPr="00AF3502">
              <w:rPr>
                <w:rFonts w:hint="eastAsia"/>
                <w:szCs w:val="21"/>
              </w:rPr>
              <w:t>★</w:t>
            </w:r>
            <w:r w:rsidRPr="00AF3502">
              <w:rPr>
                <w:rFonts w:ascii="等线" w:eastAsia="等线" w:hint="eastAsia"/>
                <w:szCs w:val="21"/>
              </w:rPr>
              <w:t>2、 256G SSD+2TB SATA 7200RPM</w:t>
            </w:r>
            <w:r w:rsidRPr="00AF3502">
              <w:rPr>
                <w:rFonts w:ascii="等线" w:eastAsia="等线" w:hint="eastAsia"/>
                <w:szCs w:val="21"/>
              </w:rPr>
              <w:br/>
            </w:r>
            <w:r w:rsidRPr="00AF3502">
              <w:rPr>
                <w:rFonts w:hint="eastAsia"/>
                <w:szCs w:val="21"/>
              </w:rPr>
              <w:t>★</w:t>
            </w:r>
            <w:r w:rsidRPr="00AF3502">
              <w:rPr>
                <w:rFonts w:ascii="等线" w:eastAsia="等线" w:hint="eastAsia"/>
                <w:szCs w:val="21"/>
              </w:rPr>
              <w:t xml:space="preserve">3、 16G </w:t>
            </w:r>
            <w:proofErr w:type="spellStart"/>
            <w:r w:rsidRPr="00AF3502">
              <w:rPr>
                <w:rFonts w:ascii="等线" w:eastAsia="等线" w:hint="eastAsia"/>
                <w:szCs w:val="21"/>
              </w:rPr>
              <w:t>HyperX</w:t>
            </w:r>
            <w:proofErr w:type="spellEnd"/>
            <w:r w:rsidRPr="00AF3502">
              <w:rPr>
                <w:rFonts w:ascii="等线" w:eastAsia="等线" w:hint="eastAsia"/>
                <w:szCs w:val="21"/>
              </w:rPr>
              <w:t xml:space="preserve"> FURY DDR4 XMP at 2400MHZ内存  </w:t>
            </w:r>
            <w:r w:rsidRPr="00AF3502">
              <w:rPr>
                <w:rFonts w:ascii="等线" w:eastAsia="等线" w:hint="eastAsia"/>
                <w:szCs w:val="21"/>
              </w:rPr>
              <w:br/>
            </w:r>
            <w:r w:rsidRPr="00AF3502">
              <w:rPr>
                <w:rFonts w:hint="eastAsia"/>
                <w:szCs w:val="21"/>
              </w:rPr>
              <w:t>★</w:t>
            </w:r>
            <w:r w:rsidRPr="00AF3502">
              <w:rPr>
                <w:rFonts w:ascii="等线" w:eastAsia="等线" w:hint="eastAsia"/>
                <w:szCs w:val="21"/>
              </w:rPr>
              <w:t xml:space="preserve">4、 NVIDIA </w:t>
            </w:r>
            <w:proofErr w:type="spellStart"/>
            <w:r w:rsidRPr="00AF3502">
              <w:rPr>
                <w:rFonts w:ascii="等线" w:eastAsia="等线" w:hint="eastAsia"/>
                <w:szCs w:val="21"/>
              </w:rPr>
              <w:t>GeForce</w:t>
            </w:r>
            <w:proofErr w:type="spellEnd"/>
            <w:r w:rsidRPr="00AF3502">
              <w:rPr>
                <w:rFonts w:ascii="等线" w:eastAsia="等线" w:hint="eastAsia"/>
                <w:szCs w:val="21"/>
              </w:rPr>
              <w:t xml:space="preserve"> GTX 1080 8GB GDDR5X</w:t>
            </w:r>
            <w:r w:rsidRPr="00AF3502">
              <w:rPr>
                <w:rFonts w:ascii="等线" w:eastAsia="等线" w:hint="eastAsia"/>
                <w:szCs w:val="21"/>
              </w:rPr>
              <w:br/>
            </w:r>
            <w:r w:rsidRPr="00AF3502">
              <w:rPr>
                <w:szCs w:val="21"/>
              </w:rPr>
              <w:t>#</w:t>
            </w:r>
            <w:r w:rsidRPr="00AF3502">
              <w:rPr>
                <w:rFonts w:ascii="等线" w:eastAsia="等线" w:hint="eastAsia"/>
                <w:szCs w:val="21"/>
              </w:rPr>
              <w:t>5、 Windows 10 操作系统</w:t>
            </w:r>
          </w:p>
        </w:tc>
      </w:tr>
      <w:tr w:rsidR="0065161F" w:rsidRPr="00AF3502" w:rsidTr="00577FB0">
        <w:trPr>
          <w:trHeight w:val="416"/>
          <w:jc w:val="center"/>
        </w:trPr>
        <w:tc>
          <w:tcPr>
            <w:tcW w:w="682" w:type="dxa"/>
            <w:vAlign w:val="center"/>
          </w:tcPr>
          <w:p w:rsidR="0065161F" w:rsidRPr="00AF3502" w:rsidRDefault="0065161F" w:rsidP="00577FB0">
            <w:pPr>
              <w:spacing w:line="440" w:lineRule="exact"/>
              <w:jc w:val="center"/>
              <w:rPr>
                <w:rFonts w:ascii="宋体" w:hAnsi="宋体" w:cs="宋体"/>
                <w:szCs w:val="21"/>
              </w:rPr>
            </w:pPr>
            <w:r w:rsidRPr="00AF3502">
              <w:rPr>
                <w:rFonts w:hint="eastAsia"/>
                <w:b/>
                <w:szCs w:val="21"/>
              </w:rPr>
              <w:t>3</w:t>
            </w:r>
          </w:p>
        </w:tc>
        <w:tc>
          <w:tcPr>
            <w:tcW w:w="1843" w:type="dxa"/>
            <w:vAlign w:val="center"/>
          </w:tcPr>
          <w:p w:rsidR="0065161F" w:rsidRPr="00AF3502" w:rsidRDefault="0065161F" w:rsidP="00577FB0">
            <w:pPr>
              <w:spacing w:line="440" w:lineRule="exact"/>
              <w:jc w:val="center"/>
              <w:rPr>
                <w:rFonts w:ascii="宋体" w:hAnsi="宋体" w:cs="宋体"/>
                <w:szCs w:val="21"/>
              </w:rPr>
            </w:pPr>
            <w:r w:rsidRPr="00AF3502">
              <w:rPr>
                <w:rFonts w:ascii="等线" w:eastAsia="等线" w:hint="eastAsia"/>
                <w:szCs w:val="21"/>
              </w:rPr>
              <w:t>无线键盘+鼠标</w:t>
            </w:r>
          </w:p>
        </w:tc>
        <w:tc>
          <w:tcPr>
            <w:tcW w:w="6095" w:type="dxa"/>
            <w:vAlign w:val="center"/>
          </w:tcPr>
          <w:p w:rsidR="0065161F" w:rsidRPr="00AF3502" w:rsidRDefault="0065161F" w:rsidP="0057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AF3502">
              <w:rPr>
                <w:rFonts w:ascii="等线" w:eastAsia="等线" w:hint="eastAsia"/>
                <w:szCs w:val="21"/>
              </w:rPr>
              <w:t>1. 键盘连接方式：无线</w:t>
            </w:r>
            <w:r w:rsidRPr="00AF3502">
              <w:rPr>
                <w:rFonts w:ascii="等线" w:eastAsia="等线" w:hint="eastAsia"/>
                <w:szCs w:val="21"/>
              </w:rPr>
              <w:br/>
              <w:t>2. 鼠标连接方式：无线</w:t>
            </w:r>
          </w:p>
        </w:tc>
      </w:tr>
      <w:tr w:rsidR="0065161F" w:rsidRPr="00AF3502" w:rsidTr="00577FB0">
        <w:trPr>
          <w:trHeight w:val="416"/>
          <w:jc w:val="center"/>
        </w:trPr>
        <w:tc>
          <w:tcPr>
            <w:tcW w:w="682" w:type="dxa"/>
            <w:vAlign w:val="center"/>
          </w:tcPr>
          <w:p w:rsidR="0065161F" w:rsidRPr="00AF3502" w:rsidRDefault="0065161F" w:rsidP="00577FB0">
            <w:pPr>
              <w:spacing w:line="440" w:lineRule="exact"/>
              <w:jc w:val="center"/>
              <w:rPr>
                <w:rFonts w:ascii="宋体" w:hAnsi="宋体" w:cs="宋体"/>
                <w:szCs w:val="21"/>
              </w:rPr>
            </w:pPr>
            <w:r w:rsidRPr="00AF3502">
              <w:rPr>
                <w:rFonts w:hint="eastAsia"/>
                <w:b/>
                <w:szCs w:val="21"/>
              </w:rPr>
              <w:t>4</w:t>
            </w:r>
          </w:p>
        </w:tc>
        <w:tc>
          <w:tcPr>
            <w:tcW w:w="1843" w:type="dxa"/>
            <w:vAlign w:val="center"/>
          </w:tcPr>
          <w:p w:rsidR="0065161F" w:rsidRPr="00AF3502" w:rsidRDefault="0065161F" w:rsidP="00577FB0">
            <w:pPr>
              <w:spacing w:line="440" w:lineRule="exact"/>
              <w:jc w:val="center"/>
              <w:rPr>
                <w:rFonts w:ascii="宋体" w:hAnsi="宋体" w:cs="宋体"/>
                <w:szCs w:val="21"/>
              </w:rPr>
            </w:pPr>
            <w:r w:rsidRPr="00AF3502">
              <w:rPr>
                <w:rFonts w:ascii="等线" w:eastAsia="等线" w:hint="eastAsia"/>
                <w:szCs w:val="21"/>
              </w:rPr>
              <w:t>显示器</w:t>
            </w:r>
          </w:p>
        </w:tc>
        <w:tc>
          <w:tcPr>
            <w:tcW w:w="6095" w:type="dxa"/>
            <w:vAlign w:val="center"/>
          </w:tcPr>
          <w:p w:rsidR="0065161F" w:rsidRPr="00AF3502" w:rsidRDefault="0065161F" w:rsidP="0057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AF3502">
              <w:rPr>
                <w:rFonts w:hint="eastAsia"/>
                <w:szCs w:val="21"/>
              </w:rPr>
              <w:t>★</w:t>
            </w:r>
            <w:r w:rsidRPr="00AF3502">
              <w:rPr>
                <w:rFonts w:ascii="等线" w:eastAsia="等线" w:hint="eastAsia"/>
                <w:szCs w:val="21"/>
              </w:rPr>
              <w:t>1. IPS面板</w:t>
            </w:r>
            <w:r w:rsidRPr="00AF3502">
              <w:rPr>
                <w:rFonts w:ascii="等线" w:eastAsia="等线" w:hint="eastAsia"/>
                <w:szCs w:val="21"/>
              </w:rPr>
              <w:br/>
            </w:r>
            <w:r w:rsidRPr="00AF3502">
              <w:rPr>
                <w:rFonts w:hint="eastAsia"/>
                <w:szCs w:val="21"/>
              </w:rPr>
              <w:t>★</w:t>
            </w:r>
            <w:r w:rsidRPr="00AF3502">
              <w:rPr>
                <w:rFonts w:ascii="等线" w:eastAsia="等线" w:hint="eastAsia"/>
                <w:szCs w:val="21"/>
              </w:rPr>
              <w:t>2. 23英寸面板尺寸</w:t>
            </w:r>
            <w:r w:rsidRPr="00AF3502">
              <w:rPr>
                <w:rFonts w:ascii="等线" w:eastAsia="等线" w:hint="eastAsia"/>
                <w:szCs w:val="21"/>
              </w:rPr>
              <w:br/>
            </w:r>
            <w:r w:rsidRPr="00AF3502">
              <w:rPr>
                <w:szCs w:val="21"/>
              </w:rPr>
              <w:t>#</w:t>
            </w:r>
            <w:r w:rsidRPr="00AF3502">
              <w:rPr>
                <w:rFonts w:ascii="等线" w:eastAsia="等线" w:hint="eastAsia"/>
                <w:szCs w:val="21"/>
              </w:rPr>
              <w:t>3. 屏幕比例16：9</w:t>
            </w:r>
            <w:r w:rsidRPr="00AF3502">
              <w:rPr>
                <w:rFonts w:ascii="等线" w:eastAsia="等线" w:hint="eastAsia"/>
                <w:szCs w:val="21"/>
              </w:rPr>
              <w:br/>
            </w:r>
            <w:r w:rsidRPr="00AF3502">
              <w:rPr>
                <w:szCs w:val="21"/>
              </w:rPr>
              <w:t>#</w:t>
            </w:r>
            <w:r w:rsidRPr="00AF3502">
              <w:rPr>
                <w:rFonts w:ascii="等线" w:eastAsia="等线" w:hint="eastAsia"/>
                <w:szCs w:val="21"/>
              </w:rPr>
              <w:t>4. 最佳分辨率1920*1080</w:t>
            </w:r>
            <w:r w:rsidRPr="00AF3502">
              <w:rPr>
                <w:rFonts w:ascii="等线" w:eastAsia="等线" w:hint="eastAsia"/>
                <w:szCs w:val="21"/>
              </w:rPr>
              <w:br/>
            </w:r>
            <w:r w:rsidRPr="00AF3502">
              <w:rPr>
                <w:rFonts w:hint="eastAsia"/>
                <w:szCs w:val="21"/>
              </w:rPr>
              <w:lastRenderedPageBreak/>
              <w:t>★</w:t>
            </w:r>
            <w:r w:rsidRPr="00AF3502">
              <w:rPr>
                <w:rFonts w:ascii="等线" w:eastAsia="等线" w:hint="eastAsia"/>
                <w:szCs w:val="21"/>
              </w:rPr>
              <w:t>5. 色素16.7M</w:t>
            </w:r>
          </w:p>
        </w:tc>
      </w:tr>
      <w:tr w:rsidR="0065161F" w:rsidRPr="00AF3502" w:rsidTr="00577FB0">
        <w:trPr>
          <w:trHeight w:val="416"/>
          <w:jc w:val="center"/>
        </w:trPr>
        <w:tc>
          <w:tcPr>
            <w:tcW w:w="682" w:type="dxa"/>
            <w:vAlign w:val="center"/>
          </w:tcPr>
          <w:p w:rsidR="0065161F" w:rsidRPr="00AF3502" w:rsidRDefault="0065161F" w:rsidP="00577FB0">
            <w:pPr>
              <w:spacing w:line="440" w:lineRule="exact"/>
              <w:jc w:val="center"/>
              <w:rPr>
                <w:rFonts w:ascii="宋体" w:hAnsi="宋体" w:cs="宋体"/>
                <w:szCs w:val="21"/>
              </w:rPr>
            </w:pPr>
            <w:r w:rsidRPr="00AF3502">
              <w:rPr>
                <w:rFonts w:hint="eastAsia"/>
                <w:b/>
                <w:szCs w:val="21"/>
              </w:rPr>
              <w:lastRenderedPageBreak/>
              <w:t>5</w:t>
            </w:r>
          </w:p>
        </w:tc>
        <w:tc>
          <w:tcPr>
            <w:tcW w:w="1843" w:type="dxa"/>
            <w:vAlign w:val="center"/>
          </w:tcPr>
          <w:p w:rsidR="0065161F" w:rsidRPr="00AF3502" w:rsidRDefault="0065161F" w:rsidP="00577FB0">
            <w:pPr>
              <w:spacing w:line="440" w:lineRule="exact"/>
              <w:jc w:val="center"/>
              <w:rPr>
                <w:rFonts w:ascii="宋体" w:hAnsi="宋体" w:cs="宋体"/>
                <w:szCs w:val="21"/>
              </w:rPr>
            </w:pPr>
            <w:r w:rsidRPr="00AF3502">
              <w:rPr>
                <w:rFonts w:ascii="等线" w:eastAsia="等线" w:hint="eastAsia"/>
                <w:szCs w:val="21"/>
              </w:rPr>
              <w:t>投影幕布</w:t>
            </w:r>
          </w:p>
        </w:tc>
        <w:tc>
          <w:tcPr>
            <w:tcW w:w="6095" w:type="dxa"/>
            <w:vAlign w:val="center"/>
          </w:tcPr>
          <w:p w:rsidR="0065161F" w:rsidRPr="00AF3502" w:rsidRDefault="0065161F" w:rsidP="0057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AF3502">
              <w:rPr>
                <w:rFonts w:ascii="等线" w:eastAsia="等线" w:hint="eastAsia"/>
                <w:szCs w:val="21"/>
              </w:rPr>
              <w:t>屏幕尺寸80英寸；支架式架构，可移动，波珠材质幕布</w:t>
            </w:r>
          </w:p>
        </w:tc>
      </w:tr>
    </w:tbl>
    <w:p w:rsidR="0065161F" w:rsidRPr="00AF3502" w:rsidRDefault="0065161F" w:rsidP="0065161F">
      <w:pPr>
        <w:pStyle w:val="2"/>
        <w:rPr>
          <w:sz w:val="21"/>
          <w:szCs w:val="21"/>
        </w:rPr>
      </w:pPr>
      <w:bookmarkStart w:id="22" w:name="_Toc477248552"/>
      <w:bookmarkEnd w:id="10"/>
      <w:r w:rsidRPr="00AF3502">
        <w:rPr>
          <w:rFonts w:hint="eastAsia"/>
          <w:sz w:val="21"/>
          <w:szCs w:val="21"/>
        </w:rPr>
        <w:t>★</w:t>
      </w:r>
      <w:r w:rsidRPr="00AF3502">
        <w:rPr>
          <w:sz w:val="21"/>
          <w:szCs w:val="21"/>
        </w:rPr>
        <w:t>项目履约时间</w:t>
      </w:r>
      <w:r w:rsidRPr="00AF3502">
        <w:rPr>
          <w:rFonts w:hint="eastAsia"/>
          <w:sz w:val="21"/>
          <w:szCs w:val="21"/>
        </w:rPr>
        <w:t>、</w:t>
      </w:r>
      <w:r w:rsidRPr="00AF3502">
        <w:rPr>
          <w:sz w:val="21"/>
          <w:szCs w:val="21"/>
        </w:rPr>
        <w:t>地点</w:t>
      </w:r>
      <w:bookmarkEnd w:id="22"/>
    </w:p>
    <w:p w:rsidR="0065161F" w:rsidRPr="00AF3502" w:rsidRDefault="0065161F" w:rsidP="0065161F">
      <w:pPr>
        <w:spacing w:line="440" w:lineRule="exact"/>
        <w:ind w:firstLine="405"/>
        <w:rPr>
          <w:szCs w:val="21"/>
        </w:rPr>
      </w:pPr>
      <w:r w:rsidRPr="00AF3502">
        <w:rPr>
          <w:rFonts w:hint="eastAsia"/>
          <w:szCs w:val="21"/>
        </w:rPr>
        <w:t>履约时间：合同签订后</w:t>
      </w:r>
      <w:r w:rsidRPr="00AF3502">
        <w:rPr>
          <w:rFonts w:hint="eastAsia"/>
          <w:szCs w:val="21"/>
        </w:rPr>
        <w:t>10</w:t>
      </w:r>
      <w:r w:rsidRPr="00AF3502">
        <w:rPr>
          <w:rFonts w:hint="eastAsia"/>
          <w:szCs w:val="21"/>
        </w:rPr>
        <w:t>天交货。</w:t>
      </w:r>
    </w:p>
    <w:p w:rsidR="0065161F" w:rsidRPr="00AF3502" w:rsidRDefault="0065161F" w:rsidP="0065161F">
      <w:pPr>
        <w:spacing w:line="440" w:lineRule="exact"/>
        <w:ind w:firstLine="405"/>
        <w:rPr>
          <w:szCs w:val="21"/>
        </w:rPr>
      </w:pPr>
      <w:r w:rsidRPr="00AF3502">
        <w:rPr>
          <w:rFonts w:hint="eastAsia"/>
          <w:szCs w:val="21"/>
        </w:rPr>
        <w:t>履约地点：西南交通大学</w:t>
      </w:r>
      <w:proofErr w:type="gramStart"/>
      <w:r w:rsidRPr="00AF3502">
        <w:rPr>
          <w:rFonts w:hint="eastAsia"/>
          <w:szCs w:val="21"/>
        </w:rPr>
        <w:t>犀</w:t>
      </w:r>
      <w:proofErr w:type="gramEnd"/>
      <w:r w:rsidRPr="00AF3502">
        <w:rPr>
          <w:rFonts w:hint="eastAsia"/>
          <w:szCs w:val="21"/>
        </w:rPr>
        <w:t>浦校区</w:t>
      </w:r>
      <w:r w:rsidRPr="00AF3502">
        <w:rPr>
          <w:rFonts w:hint="eastAsia"/>
          <w:szCs w:val="21"/>
        </w:rPr>
        <w:t>X9110</w:t>
      </w:r>
      <w:r w:rsidRPr="00AF3502">
        <w:rPr>
          <w:rFonts w:hint="eastAsia"/>
          <w:szCs w:val="21"/>
        </w:rPr>
        <w:t>实验室（</w:t>
      </w:r>
      <w:r w:rsidRPr="00AF3502">
        <w:rPr>
          <w:rFonts w:hint="eastAsia"/>
          <w:szCs w:val="21"/>
        </w:rPr>
        <w:t>9</w:t>
      </w:r>
      <w:r w:rsidRPr="00AF3502">
        <w:rPr>
          <w:rFonts w:hint="eastAsia"/>
          <w:szCs w:val="21"/>
        </w:rPr>
        <w:t>号教学楼）。</w:t>
      </w:r>
    </w:p>
    <w:p w:rsidR="0065161F" w:rsidRPr="00AF3502" w:rsidRDefault="0065161F" w:rsidP="0065161F">
      <w:pPr>
        <w:pStyle w:val="2"/>
        <w:rPr>
          <w:sz w:val="21"/>
          <w:szCs w:val="21"/>
        </w:rPr>
      </w:pPr>
      <w:bookmarkStart w:id="23" w:name="_Toc417566437"/>
      <w:bookmarkStart w:id="24" w:name="_Toc477248553"/>
      <w:r w:rsidRPr="00AF3502">
        <w:rPr>
          <w:rFonts w:hint="eastAsia"/>
          <w:sz w:val="21"/>
          <w:szCs w:val="21"/>
        </w:rPr>
        <w:t>★付款方式</w:t>
      </w:r>
      <w:bookmarkEnd w:id="23"/>
      <w:bookmarkEnd w:id="24"/>
    </w:p>
    <w:p w:rsidR="0065161F" w:rsidRPr="00AF3502" w:rsidRDefault="0065161F" w:rsidP="0065161F">
      <w:pPr>
        <w:spacing w:line="440" w:lineRule="exact"/>
        <w:ind w:firstLineChars="200" w:firstLine="420"/>
        <w:rPr>
          <w:szCs w:val="21"/>
        </w:rPr>
      </w:pPr>
      <w:bookmarkStart w:id="25" w:name="_Toc417566438"/>
      <w:r w:rsidRPr="00AF3502">
        <w:rPr>
          <w:szCs w:val="21"/>
        </w:rPr>
        <w:t>1.</w:t>
      </w:r>
      <w:r w:rsidRPr="00AF3502">
        <w:rPr>
          <w:szCs w:val="21"/>
        </w:rPr>
        <w:t>分期付款，第一期，合同签署后支付</w:t>
      </w:r>
      <w:r w:rsidRPr="00AF3502">
        <w:rPr>
          <w:rFonts w:hint="eastAsia"/>
          <w:szCs w:val="21"/>
        </w:rPr>
        <w:t>合同</w:t>
      </w:r>
      <w:r w:rsidRPr="00AF3502">
        <w:rPr>
          <w:szCs w:val="21"/>
        </w:rPr>
        <w:t>总额的</w:t>
      </w:r>
      <w:r w:rsidRPr="00AF3502">
        <w:rPr>
          <w:rFonts w:hint="eastAsia"/>
          <w:szCs w:val="21"/>
        </w:rPr>
        <w:t>6</w:t>
      </w:r>
      <w:r w:rsidRPr="00AF3502">
        <w:rPr>
          <w:szCs w:val="21"/>
        </w:rPr>
        <w:t>0%</w:t>
      </w:r>
      <w:r w:rsidRPr="00AF3502">
        <w:rPr>
          <w:szCs w:val="21"/>
        </w:rPr>
        <w:t>；第二期，货到验收合格，在中标人支付招标人</w:t>
      </w:r>
      <w:r w:rsidRPr="00AF3502">
        <w:rPr>
          <w:szCs w:val="21"/>
        </w:rPr>
        <w:t>5%</w:t>
      </w:r>
      <w:r w:rsidRPr="00AF3502">
        <w:rPr>
          <w:szCs w:val="21"/>
        </w:rPr>
        <w:t>的质保金后十个工作日内，招标人支付合同总额的</w:t>
      </w:r>
      <w:r w:rsidRPr="00AF3502">
        <w:rPr>
          <w:rFonts w:hint="eastAsia"/>
          <w:szCs w:val="21"/>
        </w:rPr>
        <w:t>4</w:t>
      </w:r>
      <w:r w:rsidRPr="00AF3502">
        <w:rPr>
          <w:szCs w:val="21"/>
        </w:rPr>
        <w:t>0%</w:t>
      </w:r>
      <w:r w:rsidRPr="00AF3502">
        <w:rPr>
          <w:szCs w:val="21"/>
        </w:rPr>
        <w:t>；第三期，正常运行</w:t>
      </w:r>
      <w:r w:rsidRPr="00AF3502">
        <w:rPr>
          <w:rFonts w:hint="eastAsia"/>
          <w:szCs w:val="21"/>
        </w:rPr>
        <w:t>一</w:t>
      </w:r>
      <w:r w:rsidRPr="00AF3502">
        <w:rPr>
          <w:szCs w:val="21"/>
        </w:rPr>
        <w:t>年后</w:t>
      </w:r>
      <w:r w:rsidRPr="00AF3502">
        <w:rPr>
          <w:rFonts w:hint="eastAsia"/>
          <w:szCs w:val="21"/>
        </w:rPr>
        <w:t>退还</w:t>
      </w:r>
      <w:r w:rsidRPr="00AF3502">
        <w:rPr>
          <w:szCs w:val="21"/>
        </w:rPr>
        <w:t>质保金；</w:t>
      </w:r>
    </w:p>
    <w:p w:rsidR="0065161F" w:rsidRPr="00AF3502" w:rsidRDefault="0065161F" w:rsidP="0065161F">
      <w:pPr>
        <w:spacing w:line="440" w:lineRule="exact"/>
        <w:ind w:firstLineChars="200" w:firstLine="420"/>
        <w:rPr>
          <w:szCs w:val="21"/>
        </w:rPr>
      </w:pPr>
      <w:r w:rsidRPr="00AF3502">
        <w:rPr>
          <w:szCs w:val="21"/>
        </w:rPr>
        <w:t>2.</w:t>
      </w:r>
      <w:r w:rsidRPr="00AF3502">
        <w:rPr>
          <w:rFonts w:hint="eastAsia"/>
          <w:szCs w:val="21"/>
        </w:rPr>
        <w:t>成交人</w:t>
      </w:r>
      <w:r w:rsidRPr="00AF3502">
        <w:rPr>
          <w:szCs w:val="21"/>
        </w:rPr>
        <w:t>需提供增值税专用发票。</w:t>
      </w:r>
    </w:p>
    <w:p w:rsidR="0065161F" w:rsidRPr="00AF3502" w:rsidRDefault="0065161F" w:rsidP="0065161F">
      <w:pPr>
        <w:pStyle w:val="2"/>
        <w:rPr>
          <w:sz w:val="21"/>
          <w:szCs w:val="21"/>
        </w:rPr>
      </w:pPr>
      <w:bookmarkStart w:id="26" w:name="_Toc477248554"/>
      <w:bookmarkEnd w:id="25"/>
      <w:r w:rsidRPr="00AF3502">
        <w:rPr>
          <w:rFonts w:hint="eastAsia"/>
          <w:sz w:val="21"/>
          <w:szCs w:val="21"/>
        </w:rPr>
        <w:t>服务要求</w:t>
      </w:r>
      <w:bookmarkEnd w:id="26"/>
    </w:p>
    <w:p w:rsidR="0065161F" w:rsidRPr="00AF3502" w:rsidRDefault="0065161F" w:rsidP="0065161F">
      <w:pPr>
        <w:pStyle w:val="a5"/>
        <w:rPr>
          <w:rFonts w:ascii="宋体" w:hAnsi="宋体" w:cs="宋体"/>
          <w:sz w:val="21"/>
          <w:szCs w:val="21"/>
        </w:rPr>
      </w:pPr>
      <w:r w:rsidRPr="00AF3502">
        <w:rPr>
          <w:rFonts w:hint="eastAsia"/>
          <w:sz w:val="21"/>
          <w:szCs w:val="21"/>
        </w:rPr>
        <w:t>重要性分为“</w:t>
      </w:r>
      <w:r w:rsidRPr="00AF3502">
        <w:rPr>
          <w:rFonts w:ascii="宋体" w:hAnsi="宋体" w:cs="宋体" w:hint="eastAsia"/>
          <w:sz w:val="21"/>
          <w:szCs w:val="21"/>
        </w:rPr>
        <w:t>★</w:t>
      </w:r>
      <w:r w:rsidRPr="00AF3502">
        <w:rPr>
          <w:rFonts w:hint="eastAsia"/>
          <w:sz w:val="21"/>
          <w:szCs w:val="21"/>
        </w:rPr>
        <w:t>”和一般无标示指标。</w:t>
      </w:r>
      <w:r w:rsidRPr="00AF3502">
        <w:rPr>
          <w:rFonts w:ascii="宋体" w:hAnsi="宋体" w:cs="宋体" w:hint="eastAsia"/>
          <w:sz w:val="21"/>
          <w:szCs w:val="21"/>
        </w:rPr>
        <w:t>★代表</w:t>
      </w:r>
      <w:proofErr w:type="gramStart"/>
      <w:r w:rsidRPr="00AF3502">
        <w:rPr>
          <w:rFonts w:ascii="宋体" w:hAnsi="宋体" w:cs="宋体" w:hint="eastAsia"/>
          <w:sz w:val="21"/>
          <w:szCs w:val="21"/>
        </w:rPr>
        <w:t>最</w:t>
      </w:r>
      <w:proofErr w:type="gramEnd"/>
      <w:r w:rsidRPr="00AF3502">
        <w:rPr>
          <w:rFonts w:ascii="宋体" w:hAnsi="宋体" w:cs="宋体" w:hint="eastAsia"/>
          <w:sz w:val="21"/>
          <w:szCs w:val="21"/>
        </w:rPr>
        <w:t>关键指标，不满足该指标项将导致投标被</w:t>
      </w:r>
      <w:r w:rsidRPr="00AF3502">
        <w:rPr>
          <w:rFonts w:ascii="宋体" w:hAnsi="宋体" w:cs="宋体" w:hint="eastAsia"/>
          <w:b/>
          <w:sz w:val="21"/>
          <w:szCs w:val="21"/>
        </w:rPr>
        <w:t>拒绝</w:t>
      </w:r>
      <w:r w:rsidRPr="00AF3502">
        <w:rPr>
          <w:rFonts w:ascii="宋体" w:hAnsi="宋体" w:cs="宋体" w:hint="eastAsia"/>
          <w:sz w:val="21"/>
          <w:szCs w:val="21"/>
        </w:rPr>
        <w:t>，无标识则表示一般指标项。</w:t>
      </w:r>
    </w:p>
    <w:tbl>
      <w:tblPr>
        <w:tblW w:w="8472" w:type="dxa"/>
        <w:jc w:val="center"/>
        <w:tblLayout w:type="fixed"/>
        <w:tblLook w:val="0000"/>
      </w:tblPr>
      <w:tblGrid>
        <w:gridCol w:w="674"/>
        <w:gridCol w:w="1561"/>
        <w:gridCol w:w="6237"/>
      </w:tblGrid>
      <w:tr w:rsidR="0065161F" w:rsidRPr="00AF3502" w:rsidTr="00577FB0">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napToGrid w:val="0"/>
              <w:ind w:leftChars="4" w:left="8"/>
              <w:jc w:val="center"/>
              <w:rPr>
                <w:rFonts w:ascii="宋体" w:hAnsi="宋体"/>
                <w:szCs w:val="21"/>
              </w:rPr>
            </w:pPr>
            <w:r w:rsidRPr="00AF3502">
              <w:rPr>
                <w:rFonts w:ascii="宋体" w:hAnsi="宋体" w:hint="eastAsia"/>
                <w:szCs w:val="21"/>
              </w:rPr>
              <w:t>服务要求</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rPr>
                <w:rFonts w:ascii="宋体" w:hAnsi="宋体"/>
              </w:rPr>
            </w:pPr>
            <w:r w:rsidRPr="00AF3502">
              <w:rPr>
                <w:rFonts w:cs="宋体" w:hint="eastAsia"/>
                <w:szCs w:val="21"/>
              </w:rPr>
              <w:t>★</w:t>
            </w:r>
            <w:r w:rsidRPr="00AF3502">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pPr>
              <w:rPr>
                <w:rFonts w:ascii="宋体" w:hAnsi="宋体" w:cs="黑体"/>
              </w:rPr>
            </w:pPr>
            <w:r w:rsidRPr="00AF3502">
              <w:rPr>
                <w:rFonts w:ascii="宋体" w:hAnsi="宋体" w:cs="黑体" w:hint="eastAsia"/>
              </w:rPr>
              <w:t>本次招标货物清单中序号为1、2的产品要求提供原厂商售后服务承诺函，需包含以下内容：</w:t>
            </w:r>
          </w:p>
          <w:p w:rsidR="0065161F" w:rsidRPr="00AF3502" w:rsidRDefault="0065161F" w:rsidP="00577FB0">
            <w:pPr>
              <w:rPr>
                <w:rFonts w:ascii="宋体" w:hAnsi="宋体" w:cs="黑体"/>
              </w:rPr>
            </w:pPr>
            <w:r w:rsidRPr="00AF3502">
              <w:rPr>
                <w:rFonts w:ascii="宋体" w:hAnsi="宋体" w:cs="黑体" w:hint="eastAsia"/>
              </w:rPr>
              <w:t>3年免费保修、电话报修后4小时上门服务、12小时内排除故障、原厂工程师（及以上）服务；</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rPr>
                <w:rFonts w:ascii="宋体" w:hAnsi="宋体"/>
              </w:rPr>
            </w:pPr>
            <w:r w:rsidRPr="00AF3502">
              <w:rPr>
                <w:rFonts w:cs="宋体" w:hint="eastAsia"/>
                <w:szCs w:val="21"/>
              </w:rPr>
              <w:t>★</w:t>
            </w:r>
            <w:r w:rsidRPr="00AF3502">
              <w:rPr>
                <w:rFonts w:ascii="宋体" w:hAnsi="宋体" w:hint="eastAsia"/>
              </w:rPr>
              <w:t>投标</w:t>
            </w:r>
            <w:r w:rsidRPr="00AF3502">
              <w:rPr>
                <w:rFonts w:ascii="宋体" w:hAnsi="宋体"/>
              </w:rPr>
              <w:t>人售后</w:t>
            </w:r>
            <w:r w:rsidRPr="00AF3502">
              <w:rPr>
                <w:rFonts w:ascii="宋体" w:hAnsi="宋体" w:hint="eastAsia"/>
              </w:rPr>
              <w:t>服务</w:t>
            </w:r>
            <w:r w:rsidRPr="00AF3502">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r w:rsidRPr="00AF3502">
              <w:rPr>
                <w:rFonts w:hint="eastAsia"/>
              </w:rPr>
              <w:t>投标人承诺所有硬件</w:t>
            </w:r>
            <w:r w:rsidRPr="00AF3502">
              <w:rPr>
                <w:rFonts w:hint="eastAsia"/>
              </w:rPr>
              <w:t>3</w:t>
            </w:r>
            <w:r w:rsidRPr="00AF3502">
              <w:rPr>
                <w:rFonts w:hint="eastAsia"/>
              </w:rPr>
              <w:t>年免费保修、所有软件</w:t>
            </w:r>
            <w:r w:rsidRPr="00AF3502">
              <w:rPr>
                <w:rFonts w:hint="eastAsia"/>
              </w:rPr>
              <w:t>1</w:t>
            </w:r>
            <w:r w:rsidRPr="00AF3502">
              <w:rPr>
                <w:rFonts w:hint="eastAsia"/>
              </w:rPr>
              <w:t>年免费保修升级、</w:t>
            </w:r>
            <w:r w:rsidRPr="00AF3502">
              <w:rPr>
                <w:rFonts w:ascii="宋体" w:hAnsi="宋体" w:cs="宋体" w:hint="eastAsia"/>
              </w:rPr>
              <w:t>提供 7×24 小时免费电话技术支持和 7×24小时现场（人力+备件）以上服务级别的保修，</w:t>
            </w:r>
            <w:r w:rsidRPr="00AF3502">
              <w:rPr>
                <w:rFonts w:ascii="宋体" w:hAnsi="宋体" w:hint="eastAsia"/>
                <w:szCs w:val="21"/>
                <w:lang w:bidi="en-US"/>
              </w:rPr>
              <w:t>在故障2小时内响应，4小时内到达现场，配件24小时内送达，48小时内提供备机服务</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pPr>
            <w:r w:rsidRPr="00AF3502">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r w:rsidRPr="00AF3502">
              <w:rPr>
                <w:rFonts w:hint="eastAsia"/>
              </w:rPr>
              <w:t>本</w:t>
            </w:r>
            <w:proofErr w:type="gramStart"/>
            <w:r w:rsidRPr="00AF3502">
              <w:rPr>
                <w:rFonts w:hint="eastAsia"/>
              </w:rPr>
              <w:t>项目项目</w:t>
            </w:r>
            <w:proofErr w:type="gramEnd"/>
            <w:r w:rsidRPr="00AF3502">
              <w:rPr>
                <w:rFonts w:hint="eastAsia"/>
              </w:rPr>
              <w:t>经理</w:t>
            </w:r>
            <w:r w:rsidRPr="00AF3502">
              <w:t>1</w:t>
            </w:r>
            <w:r w:rsidRPr="00AF3502">
              <w:rPr>
                <w:rFonts w:hint="eastAsia"/>
              </w:rPr>
              <w:t>名；</w:t>
            </w:r>
          </w:p>
          <w:p w:rsidR="0065161F" w:rsidRPr="00AF3502" w:rsidRDefault="0065161F" w:rsidP="00577FB0">
            <w:r w:rsidRPr="00AF3502">
              <w:rPr>
                <w:rFonts w:cs="宋体" w:hint="eastAsia"/>
                <w:szCs w:val="21"/>
              </w:rPr>
              <w:t>注：</w:t>
            </w:r>
            <w:r w:rsidRPr="00AF3502">
              <w:rPr>
                <w:rFonts w:hAnsi="宋体" w:hint="eastAsia"/>
                <w:szCs w:val="21"/>
              </w:rPr>
              <w:t>投标文件中须提供证书复印件加盖投标人</w:t>
            </w:r>
            <w:r w:rsidRPr="00AF3502">
              <w:rPr>
                <w:rFonts w:hAnsi="宋体" w:cs="宋体" w:hint="eastAsia"/>
                <w:szCs w:val="21"/>
              </w:rPr>
              <w:t>公章</w:t>
            </w:r>
            <w:r w:rsidRPr="00AF3502">
              <w:rPr>
                <w:rFonts w:hAnsi="宋体" w:hint="eastAsia"/>
                <w:szCs w:val="21"/>
              </w:rPr>
              <w:t>，并同时提供上述人员在投标人单位的</w:t>
            </w:r>
            <w:proofErr w:type="gramStart"/>
            <w:r w:rsidRPr="00AF3502">
              <w:rPr>
                <w:rFonts w:hAnsi="宋体" w:hint="eastAsia"/>
                <w:szCs w:val="21"/>
              </w:rPr>
              <w:t>社保证明</w:t>
            </w:r>
            <w:proofErr w:type="gramEnd"/>
            <w:r w:rsidRPr="00AF3502">
              <w:rPr>
                <w:rFonts w:hAnsi="宋体" w:hint="eastAsia"/>
                <w:szCs w:val="21"/>
              </w:rPr>
              <w:t>（以社保机构出具的投标截止日前三个月内任何一个月的</w:t>
            </w:r>
            <w:proofErr w:type="gramStart"/>
            <w:r w:rsidRPr="00AF3502">
              <w:rPr>
                <w:rFonts w:hAnsi="宋体" w:hint="eastAsia"/>
                <w:szCs w:val="21"/>
              </w:rPr>
              <w:t>社保证</w:t>
            </w:r>
            <w:proofErr w:type="gramEnd"/>
            <w:r w:rsidRPr="00AF3502">
              <w:rPr>
                <w:rFonts w:hAnsi="宋体" w:hint="eastAsia"/>
                <w:szCs w:val="21"/>
              </w:rPr>
              <w:t>明为准）复印件加盖投标人</w:t>
            </w:r>
            <w:r w:rsidRPr="00AF3502">
              <w:rPr>
                <w:rFonts w:hAnsi="宋体" w:cs="宋体" w:hint="eastAsia"/>
                <w:szCs w:val="21"/>
              </w:rPr>
              <w:t>公章</w:t>
            </w:r>
            <w:r w:rsidRPr="00AF3502">
              <w:rPr>
                <w:rFonts w:hAnsi="宋体" w:hint="eastAsia"/>
                <w:szCs w:val="21"/>
              </w:rPr>
              <w:t>。</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pPr>
            <w:r w:rsidRPr="00AF3502">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r w:rsidRPr="00AF3502">
              <w:rPr>
                <w:rFonts w:hint="eastAsia"/>
              </w:rPr>
              <w:t>投标人或投标产品厂商能够提供</w:t>
            </w:r>
            <w:r w:rsidRPr="00AF3502">
              <w:t>7</w:t>
            </w:r>
            <w:r w:rsidRPr="00AF3502">
              <w:rPr>
                <w:rFonts w:hint="eastAsia"/>
              </w:rPr>
              <w:t>×</w:t>
            </w:r>
            <w:r w:rsidRPr="00AF3502">
              <w:t>24</w:t>
            </w:r>
            <w:r w:rsidRPr="00AF3502">
              <w:rPr>
                <w:rFonts w:hint="eastAsia"/>
              </w:rPr>
              <w:t>小时的</w:t>
            </w:r>
            <w:r w:rsidRPr="00AF3502">
              <w:t>400</w:t>
            </w:r>
            <w:r w:rsidRPr="00AF3502">
              <w:rPr>
                <w:rFonts w:hint="eastAsia"/>
              </w:rPr>
              <w:t>或</w:t>
            </w:r>
            <w:r w:rsidRPr="00AF3502">
              <w:t>800</w:t>
            </w:r>
            <w:r w:rsidRPr="00AF3502">
              <w:rPr>
                <w:rFonts w:hint="eastAsia"/>
              </w:rPr>
              <w:t>服务热线电话。提供证明材料（加盖投标人公章）。</w:t>
            </w:r>
          </w:p>
          <w:p w:rsidR="0065161F" w:rsidRPr="00AF3502" w:rsidRDefault="0065161F" w:rsidP="00577FB0">
            <w:r w:rsidRPr="00AF3502">
              <w:rPr>
                <w:rFonts w:hint="eastAsia"/>
              </w:rPr>
              <w:t>注：①</w:t>
            </w:r>
            <w:r w:rsidRPr="00AF3502">
              <w:t>400</w:t>
            </w:r>
            <w:r w:rsidRPr="00AF3502">
              <w:rPr>
                <w:rFonts w:hint="eastAsia"/>
              </w:rPr>
              <w:t>或</w:t>
            </w:r>
            <w:r w:rsidRPr="00AF3502">
              <w:t xml:space="preserve">800 </w:t>
            </w:r>
            <w:r w:rsidRPr="00AF3502">
              <w:rPr>
                <w:rFonts w:hint="eastAsia"/>
              </w:rPr>
              <w:t>电话必须在本招标公告发布之日</w:t>
            </w:r>
            <w:r w:rsidRPr="00AF3502">
              <w:t xml:space="preserve">180 </w:t>
            </w:r>
            <w:r w:rsidRPr="00AF3502">
              <w:rPr>
                <w:rFonts w:hint="eastAsia"/>
              </w:rPr>
              <w:t>天前已经正常运行，以与经营通信部门签署的合同时间为准；②证明材料为投标人或投标产品厂商与经营通信部门签订的</w:t>
            </w:r>
            <w:r w:rsidRPr="00AF3502">
              <w:t>400</w:t>
            </w:r>
            <w:r w:rsidRPr="00AF3502">
              <w:rPr>
                <w:rFonts w:hint="eastAsia"/>
              </w:rPr>
              <w:t>或</w:t>
            </w:r>
            <w:r w:rsidRPr="00AF3502">
              <w:t>800</w:t>
            </w:r>
            <w:r w:rsidRPr="00AF3502">
              <w:rPr>
                <w:rFonts w:hint="eastAsia"/>
              </w:rPr>
              <w:t>号码接入服务合同。</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pPr>
            <w:r w:rsidRPr="00AF3502">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r w:rsidRPr="00AF3502">
              <w:rPr>
                <w:rFonts w:hint="eastAsia"/>
              </w:rPr>
              <w:t>投标人在项目运行地点须</w:t>
            </w:r>
            <w:r w:rsidRPr="00AF3502">
              <w:rPr>
                <w:rFonts w:cs="宋体" w:hint="eastAsia"/>
                <w:szCs w:val="21"/>
              </w:rPr>
              <w:t>有直属售后服务机构或分支机构的</w:t>
            </w:r>
            <w:r w:rsidRPr="00AF3502">
              <w:rPr>
                <w:rFonts w:hint="eastAsia"/>
              </w:rPr>
              <w:t>，服务人员需有</w:t>
            </w:r>
            <w:r w:rsidRPr="00AF3502">
              <w:rPr>
                <w:rFonts w:hint="eastAsia"/>
              </w:rPr>
              <w:t>3</w:t>
            </w:r>
            <w:r w:rsidRPr="00AF3502">
              <w:rPr>
                <w:rFonts w:hint="eastAsia"/>
              </w:rPr>
              <w:t>人以上，每个服务人员至少在该网点工作</w:t>
            </w:r>
            <w:r w:rsidRPr="00AF3502">
              <w:rPr>
                <w:rFonts w:hint="eastAsia"/>
              </w:rPr>
              <w:t>1</w:t>
            </w:r>
            <w:r w:rsidRPr="00AF3502">
              <w:rPr>
                <w:rFonts w:hint="eastAsia"/>
              </w:rPr>
              <w:t>个月以上。</w:t>
            </w:r>
          </w:p>
          <w:p w:rsidR="0065161F" w:rsidRPr="00AF3502" w:rsidRDefault="0065161F" w:rsidP="00577FB0">
            <w:r w:rsidRPr="00AF3502">
              <w:rPr>
                <w:rFonts w:hint="eastAsia"/>
              </w:rPr>
              <w:t>提供上述服务人员在投标人单位的</w:t>
            </w:r>
            <w:proofErr w:type="gramStart"/>
            <w:r w:rsidRPr="00AF3502">
              <w:rPr>
                <w:rFonts w:hint="eastAsia"/>
              </w:rPr>
              <w:t>社保证明</w:t>
            </w:r>
            <w:proofErr w:type="gramEnd"/>
            <w:r w:rsidRPr="00AF3502">
              <w:rPr>
                <w:rFonts w:hint="eastAsia"/>
              </w:rPr>
              <w:t>（以社保机构出具的投标截止日前三个月内任何一个月的</w:t>
            </w:r>
            <w:proofErr w:type="gramStart"/>
            <w:r w:rsidRPr="00AF3502">
              <w:rPr>
                <w:rFonts w:hint="eastAsia"/>
              </w:rPr>
              <w:t>社保证</w:t>
            </w:r>
            <w:proofErr w:type="gramEnd"/>
            <w:r w:rsidRPr="00AF3502">
              <w:rPr>
                <w:rFonts w:hint="eastAsia"/>
              </w:rPr>
              <w:t>明为准）复印件加盖投标人公章。</w:t>
            </w:r>
          </w:p>
        </w:tc>
      </w:tr>
      <w:tr w:rsidR="0065161F" w:rsidRPr="00AF3502" w:rsidTr="00577FB0">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pPr>
            <w:r w:rsidRPr="00AF3502">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65161F" w:rsidRPr="00AF3502" w:rsidRDefault="0065161F" w:rsidP="00577FB0">
            <w:pPr>
              <w:rPr>
                <w:szCs w:val="21"/>
              </w:rPr>
            </w:pPr>
            <w:r w:rsidRPr="00AF3502">
              <w:rPr>
                <w:rFonts w:hint="eastAsia"/>
                <w:szCs w:val="21"/>
              </w:rPr>
              <w:t>投标人能够提供详细</w:t>
            </w:r>
            <w:proofErr w:type="gramStart"/>
            <w:r w:rsidRPr="00AF3502">
              <w:rPr>
                <w:rFonts w:hint="eastAsia"/>
                <w:szCs w:val="21"/>
              </w:rPr>
              <w:t>且完善</w:t>
            </w:r>
            <w:proofErr w:type="gramEnd"/>
            <w:r w:rsidRPr="00AF3502">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5161F" w:rsidRPr="00AF3502" w:rsidTr="00577FB0">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spacing w:line="440" w:lineRule="exact"/>
              <w:jc w:val="center"/>
              <w:rPr>
                <w:szCs w:val="21"/>
              </w:rPr>
            </w:pPr>
            <w:r w:rsidRPr="00AF3502">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jc w:val="center"/>
              <w:rPr>
                <w:szCs w:val="21"/>
              </w:rPr>
            </w:pPr>
            <w:r w:rsidRPr="00AF3502">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65161F" w:rsidRPr="00AF3502" w:rsidRDefault="0065161F" w:rsidP="00577FB0">
            <w:pPr>
              <w:rPr>
                <w:szCs w:val="21"/>
              </w:rPr>
            </w:pPr>
            <w:r w:rsidRPr="00AF3502">
              <w:rPr>
                <w:rFonts w:hint="eastAsia"/>
                <w:szCs w:val="21"/>
              </w:rPr>
              <w:t>投标人要根据本项目特点，提供集成实施和安装施工调试方案，负责本次所有投标产品的安装调试集成等服务工作，费用包含在投标总价中。</w:t>
            </w:r>
          </w:p>
        </w:tc>
      </w:tr>
    </w:tbl>
    <w:p w:rsidR="0065161F" w:rsidRPr="00AF3502" w:rsidRDefault="0065161F" w:rsidP="0065161F">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AF3502">
        <w:rPr>
          <w:rFonts w:hint="eastAsia"/>
          <w:sz w:val="21"/>
          <w:szCs w:val="21"/>
        </w:rPr>
        <w:t>验收标准</w:t>
      </w:r>
      <w:bookmarkEnd w:id="27"/>
      <w:bookmarkEnd w:id="28"/>
    </w:p>
    <w:p w:rsidR="0065161F" w:rsidRPr="00AF3502" w:rsidRDefault="0065161F" w:rsidP="0065161F">
      <w:pPr>
        <w:numPr>
          <w:ilvl w:val="0"/>
          <w:numId w:val="6"/>
        </w:numPr>
        <w:tabs>
          <w:tab w:val="left" w:pos="862"/>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货物到达现场后，供应商应在采购人在场情况下当面开包，共同清点、检查外观，</w:t>
      </w:r>
      <w:proofErr w:type="gramStart"/>
      <w:r w:rsidRPr="00AF3502">
        <w:rPr>
          <w:rFonts w:ascii="宋体" w:hAnsi="宋体" w:hint="eastAsia"/>
          <w:szCs w:val="21"/>
        </w:rPr>
        <w:t>作出</w:t>
      </w:r>
      <w:proofErr w:type="gramEnd"/>
      <w:r w:rsidRPr="00AF3502">
        <w:rPr>
          <w:rFonts w:ascii="宋体" w:hAnsi="宋体" w:hint="eastAsia"/>
          <w:szCs w:val="21"/>
        </w:rPr>
        <w:t>验货记录，双方签字确认后开始安装调试。</w:t>
      </w:r>
    </w:p>
    <w:p w:rsidR="0065161F" w:rsidRPr="00AF3502" w:rsidRDefault="0065161F" w:rsidP="0065161F">
      <w:pPr>
        <w:numPr>
          <w:ilvl w:val="0"/>
          <w:numId w:val="6"/>
        </w:numPr>
        <w:tabs>
          <w:tab w:val="left" w:pos="862"/>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成交供应商应保证货物到达采购人所在地完好无损，如有缺漏、损坏，由供应商负责调换、补齐或赔偿。</w:t>
      </w:r>
    </w:p>
    <w:p w:rsidR="0065161F" w:rsidRPr="00AF3502" w:rsidRDefault="0065161F" w:rsidP="0065161F">
      <w:pPr>
        <w:numPr>
          <w:ilvl w:val="0"/>
          <w:numId w:val="6"/>
        </w:numPr>
        <w:tabs>
          <w:tab w:val="left" w:pos="862"/>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5161F" w:rsidRPr="00AF3502" w:rsidRDefault="0065161F" w:rsidP="0065161F">
      <w:pPr>
        <w:numPr>
          <w:ilvl w:val="0"/>
          <w:numId w:val="7"/>
        </w:numPr>
        <w:tabs>
          <w:tab w:val="left" w:pos="851"/>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产品技术参数与采购合同一致，性能指标达到规定的标准；</w:t>
      </w:r>
    </w:p>
    <w:p w:rsidR="0065161F" w:rsidRPr="00AF3502" w:rsidRDefault="0065161F" w:rsidP="0065161F">
      <w:pPr>
        <w:numPr>
          <w:ilvl w:val="0"/>
          <w:numId w:val="7"/>
        </w:numPr>
        <w:tabs>
          <w:tab w:val="left" w:pos="851"/>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产品技术资料、装箱单、授权文件等资料齐全；</w:t>
      </w:r>
    </w:p>
    <w:p w:rsidR="0065161F" w:rsidRPr="00AF3502" w:rsidRDefault="0065161F" w:rsidP="0065161F">
      <w:pPr>
        <w:numPr>
          <w:ilvl w:val="0"/>
          <w:numId w:val="7"/>
        </w:numPr>
        <w:tabs>
          <w:tab w:val="left" w:pos="851"/>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在产品（系统）试运行期间所出现的问题得到解决，并运行正常；</w:t>
      </w:r>
    </w:p>
    <w:p w:rsidR="0065161F" w:rsidRPr="00AF3502" w:rsidRDefault="0065161F" w:rsidP="0065161F">
      <w:pPr>
        <w:numPr>
          <w:ilvl w:val="0"/>
          <w:numId w:val="7"/>
        </w:numPr>
        <w:tabs>
          <w:tab w:val="left" w:pos="851"/>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在规定时间内完成交货并验收，并经采购人确认。</w:t>
      </w:r>
    </w:p>
    <w:p w:rsidR="0065161F" w:rsidRPr="00AF3502" w:rsidRDefault="0065161F" w:rsidP="0065161F">
      <w:pPr>
        <w:numPr>
          <w:ilvl w:val="0"/>
          <w:numId w:val="6"/>
        </w:numPr>
        <w:tabs>
          <w:tab w:val="left" w:pos="862"/>
          <w:tab w:val="left" w:pos="993"/>
        </w:tabs>
        <w:adjustRightInd w:val="0"/>
        <w:snapToGrid w:val="0"/>
        <w:spacing w:line="360" w:lineRule="auto"/>
        <w:ind w:left="0" w:firstLine="426"/>
        <w:rPr>
          <w:szCs w:val="21"/>
        </w:rPr>
      </w:pPr>
      <w:r w:rsidRPr="00AF3502">
        <w:rPr>
          <w:rFonts w:ascii="宋体" w:hAnsi="宋体" w:hint="eastAsia"/>
          <w:szCs w:val="21"/>
        </w:rPr>
        <w:t>产品在部署调试并试运行符合要求后，才作为最终验收。</w:t>
      </w:r>
    </w:p>
    <w:p w:rsidR="0065161F" w:rsidRPr="00AF3502" w:rsidRDefault="0065161F" w:rsidP="0065161F">
      <w:pPr>
        <w:numPr>
          <w:ilvl w:val="0"/>
          <w:numId w:val="6"/>
        </w:numPr>
        <w:tabs>
          <w:tab w:val="left" w:pos="862"/>
          <w:tab w:val="left" w:pos="993"/>
        </w:tabs>
        <w:adjustRightInd w:val="0"/>
        <w:snapToGrid w:val="0"/>
        <w:spacing w:line="360" w:lineRule="auto"/>
        <w:ind w:left="0" w:firstLine="426"/>
        <w:rPr>
          <w:rFonts w:ascii="宋体" w:hAnsi="宋体"/>
          <w:szCs w:val="21"/>
        </w:rPr>
      </w:pPr>
      <w:r w:rsidRPr="00AF3502">
        <w:rPr>
          <w:rFonts w:ascii="宋体" w:hAnsi="宋体" w:hint="eastAsia"/>
          <w:szCs w:val="21"/>
        </w:rPr>
        <w:t>采购人对供应商交付的产品（包括质量、技术参数等）进行确认，并出具书面验收意见。</w:t>
      </w:r>
    </w:p>
    <w:p w:rsidR="0065161F" w:rsidRPr="00AF3502" w:rsidRDefault="0065161F" w:rsidP="0065161F">
      <w:pPr>
        <w:pStyle w:val="2"/>
        <w:rPr>
          <w:sz w:val="21"/>
          <w:szCs w:val="21"/>
        </w:rPr>
      </w:pPr>
      <w:bookmarkStart w:id="29" w:name="_Toc461024576"/>
      <w:bookmarkStart w:id="30" w:name="_Toc477248556"/>
      <w:r w:rsidRPr="00AF3502">
        <w:rPr>
          <w:rFonts w:hint="eastAsia"/>
          <w:sz w:val="21"/>
          <w:szCs w:val="21"/>
        </w:rPr>
        <w:t>其他要求</w:t>
      </w:r>
      <w:bookmarkEnd w:id="29"/>
      <w:bookmarkEnd w:id="30"/>
    </w:p>
    <w:p w:rsidR="0065161F" w:rsidRPr="00AF3502" w:rsidRDefault="0065161F" w:rsidP="0065161F">
      <w:pPr>
        <w:numPr>
          <w:ilvl w:val="0"/>
          <w:numId w:val="8"/>
        </w:numPr>
        <w:tabs>
          <w:tab w:val="left" w:pos="862"/>
          <w:tab w:val="left" w:pos="993"/>
        </w:tabs>
        <w:adjustRightInd w:val="0"/>
        <w:snapToGrid w:val="0"/>
        <w:spacing w:line="360" w:lineRule="auto"/>
        <w:rPr>
          <w:rFonts w:ascii="宋体" w:hAnsi="宋体"/>
          <w:szCs w:val="21"/>
        </w:rPr>
      </w:pPr>
      <w:r w:rsidRPr="00AF3502">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5161F" w:rsidRPr="00AF3502" w:rsidRDefault="0065161F" w:rsidP="0065161F">
      <w:pPr>
        <w:numPr>
          <w:ilvl w:val="0"/>
          <w:numId w:val="8"/>
        </w:numPr>
        <w:tabs>
          <w:tab w:val="left" w:pos="862"/>
          <w:tab w:val="left" w:pos="993"/>
        </w:tabs>
        <w:adjustRightInd w:val="0"/>
        <w:snapToGrid w:val="0"/>
        <w:spacing w:line="360" w:lineRule="auto"/>
        <w:rPr>
          <w:rFonts w:ascii="宋体" w:hAnsi="宋体"/>
          <w:szCs w:val="21"/>
        </w:rPr>
      </w:pPr>
      <w:r w:rsidRPr="00AF3502">
        <w:rPr>
          <w:rFonts w:ascii="宋体" w:hAnsi="宋体" w:hint="eastAsia"/>
          <w:szCs w:val="21"/>
        </w:rPr>
        <w:t>采购人享有本项目实施过程中产生的知识成果及知识产权。</w:t>
      </w:r>
    </w:p>
    <w:p w:rsidR="0065161F" w:rsidRPr="00AF3502" w:rsidRDefault="0065161F" w:rsidP="0065161F">
      <w:pPr>
        <w:numPr>
          <w:ilvl w:val="0"/>
          <w:numId w:val="8"/>
        </w:numPr>
        <w:tabs>
          <w:tab w:val="left" w:pos="862"/>
          <w:tab w:val="left" w:pos="993"/>
        </w:tabs>
        <w:adjustRightInd w:val="0"/>
        <w:snapToGrid w:val="0"/>
        <w:spacing w:line="360" w:lineRule="auto"/>
        <w:rPr>
          <w:rFonts w:ascii="宋体" w:hAnsi="宋体"/>
          <w:szCs w:val="21"/>
        </w:rPr>
      </w:pPr>
      <w:r w:rsidRPr="00AF3502">
        <w:rPr>
          <w:rFonts w:ascii="宋体" w:hAnsi="宋体" w:hint="eastAsia"/>
          <w:szCs w:val="21"/>
        </w:rPr>
        <w:lastRenderedPageBreak/>
        <w:t>供应商如欲在项目实施过程中采用自有知识成果，需在响应文件中声明，并提供相关知识产权证明文件。使用</w:t>
      </w:r>
      <w:proofErr w:type="gramStart"/>
      <w:r w:rsidRPr="00AF3502">
        <w:rPr>
          <w:rFonts w:ascii="宋体" w:hAnsi="宋体" w:hint="eastAsia"/>
          <w:szCs w:val="21"/>
        </w:rPr>
        <w:t>该知识</w:t>
      </w:r>
      <w:proofErr w:type="gramEnd"/>
      <w:r w:rsidRPr="00AF3502">
        <w:rPr>
          <w:rFonts w:ascii="宋体" w:hAnsi="宋体" w:hint="eastAsia"/>
          <w:szCs w:val="21"/>
        </w:rPr>
        <w:t>成果后，供应商需提供开发接口和开发手册等技术文档，并承诺提供无限期技术支持，采购人享有永久使用权。</w:t>
      </w:r>
    </w:p>
    <w:p w:rsidR="0065161F" w:rsidRPr="00AF3502" w:rsidRDefault="0065161F" w:rsidP="0065161F">
      <w:pPr>
        <w:numPr>
          <w:ilvl w:val="0"/>
          <w:numId w:val="8"/>
        </w:numPr>
        <w:tabs>
          <w:tab w:val="left" w:pos="862"/>
          <w:tab w:val="left" w:pos="993"/>
        </w:tabs>
        <w:adjustRightInd w:val="0"/>
        <w:snapToGrid w:val="0"/>
        <w:spacing w:line="360" w:lineRule="auto"/>
        <w:rPr>
          <w:rFonts w:ascii="宋体" w:hAnsi="宋体"/>
          <w:szCs w:val="21"/>
        </w:rPr>
      </w:pPr>
      <w:r w:rsidRPr="00AF3502">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65161F" w:rsidRPr="00AF3502" w:rsidRDefault="0065161F" w:rsidP="0065161F">
      <w:pPr>
        <w:widowControl/>
        <w:jc w:val="left"/>
        <w:rPr>
          <w:rFonts w:ascii="宋体" w:hAnsi="宋体"/>
          <w:b/>
          <w:bCs/>
          <w:spacing w:val="-20"/>
          <w:kern w:val="44"/>
          <w:sz w:val="32"/>
          <w:szCs w:val="32"/>
        </w:rPr>
      </w:pPr>
      <w:r w:rsidRPr="00AF3502">
        <w:br w:type="page"/>
      </w:r>
    </w:p>
    <w:p w:rsidR="00586DCE" w:rsidRPr="0065161F" w:rsidRDefault="00586DCE" w:rsidP="0065161F">
      <w:pPr>
        <w:rPr>
          <w:szCs w:val="24"/>
        </w:rPr>
      </w:pPr>
    </w:p>
    <w:sectPr w:rsidR="00586DCE" w:rsidRPr="0065161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942" w:rsidRDefault="00C14942" w:rsidP="006718F6">
      <w:r>
        <w:separator/>
      </w:r>
    </w:p>
  </w:endnote>
  <w:endnote w:type="continuationSeparator" w:id="0">
    <w:p w:rsidR="00C14942" w:rsidRDefault="00C1494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default"/>
    <w:sig w:usb0="B00002AF" w:usb1="69D77CFB" w:usb2="00000030" w:usb3="00000000" w:csb0="4008009F" w:csb1="DFD7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D580C">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5161F" w:rsidRPr="0065161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942" w:rsidRDefault="00C14942" w:rsidP="006718F6">
      <w:r>
        <w:separator/>
      </w:r>
    </w:p>
  </w:footnote>
  <w:footnote w:type="continuationSeparator" w:id="0">
    <w:p w:rsidR="00C14942" w:rsidRDefault="00C1494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8"/>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30F2"/>
    <w:rsid w:val="00394233"/>
    <w:rsid w:val="00397C92"/>
    <w:rsid w:val="003A501E"/>
    <w:rsid w:val="003B4383"/>
    <w:rsid w:val="003B6836"/>
    <w:rsid w:val="003B7FAA"/>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C7460"/>
    <w:rsid w:val="00BE211C"/>
    <w:rsid w:val="00BF0CF1"/>
    <w:rsid w:val="00BF29C5"/>
    <w:rsid w:val="00BF2D0C"/>
    <w:rsid w:val="00BF5E92"/>
    <w:rsid w:val="00C00A79"/>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cp:revision>
  <cp:lastPrinted>2017-05-09T09:20:00Z</cp:lastPrinted>
  <dcterms:created xsi:type="dcterms:W3CDTF">2017-06-08T09:05:00Z</dcterms:created>
  <dcterms:modified xsi:type="dcterms:W3CDTF">2017-06-12T05:53:00Z</dcterms:modified>
</cp:coreProperties>
</file>