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E1" w:rsidRPr="008260F8" w:rsidRDefault="001F34E1" w:rsidP="001F34E1">
      <w:pPr>
        <w:pStyle w:val="10"/>
      </w:pPr>
      <w:bookmarkStart w:id="0" w:name="_Toc217446093"/>
      <w:bookmarkStart w:id="1" w:name="_Toc495325693"/>
      <w:bookmarkStart w:id="2" w:name="_Toc316292231"/>
      <w:bookmarkStart w:id="3" w:name="_Toc321382057"/>
      <w:r w:rsidRPr="008260F8">
        <w:rPr>
          <w:rFonts w:hint="eastAsia"/>
        </w:rPr>
        <w:t>技术、商务及其他要求</w:t>
      </w:r>
      <w:bookmarkEnd w:id="0"/>
      <w:bookmarkEnd w:id="1"/>
    </w:p>
    <w:p w:rsidR="001F34E1" w:rsidRPr="008260F8" w:rsidRDefault="001F34E1" w:rsidP="001F34E1">
      <w:pPr>
        <w:pStyle w:val="20"/>
        <w:rPr>
          <w:sz w:val="21"/>
          <w:szCs w:val="21"/>
        </w:rPr>
      </w:pPr>
      <w:bookmarkStart w:id="4" w:name="_Toc414347857"/>
      <w:bookmarkStart w:id="5" w:name="_Toc417566432"/>
      <w:bookmarkStart w:id="6" w:name="_Toc477248550"/>
      <w:r w:rsidRPr="008260F8">
        <w:rPr>
          <w:rFonts w:hint="eastAsia"/>
          <w:sz w:val="21"/>
          <w:szCs w:val="21"/>
        </w:rPr>
        <w:t>采购</w:t>
      </w:r>
      <w:bookmarkEnd w:id="4"/>
      <w:bookmarkEnd w:id="5"/>
      <w:r w:rsidRPr="008260F8">
        <w:rPr>
          <w:rFonts w:hint="eastAsia"/>
          <w:sz w:val="21"/>
          <w:szCs w:val="21"/>
        </w:rPr>
        <w:t>清单</w:t>
      </w:r>
      <w:bookmarkEnd w:id="6"/>
    </w:p>
    <w:p w:rsidR="001F34E1" w:rsidRPr="008260F8" w:rsidRDefault="001F34E1" w:rsidP="001F34E1">
      <w:r w:rsidRPr="008260F8">
        <w:rPr>
          <w:rFonts w:hint="eastAsia"/>
        </w:rPr>
        <w:t>附件</w:t>
      </w:r>
      <w:r w:rsidRPr="008260F8">
        <w:rPr>
          <w:rFonts w:hint="eastAsia"/>
        </w:rPr>
        <w:t>1</w:t>
      </w:r>
      <w:r w:rsidRPr="008260F8">
        <w:rPr>
          <w:rFonts w:hint="eastAsia"/>
        </w:rPr>
        <w:t>：</w:t>
      </w: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84"/>
        <w:gridCol w:w="2084"/>
        <w:gridCol w:w="2086"/>
        <w:gridCol w:w="2082"/>
      </w:tblGrid>
      <w:tr w:rsidR="001F34E1" w:rsidRPr="008260F8" w:rsidTr="00310D69">
        <w:trPr>
          <w:trHeight w:val="286"/>
          <w:jc w:val="center"/>
        </w:trPr>
        <w:tc>
          <w:tcPr>
            <w:tcW w:w="5000" w:type="pct"/>
            <w:gridSpan w:val="4"/>
            <w:shd w:val="clear" w:color="auto" w:fill="auto"/>
            <w:vAlign w:val="center"/>
          </w:tcPr>
          <w:p w:rsidR="001F34E1" w:rsidRPr="008260F8" w:rsidRDefault="001F34E1" w:rsidP="00310D69">
            <w:pPr>
              <w:jc w:val="center"/>
              <w:rPr>
                <w:rFonts w:ascii="宋体" w:hAnsi="宋体" w:cs="宋体"/>
                <w:sz w:val="22"/>
              </w:rPr>
            </w:pPr>
            <w:bookmarkStart w:id="22" w:name="_Toc477248552"/>
            <w:bookmarkEnd w:id="7"/>
            <w:bookmarkEnd w:id="8"/>
            <w:bookmarkEnd w:id="9"/>
            <w:bookmarkEnd w:id="10"/>
            <w:r w:rsidRPr="008260F8">
              <w:rPr>
                <w:rFonts w:ascii="宋体" w:hAnsi="宋体" w:cs="宋体" w:hint="eastAsia"/>
                <w:sz w:val="22"/>
              </w:rPr>
              <w:t>免煎中药</w:t>
            </w:r>
          </w:p>
        </w:tc>
      </w:tr>
      <w:tr w:rsidR="001F34E1" w:rsidRPr="008260F8" w:rsidTr="00310D69">
        <w:trPr>
          <w:trHeight w:val="286"/>
          <w:jc w:val="center"/>
        </w:trPr>
        <w:tc>
          <w:tcPr>
            <w:tcW w:w="5000" w:type="pct"/>
            <w:gridSpan w:val="4"/>
            <w:shd w:val="clear" w:color="auto" w:fill="auto"/>
            <w:vAlign w:val="center"/>
          </w:tcPr>
          <w:p w:rsidR="001F34E1" w:rsidRPr="008260F8" w:rsidRDefault="001F34E1" w:rsidP="00310D69">
            <w:pPr>
              <w:rPr>
                <w:rFonts w:ascii="宋体" w:hAnsi="宋体" w:cs="宋体"/>
                <w:sz w:val="22"/>
              </w:rPr>
            </w:pPr>
            <w:r w:rsidRPr="008260F8">
              <w:rPr>
                <w:rFonts w:ascii="宋体" w:hAnsi="宋体" w:cs="宋体" w:hint="eastAsia"/>
                <w:kern w:val="0"/>
                <w:sz w:val="22"/>
                <w:lang/>
              </w:rPr>
              <w:t>填表说明：</w:t>
            </w:r>
          </w:p>
        </w:tc>
      </w:tr>
      <w:tr w:rsidR="001F34E1" w:rsidRPr="008260F8" w:rsidTr="00310D69">
        <w:trPr>
          <w:trHeight w:val="286"/>
          <w:jc w:val="center"/>
        </w:trPr>
        <w:tc>
          <w:tcPr>
            <w:tcW w:w="5000" w:type="pct"/>
            <w:gridSpan w:val="4"/>
            <w:shd w:val="clear" w:color="auto" w:fill="auto"/>
            <w:vAlign w:val="center"/>
          </w:tcPr>
          <w:p w:rsidR="001F34E1" w:rsidRPr="008260F8" w:rsidRDefault="001F34E1" w:rsidP="00310D69">
            <w:pPr>
              <w:rPr>
                <w:rFonts w:ascii="宋体" w:hAnsi="宋体" w:cs="宋体"/>
                <w:sz w:val="22"/>
              </w:rPr>
            </w:pPr>
            <w:r w:rsidRPr="008260F8">
              <w:rPr>
                <w:rFonts w:ascii="宋体" w:hAnsi="宋体" w:cs="宋体" w:hint="eastAsia"/>
                <w:kern w:val="0"/>
                <w:sz w:val="22"/>
                <w:lang/>
              </w:rPr>
              <w:t>1、药品需全部报价</w:t>
            </w:r>
          </w:p>
        </w:tc>
      </w:tr>
      <w:tr w:rsidR="001F34E1" w:rsidRPr="008260F8" w:rsidTr="00310D69">
        <w:trPr>
          <w:trHeight w:val="286"/>
          <w:jc w:val="center"/>
        </w:trPr>
        <w:tc>
          <w:tcPr>
            <w:tcW w:w="5000" w:type="pct"/>
            <w:gridSpan w:val="4"/>
            <w:shd w:val="clear" w:color="auto" w:fill="auto"/>
            <w:vAlign w:val="center"/>
          </w:tcPr>
          <w:p w:rsidR="001F34E1" w:rsidRPr="008260F8" w:rsidRDefault="001F34E1" w:rsidP="00310D69">
            <w:pPr>
              <w:rPr>
                <w:rFonts w:ascii="宋体" w:hAnsi="宋体" w:cs="宋体"/>
                <w:sz w:val="22"/>
              </w:rPr>
            </w:pPr>
            <w:r w:rsidRPr="008260F8">
              <w:rPr>
                <w:rFonts w:ascii="宋体" w:hAnsi="宋体" w:cs="宋体" w:hint="eastAsia"/>
                <w:kern w:val="0"/>
                <w:sz w:val="22"/>
                <w:lang/>
              </w:rPr>
              <w:t>2、以下药品为免</w:t>
            </w:r>
            <w:proofErr w:type="gramStart"/>
            <w:r w:rsidRPr="008260F8">
              <w:rPr>
                <w:rFonts w:ascii="宋体" w:hAnsi="宋体" w:cs="宋体" w:hint="eastAsia"/>
                <w:kern w:val="0"/>
                <w:sz w:val="22"/>
                <w:lang/>
              </w:rPr>
              <w:t>煎</w:t>
            </w:r>
            <w:proofErr w:type="gramEnd"/>
            <w:r w:rsidRPr="008260F8">
              <w:rPr>
                <w:rFonts w:ascii="宋体" w:hAnsi="宋体" w:cs="宋体" w:hint="eastAsia"/>
                <w:kern w:val="0"/>
                <w:sz w:val="22"/>
                <w:lang/>
              </w:rPr>
              <w:t>包装</w:t>
            </w: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left"/>
              <w:textAlignment w:val="center"/>
              <w:rPr>
                <w:rFonts w:ascii="宋体" w:hAnsi="宋体" w:cs="宋体"/>
                <w:sz w:val="22"/>
              </w:rPr>
            </w:pPr>
            <w:r w:rsidRPr="008260F8">
              <w:rPr>
                <w:rFonts w:ascii="宋体" w:hAnsi="宋体" w:cs="宋体" w:hint="eastAsia"/>
                <w:kern w:val="0"/>
                <w:sz w:val="22"/>
                <w:lang/>
              </w:rPr>
              <w:t>序号</w:t>
            </w:r>
          </w:p>
        </w:tc>
        <w:tc>
          <w:tcPr>
            <w:tcW w:w="1250" w:type="pct"/>
            <w:shd w:val="clear" w:color="auto" w:fill="auto"/>
            <w:vAlign w:val="center"/>
          </w:tcPr>
          <w:p w:rsidR="001F34E1" w:rsidRPr="008260F8" w:rsidRDefault="001F34E1" w:rsidP="00310D69">
            <w:pPr>
              <w:widowControl/>
              <w:jc w:val="left"/>
              <w:textAlignment w:val="center"/>
              <w:rPr>
                <w:rFonts w:ascii="宋体" w:hAnsi="宋体" w:cs="宋体"/>
                <w:sz w:val="22"/>
              </w:rPr>
            </w:pPr>
            <w:r w:rsidRPr="008260F8">
              <w:rPr>
                <w:rFonts w:ascii="宋体" w:hAnsi="宋体" w:cs="宋体" w:hint="eastAsia"/>
                <w:kern w:val="0"/>
                <w:sz w:val="22"/>
                <w:lang/>
              </w:rPr>
              <w:t>名称</w:t>
            </w:r>
          </w:p>
        </w:tc>
        <w:tc>
          <w:tcPr>
            <w:tcW w:w="1251" w:type="pct"/>
            <w:shd w:val="clear" w:color="auto" w:fill="auto"/>
            <w:vAlign w:val="center"/>
          </w:tcPr>
          <w:p w:rsidR="001F34E1" w:rsidRPr="008260F8" w:rsidRDefault="001F34E1" w:rsidP="00310D69">
            <w:pPr>
              <w:widowControl/>
              <w:jc w:val="left"/>
              <w:textAlignment w:val="center"/>
              <w:rPr>
                <w:rFonts w:ascii="宋体" w:hAnsi="宋体" w:cs="宋体"/>
                <w:sz w:val="22"/>
              </w:rPr>
            </w:pPr>
            <w:r w:rsidRPr="008260F8">
              <w:rPr>
                <w:rFonts w:ascii="宋体" w:hAnsi="宋体" w:cs="宋体" w:hint="eastAsia"/>
                <w:kern w:val="0"/>
                <w:sz w:val="22"/>
                <w:lang/>
              </w:rPr>
              <w:t>剂量单位</w:t>
            </w:r>
          </w:p>
        </w:tc>
        <w:tc>
          <w:tcPr>
            <w:tcW w:w="1250" w:type="pct"/>
            <w:shd w:val="clear" w:color="auto" w:fill="auto"/>
            <w:vAlign w:val="center"/>
          </w:tcPr>
          <w:p w:rsidR="001F34E1" w:rsidRPr="008260F8" w:rsidRDefault="001F34E1" w:rsidP="00310D69">
            <w:pPr>
              <w:widowControl/>
              <w:jc w:val="left"/>
              <w:textAlignment w:val="center"/>
              <w:rPr>
                <w:rFonts w:ascii="宋体" w:hAnsi="宋体" w:cs="宋体"/>
                <w:sz w:val="22"/>
              </w:rPr>
            </w:pPr>
            <w:r w:rsidRPr="008260F8">
              <w:rPr>
                <w:rFonts w:ascii="宋体" w:hAnsi="宋体" w:cs="宋体" w:hint="eastAsia"/>
                <w:kern w:val="0"/>
                <w:sz w:val="22"/>
                <w:lang/>
              </w:rPr>
              <w:t>价格</w:t>
            </w: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M鳖甲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M蝉蜕</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M穿山甲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M地龙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M鸡内金</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M僵蚕</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M牡蛎</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M全蝎</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M桑</w:t>
            </w:r>
            <w:proofErr w:type="gramStart"/>
            <w:r w:rsidRPr="008260F8">
              <w:rPr>
                <w:rFonts w:ascii="宋体" w:hAnsi="宋体" w:cs="宋体" w:hint="eastAsia"/>
                <w:kern w:val="0"/>
                <w:sz w:val="22"/>
                <w:lang/>
              </w:rPr>
              <w:t>螵蛸</w:t>
            </w:r>
            <w:proofErr w:type="gramEnd"/>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M生穿山甲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M石决明</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M水蛭</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M土鳖虫</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M乌梢蛇</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M蜈蚣</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M五灵脂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M珍珠母</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M白头翁X10</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M炙柴胡X6</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M麦冬</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M黄芪</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M西洋参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M人参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M胆南星</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M熟大黄</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M炙甘草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M台乌</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M山慈姑</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lastRenderedPageBreak/>
              <w:t>29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M炒白术</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M仙茅</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M贯仲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M藕节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M紫草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M麻黄</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M白茅根</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M重楼</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M姜黄</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M百合</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39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M百部</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M茜草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M石菖蒲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M土茯苓</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M毕</w:t>
            </w:r>
            <w:proofErr w:type="gramStart"/>
            <w:r w:rsidRPr="008260F8">
              <w:rPr>
                <w:rFonts w:ascii="宋体" w:hAnsi="宋体" w:cs="宋体" w:hint="eastAsia"/>
                <w:kern w:val="0"/>
                <w:sz w:val="22"/>
                <w:lang/>
              </w:rPr>
              <w:t>懈</w:t>
            </w:r>
            <w:proofErr w:type="gramEnd"/>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M良姜</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M射干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M三棱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M板蓝根</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M莪术</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49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M葛根</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w:t>
            </w:r>
            <w:proofErr w:type="gramStart"/>
            <w:r w:rsidRPr="008260F8">
              <w:rPr>
                <w:rFonts w:ascii="宋体" w:hAnsi="宋体" w:cs="宋体" w:hint="eastAsia"/>
                <w:kern w:val="0"/>
                <w:sz w:val="22"/>
                <w:lang/>
              </w:rPr>
              <w:t>藁</w:t>
            </w:r>
            <w:proofErr w:type="gramEnd"/>
            <w:r w:rsidRPr="008260F8">
              <w:rPr>
                <w:rFonts w:ascii="宋体" w:hAnsi="宋体" w:cs="宋体" w:hint="eastAsia"/>
                <w:kern w:val="0"/>
                <w:sz w:val="22"/>
                <w:lang/>
              </w:rPr>
              <w:t>本</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M草乌</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M制首乌</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M升麻</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M续断</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M黄精</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M知母</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M苍术</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M巴戟天</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59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M花粉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M赤芍</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M胡黄连</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M防已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M防风</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M独活</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M羌活</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M紫菀</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M玉竹</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lastRenderedPageBreak/>
              <w:t>68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M远志</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69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M龙胆草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M香附子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M柴胡</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M长前胡</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M半夏</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M郁金</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M木香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M附片</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M天冬</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M天麻</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79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M泽泻</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M山药</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M淮牛膝</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M川牛膝</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M玄胡</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M白芨</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M白头翁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M白前根</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M白芷</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89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M白芍</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M生白术</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M大贝</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M川贝</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M黄芩</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M黄连</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M熟地</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M生地</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M川芎</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M当归</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99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M生甘草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M苦参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M丹参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M沙参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M太子参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M玄参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M北沙参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M党参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lastRenderedPageBreak/>
              <w:t>107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M地榆</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M大黄</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109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M白果</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M白芥子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M白叩</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M柏子仁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M扁豆</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w:t>
            </w:r>
            <w:proofErr w:type="gramStart"/>
            <w:r w:rsidRPr="008260F8">
              <w:rPr>
                <w:rFonts w:ascii="宋体" w:hAnsi="宋体" w:cs="宋体" w:hint="eastAsia"/>
                <w:kern w:val="0"/>
                <w:sz w:val="22"/>
                <w:lang/>
              </w:rPr>
              <w:t>摈榔</w:t>
            </w:r>
            <w:proofErr w:type="gramEnd"/>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M补骨脂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M苍耳子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M草决明</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M车前仁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119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M陈皮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M赤小豆</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w:t>
            </w:r>
            <w:proofErr w:type="gramStart"/>
            <w:r w:rsidRPr="008260F8">
              <w:rPr>
                <w:rFonts w:ascii="宋体" w:hAnsi="宋体" w:cs="宋体" w:hint="eastAsia"/>
                <w:kern w:val="0"/>
                <w:sz w:val="22"/>
                <w:lang/>
              </w:rPr>
              <w:t>楮</w:t>
            </w:r>
            <w:proofErr w:type="gramEnd"/>
            <w:r w:rsidRPr="008260F8">
              <w:rPr>
                <w:rFonts w:ascii="宋体" w:hAnsi="宋体" w:cs="宋体" w:hint="eastAsia"/>
                <w:kern w:val="0"/>
                <w:sz w:val="22"/>
                <w:lang/>
              </w:rPr>
              <w:t>实子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M川</w:t>
            </w:r>
            <w:proofErr w:type="gramStart"/>
            <w:r w:rsidRPr="008260F8">
              <w:rPr>
                <w:rFonts w:ascii="宋体" w:hAnsi="宋体" w:cs="宋体" w:hint="eastAsia"/>
                <w:kern w:val="0"/>
                <w:sz w:val="22"/>
                <w:lang/>
              </w:rPr>
              <w:t>楝</w:t>
            </w:r>
            <w:proofErr w:type="gramEnd"/>
            <w:r w:rsidRPr="008260F8">
              <w:rPr>
                <w:rFonts w:ascii="宋体" w:hAnsi="宋体" w:cs="宋体" w:hint="eastAsia"/>
                <w:kern w:val="0"/>
                <w:sz w:val="22"/>
                <w:lang/>
              </w:rPr>
              <w:t>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M大腹皮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M大枣</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M地肤子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M冬瓜仁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M佛手</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M浮小麦</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129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M枸杞</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M谷芽</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M瓜</w:t>
            </w:r>
            <w:proofErr w:type="gramStart"/>
            <w:r w:rsidRPr="008260F8">
              <w:rPr>
                <w:rFonts w:ascii="宋体" w:hAnsi="宋体" w:cs="宋体" w:hint="eastAsia"/>
                <w:kern w:val="0"/>
                <w:sz w:val="22"/>
                <w:lang/>
              </w:rPr>
              <w:t>蒌</w:t>
            </w:r>
            <w:proofErr w:type="gramEnd"/>
            <w:r w:rsidRPr="008260F8">
              <w:rPr>
                <w:rFonts w:ascii="宋体" w:hAnsi="宋体" w:cs="宋体" w:hint="eastAsia"/>
                <w:kern w:val="0"/>
                <w:sz w:val="22"/>
                <w:lang/>
              </w:rPr>
              <w:t>壳</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M瓜</w:t>
            </w:r>
            <w:proofErr w:type="gramStart"/>
            <w:r w:rsidRPr="008260F8">
              <w:rPr>
                <w:rFonts w:ascii="宋体" w:hAnsi="宋体" w:cs="宋体" w:hint="eastAsia"/>
                <w:kern w:val="0"/>
                <w:sz w:val="22"/>
                <w:lang/>
              </w:rPr>
              <w:t>蒌</w:t>
            </w:r>
            <w:proofErr w:type="gramEnd"/>
            <w:r w:rsidRPr="008260F8">
              <w:rPr>
                <w:rFonts w:ascii="宋体" w:hAnsi="宋体" w:cs="宋体" w:hint="eastAsia"/>
                <w:kern w:val="0"/>
                <w:sz w:val="22"/>
                <w:lang/>
              </w:rPr>
              <w:t>仁X10</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M化红</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M槐米</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M火麻仁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M柯子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M莱菔子X10</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M连翘</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139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M路路通</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M麦芽</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M蔓荆子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M木瓜</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M木蝴蝶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M牛蒡子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M女贞子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lastRenderedPageBreak/>
              <w:t>146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M芡实</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M青果</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M青皮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149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M桑葚</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M沙莞子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M砂仁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M山楂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M丝瓜络</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M苏子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M酸枣仁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M桃仁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w:t>
            </w:r>
            <w:proofErr w:type="gramStart"/>
            <w:r w:rsidRPr="008260F8">
              <w:rPr>
                <w:rFonts w:ascii="宋体" w:hAnsi="宋体" w:cs="宋体" w:hint="eastAsia"/>
                <w:kern w:val="0"/>
                <w:sz w:val="22"/>
                <w:lang/>
              </w:rPr>
              <w:t>葶苈</w:t>
            </w:r>
            <w:proofErr w:type="gramEnd"/>
            <w:r w:rsidRPr="008260F8">
              <w:rPr>
                <w:rFonts w:ascii="宋体" w:hAnsi="宋体" w:cs="宋体" w:hint="eastAsia"/>
                <w:kern w:val="0"/>
                <w:sz w:val="22"/>
                <w:lang/>
              </w:rPr>
              <w:t>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M菟丝子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159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M王不留行</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M乌梅</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M吴茱萸</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M五味子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M香橼</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M小茴香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M杏仁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w:t>
            </w:r>
            <w:proofErr w:type="gramStart"/>
            <w:r w:rsidRPr="008260F8">
              <w:rPr>
                <w:rFonts w:ascii="宋体" w:hAnsi="宋体" w:cs="宋体" w:hint="eastAsia"/>
                <w:kern w:val="0"/>
                <w:sz w:val="22"/>
                <w:lang/>
              </w:rPr>
              <w:t>苡</w:t>
            </w:r>
            <w:proofErr w:type="gramEnd"/>
            <w:r w:rsidRPr="008260F8">
              <w:rPr>
                <w:rFonts w:ascii="宋体" w:hAnsi="宋体" w:cs="宋体" w:hint="eastAsia"/>
                <w:kern w:val="0"/>
                <w:sz w:val="22"/>
                <w:lang/>
              </w:rPr>
              <w:t>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M益智仁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M枣皮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169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M栀子</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M枳壳</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M白癣皮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M丹皮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M地骨皮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M杜仲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M合欢皮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M厚朴</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M黄柏</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M秦皮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179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M肉桂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M桑白皮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M香五加</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M紫荆皮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M阿胶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M白术</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lastRenderedPageBreak/>
              <w:t>185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M炒山楂</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M刺蒺藜</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M淡豆豉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M干姜</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189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M甘草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M海金沙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M荷叶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M鸡屎藤</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M建曲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M桔梗</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M芦竹根</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M青黛</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M三七粉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M玄明粉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199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M野菊花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M余血炭</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M枳实</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M艾叶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M白花蛇舌草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M败酱草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M半支莲</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M扁蓄</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M薄荷</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M侧柏叶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209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M车前草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M大青叶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M淡竹叶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M丁香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M旱莲草*10</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M红花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M藿香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M金钱草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M荆芥</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M菊花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219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M瞿麦</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M款冬花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M木贼草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M枇杷叶</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M蒲公英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lastRenderedPageBreak/>
              <w:t>224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M蒲黄</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M青蒿</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M肉苁蓉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M桑叶X10</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M伸筋草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229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M石斛</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M石苇</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M舒筋草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M威灵仙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w:t>
            </w:r>
            <w:proofErr w:type="gramStart"/>
            <w:r w:rsidRPr="008260F8">
              <w:rPr>
                <w:rFonts w:ascii="宋体" w:hAnsi="宋体" w:cs="宋体" w:hint="eastAsia"/>
                <w:kern w:val="0"/>
                <w:sz w:val="22"/>
                <w:lang/>
              </w:rPr>
              <w:t>稀签草</w:t>
            </w:r>
            <w:proofErr w:type="gramEnd"/>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M细辛X3</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M夏枯草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M香薷</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M辛夷花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M旋复花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239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M益母草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M茵陈</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M淫羊合</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M银花</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M鱼腥草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M泽兰</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M紫花地丁</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M紫苏</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M沉香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M钩藤X10</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249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M桂枝</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M琥珀</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M鸡血藤</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M寄生</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M降香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M没药</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M木通</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M乳香</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M桑枝</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M通草</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259</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M血竭</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260</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M夜交藤X10</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261</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M银花藤</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262</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M皂角刺</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lastRenderedPageBreak/>
              <w:t>263</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M竹茹</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264</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M茯苓</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265</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M茯苓皮</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266</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M海藻</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267</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M昆布</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r w:rsidR="001F34E1" w:rsidRPr="008260F8" w:rsidTr="00310D69">
        <w:trPr>
          <w:trHeight w:val="286"/>
          <w:jc w:val="center"/>
        </w:trPr>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268</w:t>
            </w:r>
          </w:p>
        </w:tc>
        <w:tc>
          <w:tcPr>
            <w:tcW w:w="1250"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M猪苓</w:t>
            </w:r>
          </w:p>
        </w:tc>
        <w:tc>
          <w:tcPr>
            <w:tcW w:w="1251" w:type="pct"/>
            <w:shd w:val="clear" w:color="auto" w:fill="auto"/>
            <w:vAlign w:val="center"/>
          </w:tcPr>
          <w:p w:rsidR="001F34E1" w:rsidRPr="008260F8" w:rsidRDefault="001F34E1" w:rsidP="00310D69">
            <w:pPr>
              <w:widowControl/>
              <w:jc w:val="center"/>
              <w:textAlignment w:val="center"/>
              <w:rPr>
                <w:rFonts w:ascii="宋体" w:hAnsi="宋体" w:cs="宋体"/>
                <w:sz w:val="22"/>
              </w:rPr>
            </w:pPr>
            <w:r w:rsidRPr="008260F8">
              <w:rPr>
                <w:rFonts w:ascii="宋体" w:hAnsi="宋体" w:cs="宋体" w:hint="eastAsia"/>
                <w:kern w:val="0"/>
                <w:sz w:val="22"/>
                <w:lang/>
              </w:rPr>
              <w:t>包</w:t>
            </w:r>
          </w:p>
        </w:tc>
        <w:tc>
          <w:tcPr>
            <w:tcW w:w="1250" w:type="pct"/>
            <w:shd w:val="clear" w:color="auto" w:fill="auto"/>
            <w:vAlign w:val="center"/>
          </w:tcPr>
          <w:p w:rsidR="001F34E1" w:rsidRPr="008260F8" w:rsidRDefault="001F34E1" w:rsidP="00310D69">
            <w:pPr>
              <w:rPr>
                <w:rFonts w:ascii="宋体" w:hAnsi="宋体" w:cs="宋体"/>
                <w:sz w:val="22"/>
              </w:rPr>
            </w:pPr>
          </w:p>
        </w:tc>
      </w:tr>
    </w:tbl>
    <w:p w:rsidR="001F34E1" w:rsidRPr="008260F8" w:rsidRDefault="001F34E1" w:rsidP="001F34E1">
      <w:pPr>
        <w:pStyle w:val="20"/>
        <w:rPr>
          <w:sz w:val="21"/>
          <w:szCs w:val="21"/>
        </w:rPr>
      </w:pPr>
      <w:r w:rsidRPr="008260F8">
        <w:rPr>
          <w:rFonts w:hint="eastAsia"/>
          <w:sz w:val="21"/>
          <w:szCs w:val="21"/>
        </w:rPr>
        <w:t>★</w:t>
      </w:r>
      <w:r w:rsidRPr="008260F8">
        <w:rPr>
          <w:sz w:val="21"/>
          <w:szCs w:val="21"/>
        </w:rPr>
        <w:t>项目履约时间</w:t>
      </w:r>
      <w:r w:rsidRPr="008260F8">
        <w:rPr>
          <w:rFonts w:hint="eastAsia"/>
          <w:sz w:val="21"/>
          <w:szCs w:val="21"/>
        </w:rPr>
        <w:t>、</w:t>
      </w:r>
      <w:r w:rsidRPr="008260F8">
        <w:rPr>
          <w:sz w:val="21"/>
          <w:szCs w:val="21"/>
        </w:rPr>
        <w:t>地点</w:t>
      </w:r>
      <w:bookmarkEnd w:id="22"/>
    </w:p>
    <w:p w:rsidR="001F34E1" w:rsidRPr="008260F8" w:rsidRDefault="001F34E1" w:rsidP="001F34E1">
      <w:pPr>
        <w:spacing w:line="440" w:lineRule="exact"/>
        <w:ind w:firstLine="405"/>
        <w:rPr>
          <w:rFonts w:ascii="宋体"/>
          <w:szCs w:val="21"/>
        </w:rPr>
      </w:pPr>
      <w:r w:rsidRPr="008260F8">
        <w:rPr>
          <w:rFonts w:hint="eastAsia"/>
          <w:szCs w:val="21"/>
        </w:rPr>
        <w:t>合同签订至新一轮供应商</w:t>
      </w:r>
      <w:r w:rsidRPr="008260F8">
        <w:rPr>
          <w:szCs w:val="21"/>
        </w:rPr>
        <w:t>确定</w:t>
      </w:r>
      <w:r w:rsidRPr="008260F8">
        <w:rPr>
          <w:rFonts w:hint="eastAsia"/>
          <w:szCs w:val="21"/>
        </w:rPr>
        <w:t>，每次接到采购计划</w:t>
      </w:r>
      <w:r w:rsidRPr="008260F8">
        <w:rPr>
          <w:szCs w:val="21"/>
        </w:rPr>
        <w:t>48</w:t>
      </w:r>
      <w:r w:rsidRPr="008260F8">
        <w:rPr>
          <w:rFonts w:hint="eastAsia"/>
          <w:szCs w:val="21"/>
        </w:rPr>
        <w:t>小时内</w:t>
      </w:r>
      <w:r w:rsidRPr="008260F8">
        <w:rPr>
          <w:szCs w:val="21"/>
        </w:rPr>
        <w:t>交货并通过验收</w:t>
      </w:r>
      <w:r w:rsidRPr="008260F8">
        <w:rPr>
          <w:rFonts w:hint="eastAsia"/>
          <w:szCs w:val="21"/>
        </w:rPr>
        <w:t>。</w:t>
      </w:r>
    </w:p>
    <w:p w:rsidR="001F34E1" w:rsidRPr="008260F8" w:rsidRDefault="001F34E1" w:rsidP="001F34E1">
      <w:pPr>
        <w:spacing w:line="440" w:lineRule="exact"/>
        <w:ind w:firstLine="405"/>
        <w:rPr>
          <w:rFonts w:ascii="宋体" w:hAnsi="宋体"/>
          <w:szCs w:val="21"/>
        </w:rPr>
      </w:pPr>
      <w:r w:rsidRPr="008260F8">
        <w:rPr>
          <w:rFonts w:hint="eastAsia"/>
          <w:szCs w:val="21"/>
        </w:rPr>
        <w:t>项目地点：西南交通大学医院（九里校区）中药房和西南交通大学</w:t>
      </w:r>
      <w:proofErr w:type="gramStart"/>
      <w:r w:rsidRPr="008260F8">
        <w:rPr>
          <w:rFonts w:hint="eastAsia"/>
          <w:szCs w:val="21"/>
        </w:rPr>
        <w:t>犀</w:t>
      </w:r>
      <w:proofErr w:type="gramEnd"/>
      <w:r w:rsidRPr="008260F8">
        <w:rPr>
          <w:rFonts w:hint="eastAsia"/>
          <w:szCs w:val="21"/>
        </w:rPr>
        <w:t>浦校区医院中药房</w:t>
      </w:r>
      <w:r w:rsidRPr="008260F8">
        <w:rPr>
          <w:rFonts w:ascii="宋体" w:hAnsi="宋体" w:hint="eastAsia"/>
          <w:szCs w:val="21"/>
        </w:rPr>
        <w:t>。</w:t>
      </w:r>
    </w:p>
    <w:p w:rsidR="001F34E1" w:rsidRPr="008260F8" w:rsidRDefault="001F34E1" w:rsidP="001F34E1">
      <w:pPr>
        <w:pStyle w:val="20"/>
        <w:rPr>
          <w:sz w:val="21"/>
          <w:szCs w:val="21"/>
        </w:rPr>
      </w:pPr>
      <w:bookmarkStart w:id="23" w:name="_Toc417566437"/>
      <w:bookmarkStart w:id="24" w:name="_Toc477248553"/>
      <w:r w:rsidRPr="008260F8">
        <w:rPr>
          <w:rFonts w:hint="eastAsia"/>
          <w:sz w:val="21"/>
          <w:szCs w:val="21"/>
        </w:rPr>
        <w:t>★付款方式</w:t>
      </w:r>
      <w:bookmarkEnd w:id="23"/>
      <w:bookmarkEnd w:id="24"/>
    </w:p>
    <w:p w:rsidR="001F34E1" w:rsidRPr="008260F8" w:rsidRDefault="001F34E1" w:rsidP="001F34E1">
      <w:pPr>
        <w:ind w:left="144" w:right="144" w:firstLineChars="50" w:firstLine="105"/>
        <w:rPr>
          <w:szCs w:val="21"/>
        </w:rPr>
      </w:pPr>
      <w:bookmarkStart w:id="25" w:name="_Toc417566438"/>
      <w:r w:rsidRPr="008260F8">
        <w:rPr>
          <w:rFonts w:hint="eastAsia"/>
          <w:szCs w:val="21"/>
        </w:rPr>
        <w:t>1</w:t>
      </w:r>
      <w:r w:rsidRPr="008260F8">
        <w:rPr>
          <w:rFonts w:hint="eastAsia"/>
          <w:szCs w:val="21"/>
        </w:rPr>
        <w:t>、</w:t>
      </w:r>
      <w:r w:rsidRPr="008260F8">
        <w:rPr>
          <w:szCs w:val="21"/>
        </w:rPr>
        <w:t>每批次药品</w:t>
      </w:r>
      <w:r w:rsidRPr="008260F8">
        <w:rPr>
          <w:rFonts w:hint="eastAsia"/>
          <w:szCs w:val="21"/>
        </w:rPr>
        <w:t>货到验收</w:t>
      </w:r>
      <w:r w:rsidRPr="008260F8">
        <w:rPr>
          <w:szCs w:val="21"/>
        </w:rPr>
        <w:t>合格后</w:t>
      </w:r>
      <w:r w:rsidRPr="008260F8">
        <w:rPr>
          <w:rFonts w:hint="eastAsia"/>
          <w:szCs w:val="21"/>
        </w:rPr>
        <w:t>3</w:t>
      </w:r>
      <w:r w:rsidRPr="008260F8">
        <w:rPr>
          <w:rFonts w:hint="eastAsia"/>
          <w:szCs w:val="21"/>
        </w:rPr>
        <w:t>个</w:t>
      </w:r>
      <w:r w:rsidRPr="008260F8">
        <w:rPr>
          <w:szCs w:val="21"/>
        </w:rPr>
        <w:t>月内</w:t>
      </w:r>
      <w:r w:rsidRPr="008260F8">
        <w:rPr>
          <w:rFonts w:hint="eastAsia"/>
          <w:szCs w:val="21"/>
        </w:rPr>
        <w:t>付清；</w:t>
      </w:r>
    </w:p>
    <w:p w:rsidR="001F34E1" w:rsidRPr="008260F8" w:rsidRDefault="001F34E1" w:rsidP="001F34E1">
      <w:pPr>
        <w:spacing w:line="440" w:lineRule="exact"/>
        <w:ind w:firstLineChars="100" w:firstLine="210"/>
        <w:rPr>
          <w:szCs w:val="21"/>
        </w:rPr>
      </w:pPr>
      <w:r w:rsidRPr="008260F8">
        <w:rPr>
          <w:szCs w:val="21"/>
        </w:rPr>
        <w:t>2</w:t>
      </w:r>
      <w:r w:rsidRPr="008260F8">
        <w:rPr>
          <w:rFonts w:hint="eastAsia"/>
          <w:szCs w:val="21"/>
        </w:rPr>
        <w:t>、</w:t>
      </w:r>
      <w:r w:rsidRPr="008260F8">
        <w:rPr>
          <w:szCs w:val="21"/>
        </w:rPr>
        <w:t>商家</w:t>
      </w:r>
      <w:r w:rsidRPr="008260F8">
        <w:rPr>
          <w:rFonts w:hint="eastAsia"/>
          <w:szCs w:val="21"/>
        </w:rPr>
        <w:t>须提供</w:t>
      </w:r>
      <w:r w:rsidRPr="008260F8">
        <w:rPr>
          <w:szCs w:val="21"/>
        </w:rPr>
        <w:t>增值税发票</w:t>
      </w:r>
    </w:p>
    <w:p w:rsidR="001F34E1" w:rsidRPr="008260F8" w:rsidRDefault="001F34E1" w:rsidP="001F34E1">
      <w:pPr>
        <w:pStyle w:val="20"/>
        <w:rPr>
          <w:sz w:val="21"/>
          <w:szCs w:val="21"/>
        </w:rPr>
      </w:pPr>
      <w:bookmarkStart w:id="26" w:name="_Toc477248554"/>
      <w:bookmarkEnd w:id="25"/>
      <w:r w:rsidRPr="008260F8">
        <w:rPr>
          <w:rFonts w:hint="eastAsia"/>
          <w:sz w:val="21"/>
          <w:szCs w:val="21"/>
        </w:rPr>
        <w:t>服务要求</w:t>
      </w:r>
      <w:bookmarkEnd w:id="26"/>
    </w:p>
    <w:p w:rsidR="001F34E1" w:rsidRPr="008260F8" w:rsidRDefault="001F34E1" w:rsidP="001F34E1">
      <w:r w:rsidRPr="008260F8">
        <w:rPr>
          <w:rFonts w:hint="eastAsia"/>
        </w:rPr>
        <w:t>★为必须</w:t>
      </w:r>
      <w:r w:rsidRPr="008260F8">
        <w:t>满足要求，不满足要求的供应商</w:t>
      </w:r>
      <w:r w:rsidRPr="008260F8">
        <w:rPr>
          <w:rFonts w:hint="eastAsia"/>
        </w:rPr>
        <w:t>将</w:t>
      </w:r>
      <w:r w:rsidRPr="008260F8">
        <w:t>被拒绝。</w:t>
      </w:r>
    </w:p>
    <w:tbl>
      <w:tblPr>
        <w:tblW w:w="8472" w:type="dxa"/>
        <w:tblLayout w:type="fixed"/>
        <w:tblLook w:val="04A0"/>
      </w:tblPr>
      <w:tblGrid>
        <w:gridCol w:w="674"/>
        <w:gridCol w:w="1561"/>
        <w:gridCol w:w="6237"/>
      </w:tblGrid>
      <w:tr w:rsidR="001F34E1" w:rsidRPr="008260F8" w:rsidTr="00310D69">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1F34E1" w:rsidRPr="008260F8" w:rsidRDefault="001F34E1" w:rsidP="00310D69">
            <w:pPr>
              <w:spacing w:line="360" w:lineRule="auto"/>
              <w:jc w:val="center"/>
              <w:rPr>
                <w:rFonts w:ascii="宋体" w:hAnsi="宋体"/>
                <w:b/>
                <w:bCs/>
                <w:szCs w:val="21"/>
              </w:rPr>
            </w:pPr>
            <w:r w:rsidRPr="008260F8">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1F34E1" w:rsidRPr="008260F8" w:rsidRDefault="001F34E1" w:rsidP="00310D69">
            <w:pPr>
              <w:spacing w:line="360" w:lineRule="auto"/>
              <w:jc w:val="center"/>
              <w:rPr>
                <w:rFonts w:ascii="宋体" w:hAnsi="宋体"/>
                <w:b/>
                <w:bCs/>
                <w:szCs w:val="21"/>
              </w:rPr>
            </w:pPr>
            <w:r w:rsidRPr="008260F8">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1F34E1" w:rsidRPr="008260F8" w:rsidRDefault="001F34E1" w:rsidP="00310D69">
            <w:pPr>
              <w:spacing w:line="360" w:lineRule="auto"/>
              <w:jc w:val="center"/>
              <w:rPr>
                <w:rFonts w:ascii="宋体" w:hAnsi="宋体"/>
                <w:b/>
                <w:bCs/>
                <w:szCs w:val="21"/>
              </w:rPr>
            </w:pPr>
            <w:r w:rsidRPr="008260F8">
              <w:rPr>
                <w:rFonts w:ascii="宋体" w:hAnsi="宋体" w:hint="eastAsia"/>
                <w:b/>
              </w:rPr>
              <w:t>服务要求标准</w:t>
            </w:r>
          </w:p>
        </w:tc>
      </w:tr>
      <w:tr w:rsidR="001F34E1" w:rsidRPr="008260F8" w:rsidTr="00310D69">
        <w:tc>
          <w:tcPr>
            <w:tcW w:w="674" w:type="dxa"/>
            <w:tcBorders>
              <w:top w:val="single" w:sz="4" w:space="0" w:color="auto"/>
              <w:left w:val="single" w:sz="4" w:space="0" w:color="auto"/>
              <w:bottom w:val="single" w:sz="4" w:space="0" w:color="auto"/>
              <w:right w:val="single" w:sz="4" w:space="0" w:color="auto"/>
            </w:tcBorders>
            <w:vAlign w:val="center"/>
          </w:tcPr>
          <w:p w:rsidR="001F34E1" w:rsidRPr="008260F8" w:rsidRDefault="001F34E1" w:rsidP="00310D69">
            <w:pPr>
              <w:spacing w:line="360" w:lineRule="auto"/>
              <w:jc w:val="center"/>
              <w:rPr>
                <w:rFonts w:ascii="宋体" w:hAnsi="宋体"/>
                <w:b/>
                <w:bCs/>
                <w:szCs w:val="21"/>
              </w:rPr>
            </w:pPr>
            <w:r w:rsidRPr="008260F8">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1F34E1" w:rsidRPr="008260F8" w:rsidRDefault="001F34E1" w:rsidP="00310D69">
            <w:pPr>
              <w:spacing w:line="360" w:lineRule="auto"/>
              <w:jc w:val="center"/>
              <w:rPr>
                <w:rFonts w:ascii="宋体" w:hAnsi="宋体"/>
                <w:b/>
                <w:bCs/>
                <w:szCs w:val="21"/>
              </w:rPr>
            </w:pPr>
            <w:r w:rsidRPr="008260F8">
              <w:rPr>
                <w:rFonts w:hint="eastAsia"/>
              </w:rPr>
              <w:t>★</w:t>
            </w:r>
            <w:r w:rsidRPr="008260F8">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tcPr>
          <w:p w:rsidR="001F34E1" w:rsidRPr="008260F8" w:rsidRDefault="001F34E1" w:rsidP="00310D69">
            <w:pPr>
              <w:widowControl/>
              <w:rPr>
                <w:rFonts w:asciiTheme="minorEastAsia" w:eastAsiaTheme="minorEastAsia" w:hAnsiTheme="minorEastAsia"/>
                <w:szCs w:val="21"/>
              </w:rPr>
            </w:pPr>
            <w:r w:rsidRPr="008260F8">
              <w:rPr>
                <w:rFonts w:asciiTheme="minorEastAsia" w:eastAsiaTheme="minorEastAsia" w:hAnsiTheme="minorEastAsia" w:hint="eastAsia"/>
                <w:szCs w:val="21"/>
              </w:rPr>
              <w:t>供应商须承诺</w:t>
            </w:r>
            <w:r w:rsidRPr="008260F8">
              <w:rPr>
                <w:rFonts w:asciiTheme="minorEastAsia" w:eastAsiaTheme="minorEastAsia" w:hAnsiTheme="minorEastAsia"/>
                <w:szCs w:val="21"/>
              </w:rPr>
              <w:t>：</w:t>
            </w:r>
          </w:p>
          <w:p w:rsidR="001F34E1" w:rsidRPr="008260F8" w:rsidRDefault="001F34E1" w:rsidP="00E13A05">
            <w:pPr>
              <w:numPr>
                <w:ilvl w:val="0"/>
                <w:numId w:val="24"/>
              </w:numPr>
              <w:rPr>
                <w:szCs w:val="21"/>
              </w:rPr>
            </w:pPr>
            <w:r w:rsidRPr="008260F8">
              <w:rPr>
                <w:rFonts w:hint="eastAsia"/>
                <w:szCs w:val="21"/>
              </w:rPr>
              <w:t>投标方承担所供药品的质量责任。投标方交付的药品，必须符合药典或国家食品药品监督管理部门规定的标准。</w:t>
            </w:r>
          </w:p>
          <w:p w:rsidR="001F34E1" w:rsidRPr="008260F8" w:rsidRDefault="001F34E1" w:rsidP="00E13A05">
            <w:pPr>
              <w:numPr>
                <w:ilvl w:val="0"/>
                <w:numId w:val="24"/>
              </w:numPr>
              <w:rPr>
                <w:szCs w:val="21"/>
              </w:rPr>
            </w:pPr>
            <w:r w:rsidRPr="008260F8">
              <w:rPr>
                <w:rFonts w:hint="eastAsia"/>
                <w:szCs w:val="21"/>
              </w:rPr>
              <w:t>投标方提供的药品必须按标准进行包装，确保安全无损运达指定地点。对包装破损或者规格不符合要求的药品，招标方可拒绝收货，投标方应负责立即更换，不能更换的应赔偿损失。如因遇国家政策要求需退货，由甲、乙双方协商并按国家相关规定执行。</w:t>
            </w:r>
          </w:p>
        </w:tc>
      </w:tr>
    </w:tbl>
    <w:p w:rsidR="001F34E1" w:rsidRPr="008260F8" w:rsidRDefault="001F34E1" w:rsidP="001F34E1">
      <w:pPr>
        <w:pStyle w:val="20"/>
        <w:rPr>
          <w:sz w:val="21"/>
          <w:szCs w:val="21"/>
        </w:rPr>
      </w:pPr>
      <w:r w:rsidRPr="008260F8">
        <w:rPr>
          <w:rFonts w:hint="eastAsia"/>
          <w:sz w:val="21"/>
          <w:szCs w:val="21"/>
        </w:rPr>
        <w:t>验收</w:t>
      </w:r>
      <w:r w:rsidRPr="008260F8">
        <w:rPr>
          <w:sz w:val="21"/>
          <w:szCs w:val="21"/>
        </w:rPr>
        <w:t>方法及标准</w:t>
      </w:r>
    </w:p>
    <w:p w:rsidR="001F34E1" w:rsidRPr="008260F8" w:rsidRDefault="001F34E1" w:rsidP="001F34E1">
      <w:pPr>
        <w:widowControl/>
        <w:rPr>
          <w:szCs w:val="21"/>
        </w:rPr>
      </w:pPr>
      <w:r w:rsidRPr="008260F8">
        <w:rPr>
          <w:szCs w:val="21"/>
        </w:rPr>
        <w:t>1</w:t>
      </w:r>
      <w:r w:rsidRPr="008260F8">
        <w:rPr>
          <w:szCs w:val="21"/>
        </w:rPr>
        <w:t>、乙方所提供的</w:t>
      </w:r>
      <w:r w:rsidRPr="008260F8">
        <w:rPr>
          <w:rFonts w:hint="eastAsia"/>
          <w:szCs w:val="21"/>
        </w:rPr>
        <w:t>药品品名、规格、厂家、价格等</w:t>
      </w:r>
      <w:r w:rsidRPr="008260F8">
        <w:rPr>
          <w:szCs w:val="21"/>
        </w:rPr>
        <w:t>与</w:t>
      </w:r>
      <w:r w:rsidRPr="008260F8">
        <w:rPr>
          <w:rFonts w:hint="eastAsia"/>
          <w:szCs w:val="21"/>
        </w:rPr>
        <w:t>采购文件、投标（响应）文件</w:t>
      </w:r>
      <w:r w:rsidRPr="008260F8">
        <w:rPr>
          <w:szCs w:val="21"/>
        </w:rPr>
        <w:t>和承诺相一致。</w:t>
      </w:r>
    </w:p>
    <w:p w:rsidR="001F34E1" w:rsidRPr="008260F8" w:rsidRDefault="001F34E1" w:rsidP="001F34E1">
      <w:pPr>
        <w:widowControl/>
        <w:rPr>
          <w:szCs w:val="21"/>
        </w:rPr>
      </w:pPr>
      <w:r w:rsidRPr="008260F8">
        <w:rPr>
          <w:rFonts w:hint="eastAsia"/>
          <w:szCs w:val="21"/>
        </w:rPr>
        <w:t>2</w:t>
      </w:r>
      <w:r w:rsidRPr="008260F8">
        <w:rPr>
          <w:rFonts w:hint="eastAsia"/>
          <w:szCs w:val="21"/>
        </w:rPr>
        <w:t>、乙方承担所供药品的质量责任，乙方交付的药品，必须符合药典或国家食品药品监督管理部门规定的标准。甲方在接收药品时，应对药品进行验货确认，甲方对不符合质量、包装、订单数量和双方约定的其他要求的药品，有权拒绝接收，乙方应对不符合要求的药品在</w:t>
      </w:r>
      <w:r w:rsidRPr="008260F8">
        <w:rPr>
          <w:rFonts w:hint="eastAsia"/>
          <w:szCs w:val="21"/>
        </w:rPr>
        <w:t>2</w:t>
      </w:r>
      <w:r w:rsidRPr="008260F8">
        <w:rPr>
          <w:rFonts w:hint="eastAsia"/>
          <w:szCs w:val="21"/>
        </w:rPr>
        <w:t>日内进行更换，不得影响甲方的临床使用。</w:t>
      </w:r>
    </w:p>
    <w:p w:rsidR="00586DCE" w:rsidRPr="001F34E1" w:rsidRDefault="00586DCE" w:rsidP="001F34E1"/>
    <w:sectPr w:rsidR="00586DCE" w:rsidRPr="001F34E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05" w:rsidRDefault="00E13A05" w:rsidP="006718F6">
      <w:r>
        <w:separator/>
      </w:r>
    </w:p>
  </w:endnote>
  <w:endnote w:type="continuationSeparator" w:id="0">
    <w:p w:rsidR="00E13A05" w:rsidRDefault="00E13A0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01F0C">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F34E1" w:rsidRPr="001F34E1">
      <w:rPr>
        <w:rFonts w:ascii="Times New Roman" w:hAnsi="Times New Roman"/>
        <w:noProof/>
        <w:sz w:val="24"/>
        <w:szCs w:val="24"/>
        <w:lang w:val="zh-CN"/>
      </w:rPr>
      <w:t>8</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05" w:rsidRDefault="00E13A05" w:rsidP="006718F6">
      <w:r>
        <w:separator/>
      </w:r>
    </w:p>
  </w:footnote>
  <w:footnote w:type="continuationSeparator" w:id="0">
    <w:p w:rsidR="00E13A05" w:rsidRDefault="00E13A0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3A2046"/>
    <w:multiLevelType w:val="singleLevel"/>
    <w:tmpl w:val="C93A2046"/>
    <w:lvl w:ilvl="0">
      <w:start w:val="1"/>
      <w:numFmt w:val="decimal"/>
      <w:suff w:val="nothing"/>
      <w:lvlText w:val="%1、"/>
      <w:lvlJc w:val="left"/>
    </w:lvl>
  </w:abstractNum>
  <w:abstractNum w:abstractNumId="1">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4">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9">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2">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4">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6">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0E5453AF"/>
    <w:multiLevelType w:val="hybridMultilevel"/>
    <w:tmpl w:val="2B04A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6"/>
  </w:num>
  <w:num w:numId="3">
    <w:abstractNumId w:val="1"/>
  </w:num>
  <w:num w:numId="4">
    <w:abstractNumId w:val="7"/>
  </w:num>
  <w:num w:numId="5">
    <w:abstractNumId w:val="22"/>
  </w:num>
  <w:num w:numId="6">
    <w:abstractNumId w:val="17"/>
  </w:num>
  <w:num w:numId="7">
    <w:abstractNumId w:val="8"/>
  </w:num>
  <w:num w:numId="8">
    <w:abstractNumId w:val="15"/>
  </w:num>
  <w:num w:numId="9">
    <w:abstractNumId w:val="3"/>
  </w:num>
  <w:num w:numId="10">
    <w:abstractNumId w:val="2"/>
  </w:num>
  <w:num w:numId="11">
    <w:abstractNumId w:val="14"/>
  </w:num>
  <w:num w:numId="12">
    <w:abstractNumId w:val="18"/>
  </w:num>
  <w:num w:numId="13">
    <w:abstractNumId w:val="10"/>
  </w:num>
  <w:num w:numId="14">
    <w:abstractNumId w:val="11"/>
  </w:num>
  <w:num w:numId="15">
    <w:abstractNumId w:val="21"/>
  </w:num>
  <w:num w:numId="16">
    <w:abstractNumId w:val="19"/>
  </w:num>
  <w:num w:numId="17">
    <w:abstractNumId w:val="5"/>
  </w:num>
  <w:num w:numId="18">
    <w:abstractNumId w:val="16"/>
  </w:num>
  <w:num w:numId="19">
    <w:abstractNumId w:val="9"/>
  </w:num>
  <w:num w:numId="20">
    <w:abstractNumId w:val="4"/>
  </w:num>
  <w:num w:numId="21">
    <w:abstractNumId w:val="12"/>
  </w:num>
  <w:num w:numId="22">
    <w:abstractNumId w:val="20"/>
  </w:num>
  <w:num w:numId="23">
    <w:abstractNumId w:val="23"/>
  </w:num>
  <w:num w:numId="2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4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CAF"/>
    <w:rsid w:val="005010F6"/>
    <w:rsid w:val="00501874"/>
    <w:rsid w:val="00502861"/>
    <w:rsid w:val="00503513"/>
    <w:rsid w:val="0050419B"/>
    <w:rsid w:val="0050628F"/>
    <w:rsid w:val="00514409"/>
    <w:rsid w:val="005146CF"/>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1F0C"/>
    <w:rsid w:val="00A04517"/>
    <w:rsid w:val="00A119BA"/>
    <w:rsid w:val="00A14058"/>
    <w:rsid w:val="00A145F9"/>
    <w:rsid w:val="00A14E04"/>
    <w:rsid w:val="00A15467"/>
    <w:rsid w:val="00A1749B"/>
    <w:rsid w:val="00A17767"/>
    <w:rsid w:val="00A2106F"/>
    <w:rsid w:val="00A245B3"/>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6156B"/>
    <w:rsid w:val="00E7057F"/>
    <w:rsid w:val="00E71BE5"/>
    <w:rsid w:val="00E74FD4"/>
    <w:rsid w:val="00E809F0"/>
    <w:rsid w:val="00E83965"/>
    <w:rsid w:val="00E83BCC"/>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正文文字表 Char Char,特点标题 Char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577</Words>
  <Characters>3295</Characters>
  <Application>Microsoft Office Word</Application>
  <DocSecurity>0</DocSecurity>
  <Lines>27</Lines>
  <Paragraphs>7</Paragraphs>
  <ScaleCrop>false</ScaleCrop>
  <Company>Microsoft</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177</cp:revision>
  <cp:lastPrinted>2017-05-09T09:20:00Z</cp:lastPrinted>
  <dcterms:created xsi:type="dcterms:W3CDTF">2017-06-08T09:05:00Z</dcterms:created>
  <dcterms:modified xsi:type="dcterms:W3CDTF">2018-05-15T02:13:00Z</dcterms:modified>
</cp:coreProperties>
</file>