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AB" w:rsidRDefault="00CA66AB" w:rsidP="00CA66AB">
      <w:pPr>
        <w:pStyle w:val="1"/>
        <w:numPr>
          <w:ilvl w:val="0"/>
          <w:numId w:val="3"/>
        </w:numPr>
      </w:pPr>
      <w:bookmarkStart w:id="0" w:name="_Toc478378004"/>
      <w:r>
        <w:rPr>
          <w:rFonts w:hint="eastAsia"/>
        </w:rPr>
        <w:t>技术、商务及其他要求</w:t>
      </w:r>
      <w:bookmarkEnd w:id="0"/>
    </w:p>
    <w:p w:rsidR="00CA66AB" w:rsidRDefault="00CA66AB" w:rsidP="00CA66AB">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CA66AB" w:rsidTr="00CA66AB">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b/>
                <w:szCs w:val="21"/>
              </w:rPr>
            </w:pPr>
            <w:r>
              <w:rPr>
                <w:rFonts w:hint="eastAsia"/>
                <w:b/>
                <w:szCs w:val="21"/>
              </w:rPr>
              <w:t>数量</w:t>
            </w:r>
          </w:p>
        </w:tc>
      </w:tr>
      <w:tr w:rsidR="00CA66AB" w:rsidTr="00CA66AB">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pPr>
              <w:rPr>
                <w:rFonts w:ascii="宋体" w:hAnsi="宋体" w:cs="宋体"/>
                <w:szCs w:val="21"/>
              </w:rPr>
            </w:pPr>
            <w:r>
              <w:rPr>
                <w:rFonts w:hint="eastAsia"/>
              </w:rPr>
              <w:t>四分量压</w:t>
            </w:r>
            <w:proofErr w:type="gramStart"/>
            <w:r>
              <w:rPr>
                <w:rFonts w:hint="eastAsia"/>
              </w:rPr>
              <w:t>电测力仪</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1台</w:t>
            </w:r>
          </w:p>
        </w:tc>
      </w:tr>
      <w:tr w:rsidR="00CA66AB" w:rsidTr="00CA66AB">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pPr>
              <w:rPr>
                <w:rFonts w:ascii="宋体" w:hAnsi="宋体" w:cs="宋体"/>
                <w:szCs w:val="21"/>
              </w:rPr>
            </w:pPr>
            <w:r>
              <w:rPr>
                <w:rFonts w:hint="eastAsia"/>
              </w:rPr>
              <w:t>电荷放大器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1台</w:t>
            </w:r>
          </w:p>
        </w:tc>
      </w:tr>
      <w:tr w:rsidR="00CA66AB" w:rsidTr="00CA66AB">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r>
              <w:rPr>
                <w:rFonts w:hint="eastAsia"/>
              </w:rPr>
              <w:t>分线盒</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1件</w:t>
            </w:r>
          </w:p>
        </w:tc>
      </w:tr>
      <w:tr w:rsidR="00CA66AB" w:rsidTr="00CA66AB">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r>
              <w:rPr>
                <w:rFonts w:hint="eastAsia"/>
              </w:rPr>
              <w:t>电缆</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若干根</w:t>
            </w:r>
          </w:p>
        </w:tc>
      </w:tr>
      <w:tr w:rsidR="00CA66AB" w:rsidTr="00CA66AB">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r>
              <w:rPr>
                <w:rFonts w:hint="eastAsia"/>
              </w:rPr>
              <w:t>数据采集器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1台</w:t>
            </w:r>
          </w:p>
        </w:tc>
      </w:tr>
      <w:tr w:rsidR="00CA66AB" w:rsidTr="00CA66AB">
        <w:tc>
          <w:tcPr>
            <w:tcW w:w="82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CA66AB" w:rsidRDefault="00CA66AB">
            <w:r>
              <w:rPr>
                <w:rFonts w:hint="eastAsia"/>
              </w:rPr>
              <w:t>刀具适配器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宋体" w:hAnsi="宋体" w:cs="宋体"/>
                <w:szCs w:val="21"/>
              </w:rPr>
            </w:pPr>
            <w:r>
              <w:rPr>
                <w:rFonts w:ascii="宋体" w:hAnsi="宋体" w:cs="宋体" w:hint="eastAsia"/>
                <w:szCs w:val="21"/>
              </w:rPr>
              <w:t>1件</w:t>
            </w:r>
          </w:p>
        </w:tc>
      </w:tr>
    </w:tbl>
    <w:p w:rsidR="00CA66AB" w:rsidRDefault="00CA66AB" w:rsidP="00CA66AB">
      <w:pPr>
        <w:pStyle w:val="2"/>
        <w:numPr>
          <w:ilvl w:val="1"/>
          <w:numId w:val="3"/>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tbl>
      <w:tblPr>
        <w:tblStyle w:val="a7"/>
        <w:tblW w:w="0" w:type="auto"/>
        <w:tblLayout w:type="fixed"/>
        <w:tblLook w:val="04A0"/>
      </w:tblPr>
      <w:tblGrid>
        <w:gridCol w:w="675"/>
        <w:gridCol w:w="1701"/>
        <w:gridCol w:w="6096"/>
      </w:tblGrid>
      <w:tr w:rsidR="00CA66AB" w:rsidTr="00CA66AB">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b/>
                <w:kern w:val="2"/>
                <w:sz w:val="21"/>
                <w:szCs w:val="21"/>
              </w:rPr>
            </w:pPr>
            <w:bookmarkStart w:id="19" w:name="_Toc477248552"/>
            <w:bookmarkEnd w:id="7"/>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CA66AB" w:rsidTr="00CA66AB">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四分量测力仪</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 能够测量三向的力和一个扭矩</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1.★</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 xml:space="preserve"> –5 … 5 </w:t>
            </w:r>
            <w:proofErr w:type="spellStart"/>
            <w:r>
              <w:rPr>
                <w:rFonts w:asciiTheme="minorEastAsia" w:eastAsiaTheme="minorEastAsia" w:hAnsiTheme="minorEastAsia" w:hint="eastAsia"/>
                <w:szCs w:val="21"/>
              </w:rPr>
              <w:t>kN</w:t>
            </w:r>
            <w:proofErr w:type="spellEnd"/>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2.★</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 –5 … 20 </w:t>
            </w:r>
            <w:proofErr w:type="spellStart"/>
            <w:r>
              <w:rPr>
                <w:rFonts w:asciiTheme="minorEastAsia" w:eastAsiaTheme="minorEastAsia" w:hAnsiTheme="minorEastAsia" w:hint="eastAsia"/>
                <w:szCs w:val="21"/>
              </w:rPr>
              <w:t>kN</w:t>
            </w:r>
            <w:proofErr w:type="spellEnd"/>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3.★</w:t>
            </w:r>
            <w:proofErr w:type="spellStart"/>
            <w:r>
              <w:rPr>
                <w:rFonts w:asciiTheme="minorEastAsia" w:eastAsiaTheme="minorEastAsia" w:hAnsiTheme="minorEastAsia" w:hint="eastAsia"/>
                <w:szCs w:val="21"/>
              </w:rPr>
              <w:t>Mz</w:t>
            </w:r>
            <w:proofErr w:type="spellEnd"/>
            <w:r>
              <w:rPr>
                <w:rFonts w:asciiTheme="minorEastAsia" w:eastAsiaTheme="minorEastAsia" w:hAnsiTheme="minorEastAsia" w:hint="eastAsia"/>
                <w:szCs w:val="21"/>
              </w:rPr>
              <w:t xml:space="preserve"> –200 … 200 N·m</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4.★</w:t>
            </w:r>
            <w:r>
              <w:rPr>
                <w:rFonts w:asciiTheme="minorEastAsia" w:eastAsiaTheme="minorEastAsia" w:hAnsiTheme="minorEastAsia" w:hint="eastAsia"/>
                <w:szCs w:val="21"/>
              </w:rPr>
              <w:t>灵敏度：</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（≈-7.5pC/N），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（≈-3.5pC/N） </w:t>
            </w:r>
          </w:p>
          <w:p w:rsidR="00CA66AB" w:rsidRDefault="00CA66AB" w:rsidP="00CA66AB">
            <w:pPr>
              <w:ind w:left="420" w:hangingChars="200" w:hanging="420"/>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5.★</w:t>
            </w:r>
            <w:r>
              <w:rPr>
                <w:rFonts w:asciiTheme="minorEastAsia" w:eastAsiaTheme="minorEastAsia" w:hAnsiTheme="minorEastAsia" w:hint="eastAsia"/>
                <w:szCs w:val="21"/>
              </w:rPr>
              <w:t>固有频率：</w:t>
            </w:r>
            <w:proofErr w:type="spellStart"/>
            <w:r>
              <w:rPr>
                <w:rFonts w:asciiTheme="minorEastAsia" w:eastAsiaTheme="minorEastAsia" w:hAnsiTheme="minorEastAsia" w:hint="eastAsia"/>
                <w:szCs w:val="21"/>
              </w:rPr>
              <w:t>Fnx</w:t>
            </w:r>
            <w:proofErr w:type="spellEnd"/>
            <w:r>
              <w:rPr>
                <w:rFonts w:asciiTheme="minorEastAsia" w:eastAsiaTheme="minorEastAsia" w:hAnsiTheme="minorEastAsia" w:hint="eastAsia"/>
                <w:szCs w:val="21"/>
              </w:rPr>
              <w:t>≈3.1kHz，</w:t>
            </w:r>
            <w:proofErr w:type="spellStart"/>
            <w:r>
              <w:rPr>
                <w:rFonts w:asciiTheme="minorEastAsia" w:eastAsiaTheme="minorEastAsia" w:hAnsiTheme="minorEastAsia" w:hint="eastAsia"/>
                <w:szCs w:val="21"/>
              </w:rPr>
              <w:t>Fny</w:t>
            </w:r>
            <w:proofErr w:type="spellEnd"/>
            <w:r>
              <w:rPr>
                <w:rFonts w:asciiTheme="minorEastAsia" w:eastAsiaTheme="minorEastAsia" w:hAnsiTheme="minorEastAsia" w:hint="eastAsia"/>
                <w:szCs w:val="21"/>
              </w:rPr>
              <w:t>≈3.1kHz，</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≈6.3kHz  </w:t>
            </w:r>
            <w:proofErr w:type="spellStart"/>
            <w:r>
              <w:rPr>
                <w:rFonts w:asciiTheme="minorEastAsia" w:eastAsiaTheme="minorEastAsia" w:hAnsiTheme="minorEastAsia" w:hint="eastAsia"/>
                <w:szCs w:val="21"/>
              </w:rPr>
              <w:t>F</w:t>
            </w:r>
            <w:r>
              <w:rPr>
                <w:rFonts w:asciiTheme="minorEastAsia" w:eastAsiaTheme="minorEastAsia" w:hAnsiTheme="minorEastAsia" w:hint="eastAsia"/>
                <w:szCs w:val="21"/>
                <w:vertAlign w:val="subscript"/>
              </w:rPr>
              <w:t>Mz</w:t>
            </w:r>
            <w:proofErr w:type="spellEnd"/>
            <w:r>
              <w:rPr>
                <w:rFonts w:asciiTheme="minorEastAsia" w:eastAsiaTheme="minorEastAsia" w:hAnsiTheme="minorEastAsia" w:hint="eastAsia"/>
                <w:szCs w:val="21"/>
              </w:rPr>
              <w:t>≈4.2kHz</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★阈值</w:t>
            </w:r>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＜0.02N ,</w:t>
            </w:r>
            <w:proofErr w:type="spellStart"/>
            <w:r>
              <w:rPr>
                <w:rFonts w:asciiTheme="minorEastAsia" w:eastAsiaTheme="minorEastAsia" w:hAnsiTheme="minorEastAsia" w:hint="eastAsia"/>
                <w:szCs w:val="21"/>
              </w:rPr>
              <w:t>Mz</w:t>
            </w:r>
            <w:proofErr w:type="spellEnd"/>
            <w:r>
              <w:rPr>
                <w:rFonts w:asciiTheme="minorEastAsia" w:eastAsiaTheme="minorEastAsia" w:hAnsiTheme="minorEastAsia" w:hint="eastAsia"/>
                <w:szCs w:val="21"/>
              </w:rPr>
              <w:t>＜0.01N.cm</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6.★</w:t>
            </w:r>
            <w:r>
              <w:rPr>
                <w:rFonts w:asciiTheme="minorEastAsia" w:eastAsiaTheme="minorEastAsia" w:hAnsiTheme="minorEastAsia" w:hint="eastAsia"/>
                <w:szCs w:val="21"/>
              </w:rPr>
              <w:t>极限载荷：</w:t>
            </w:r>
            <w:proofErr w:type="spellStart"/>
            <w:r>
              <w:rPr>
                <w:rFonts w:asciiTheme="minorEastAsia" w:eastAsiaTheme="minorEastAsia" w:hAnsiTheme="minorEastAsia" w:hint="eastAsia"/>
                <w:szCs w:val="21"/>
              </w:rPr>
              <w:t>Fx</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Fy</w:t>
            </w:r>
            <w:proofErr w:type="spellEnd"/>
            <w:r>
              <w:rPr>
                <w:rFonts w:asciiTheme="minorEastAsia" w:eastAsiaTheme="minorEastAsia" w:hAnsiTheme="minorEastAsia" w:hint="eastAsia"/>
                <w:szCs w:val="21"/>
              </w:rPr>
              <w:t xml:space="preserve"> (-6 ~6 KN)，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(-6~24 KN)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7.#线性度：≤±1%FSO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8.#迟滞：≤1%FSO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9.#串扰：≤±2%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10.#刚度：</w:t>
            </w:r>
            <w:proofErr w:type="spellStart"/>
            <w:r>
              <w:rPr>
                <w:rFonts w:asciiTheme="minorEastAsia" w:eastAsiaTheme="minorEastAsia" w:hAnsiTheme="minorEastAsia" w:hint="eastAsia"/>
                <w:szCs w:val="21"/>
              </w:rPr>
              <w:t>Cx</w:t>
            </w:r>
            <w:proofErr w:type="spellEnd"/>
            <w:r>
              <w:rPr>
                <w:rFonts w:asciiTheme="minorEastAsia" w:eastAsiaTheme="minorEastAsia" w:hAnsiTheme="minorEastAsia" w:hint="eastAsia"/>
                <w:szCs w:val="21"/>
              </w:rPr>
              <w:t>, Cy&gt;1kN/μm，C</w:t>
            </w:r>
            <w:r>
              <w:rPr>
                <w:rFonts w:asciiTheme="minorEastAsia" w:eastAsiaTheme="minorEastAsia" w:hAnsiTheme="minorEastAsia" w:hint="eastAsia"/>
                <w:szCs w:val="21"/>
                <w:vertAlign w:val="subscript"/>
              </w:rPr>
              <w:t>Z</w:t>
            </w:r>
            <w:r>
              <w:rPr>
                <w:rFonts w:asciiTheme="minorEastAsia" w:eastAsiaTheme="minorEastAsia" w:hAnsiTheme="minorEastAsia" w:hint="eastAsia"/>
                <w:szCs w:val="21"/>
              </w:rPr>
              <w:t>&gt;2kN/μm #电容：</w:t>
            </w:r>
            <w:proofErr w:type="spellStart"/>
            <w:r>
              <w:rPr>
                <w:rFonts w:asciiTheme="minorEastAsia" w:eastAsiaTheme="minorEastAsia" w:hAnsiTheme="minorEastAsia" w:hint="eastAsia"/>
                <w:szCs w:val="21"/>
              </w:rPr>
              <w:t>Fx,Fy,Fz</w:t>
            </w:r>
            <w:proofErr w:type="spellEnd"/>
            <w:r>
              <w:rPr>
                <w:rFonts w:asciiTheme="minorEastAsia" w:eastAsiaTheme="minorEastAsia" w:hAnsiTheme="minorEastAsia" w:hint="eastAsia"/>
                <w:szCs w:val="21"/>
              </w:rPr>
              <w:t xml:space="preserve">≈185pF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11.#绝缘电阻（20°C）：&gt;10</w:t>
            </w:r>
            <w:r>
              <w:rPr>
                <w:rFonts w:asciiTheme="minorEastAsia" w:eastAsiaTheme="minorEastAsia" w:hAnsiTheme="minorEastAsia" w:hint="eastAsia"/>
                <w:szCs w:val="21"/>
                <w:vertAlign w:val="superscript"/>
              </w:rPr>
              <w:t>13</w:t>
            </w:r>
            <w:r>
              <w:rPr>
                <w:rFonts w:asciiTheme="minorEastAsia" w:eastAsiaTheme="minorEastAsia" w:hAnsiTheme="minorEastAsia" w:hint="eastAsia"/>
                <w:szCs w:val="21"/>
              </w:rPr>
              <w:t xml:space="preserve">Ω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12.对地绝缘：&gt;10</w:t>
            </w:r>
            <w:r>
              <w:rPr>
                <w:rFonts w:asciiTheme="minorEastAsia" w:eastAsiaTheme="minorEastAsia" w:hAnsiTheme="minorEastAsia" w:hint="eastAsia"/>
                <w:szCs w:val="21"/>
                <w:vertAlign w:val="superscript"/>
              </w:rPr>
              <w:t>8</w:t>
            </w:r>
            <w:r>
              <w:rPr>
                <w:rFonts w:asciiTheme="minorEastAsia" w:eastAsiaTheme="minorEastAsia" w:hAnsiTheme="minorEastAsia" w:hint="eastAsia"/>
                <w:szCs w:val="21"/>
              </w:rPr>
              <w:t xml:space="preserve">Ω  </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13.#工作温度范围：0~70°C  </w:t>
            </w:r>
          </w:p>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 xml:space="preserve">14.连接：Fischer 9 pol. neg.  </w:t>
            </w:r>
          </w:p>
        </w:tc>
      </w:tr>
      <w:tr w:rsidR="00CA66AB" w:rsidTr="00CA66AB">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电荷放大器</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对所测力和扭矩信号进行放大</w:t>
            </w:r>
          </w:p>
          <w:p w:rsidR="00CA66AB" w:rsidRDefault="00CA66AB">
            <w:pPr>
              <w:rPr>
                <w:rFonts w:asciiTheme="minorEastAsia" w:eastAsiaTheme="minorEastAsia" w:hAnsiTheme="minorEastAsia" w:hint="eastAsia"/>
                <w:szCs w:val="21"/>
              </w:rPr>
            </w:pPr>
            <w:r>
              <w:rPr>
                <w:rFonts w:asciiTheme="minorEastAsia" w:eastAsiaTheme="minorEastAsia" w:hAnsiTheme="minorEastAsia" w:hint="eastAsia"/>
                <w:szCs w:val="21"/>
              </w:rPr>
              <w:t>1.测量通道数：4；</w:t>
            </w:r>
          </w:p>
          <w:p w:rsidR="00CA66AB" w:rsidRDefault="00CA66AB">
            <w:pPr>
              <w:rPr>
                <w:rFonts w:asciiTheme="minorEastAsia" w:eastAsiaTheme="minorEastAsia" w:hAnsiTheme="minorEastAsia" w:hint="eastAsia"/>
                <w:szCs w:val="21"/>
              </w:rPr>
            </w:pPr>
            <w:r>
              <w:rPr>
                <w:rFonts w:asciiTheme="minorEastAsia" w:eastAsiaTheme="minorEastAsia" w:hAnsiTheme="minorEastAsia" w:hint="eastAsia"/>
                <w:szCs w:val="21"/>
              </w:rPr>
              <w:t xml:space="preserve">2.★测量范围：±100-1000,000 </w:t>
            </w:r>
            <w:proofErr w:type="spellStart"/>
            <w:r>
              <w:rPr>
                <w:rFonts w:asciiTheme="minorEastAsia" w:eastAsiaTheme="minorEastAsia" w:hAnsiTheme="minorEastAsia" w:hint="eastAsia"/>
                <w:szCs w:val="21"/>
              </w:rPr>
              <w:t>pC</w:t>
            </w:r>
            <w:proofErr w:type="spellEnd"/>
            <w:r>
              <w:rPr>
                <w:rFonts w:asciiTheme="minorEastAsia" w:eastAsiaTheme="minorEastAsia" w:hAnsiTheme="minorEastAsia" w:hint="eastAsia"/>
                <w:szCs w:val="21"/>
              </w:rPr>
              <w:t>；</w:t>
            </w:r>
          </w:p>
          <w:p w:rsidR="00CA66AB" w:rsidRDefault="00CA66AB">
            <w:pPr>
              <w:rPr>
                <w:rFonts w:asciiTheme="minorEastAsia" w:eastAsiaTheme="minorEastAsia" w:hAnsiTheme="minorEastAsia" w:hint="eastAsia"/>
                <w:szCs w:val="21"/>
              </w:rPr>
            </w:pPr>
            <w:r>
              <w:rPr>
                <w:rFonts w:asciiTheme="minorEastAsia" w:eastAsiaTheme="minorEastAsia" w:hAnsiTheme="minorEastAsia" w:hint="eastAsia"/>
                <w:szCs w:val="21"/>
              </w:rPr>
              <w:t>3.★测量误差:≤±0.5%；</w:t>
            </w:r>
          </w:p>
          <w:p w:rsidR="00CA66AB" w:rsidRDefault="00CA66AB">
            <w:pPr>
              <w:rPr>
                <w:rFonts w:asciiTheme="minorEastAsia" w:eastAsiaTheme="minorEastAsia" w:hAnsiTheme="minorEastAsia" w:hint="eastAsia"/>
                <w:szCs w:val="21"/>
              </w:rPr>
            </w:pPr>
            <w:r>
              <w:rPr>
                <w:rFonts w:asciiTheme="minorEastAsia" w:eastAsiaTheme="minorEastAsia" w:hAnsiTheme="minorEastAsia" w:hint="eastAsia"/>
                <w:szCs w:val="21"/>
              </w:rPr>
              <w:t>4.★重复性:≤±0.05%；</w:t>
            </w:r>
          </w:p>
          <w:p w:rsidR="00CA66AB" w:rsidRDefault="00CA66AB">
            <w:pPr>
              <w:rPr>
                <w:rFonts w:asciiTheme="minorEastAsia" w:eastAsiaTheme="minorEastAsia" w:hAnsiTheme="minorEastAsia" w:hint="eastAsia"/>
                <w:szCs w:val="21"/>
              </w:rPr>
            </w:pPr>
            <w:r>
              <w:rPr>
                <w:rFonts w:asciiTheme="minorEastAsia" w:eastAsiaTheme="minorEastAsia" w:hAnsiTheme="minorEastAsia" w:hint="eastAsia"/>
                <w:szCs w:val="21"/>
              </w:rPr>
              <w:t>5.★电荷漂移(25°C)：&lt;±0.05pc/s；</w:t>
            </w:r>
          </w:p>
          <w:p w:rsidR="00CA66AB" w:rsidRDefault="00CA66AB">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6.输出电压：±10V；</w:t>
            </w:r>
          </w:p>
          <w:p w:rsidR="00CA66AB" w:rsidRDefault="00CA66AB">
            <w:pPr>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 xml:space="preserve">7.输入接头：Fisher 9pin </w:t>
            </w:r>
            <w:proofErr w:type="spellStart"/>
            <w:r>
              <w:rPr>
                <w:rFonts w:asciiTheme="minorEastAsia" w:eastAsiaTheme="minorEastAsia" w:hAnsiTheme="minorEastAsia" w:cs="宋体" w:hint="eastAsia"/>
                <w:bCs/>
                <w:szCs w:val="21"/>
              </w:rPr>
              <w:t>neg</w:t>
            </w:r>
            <w:proofErr w:type="spellEnd"/>
            <w:r>
              <w:rPr>
                <w:rFonts w:asciiTheme="minorEastAsia" w:eastAsiaTheme="minorEastAsia" w:hAnsiTheme="minorEastAsia" w:cs="宋体" w:hint="eastAsia"/>
                <w:bCs/>
                <w:szCs w:val="21"/>
              </w:rPr>
              <w:t>；</w:t>
            </w:r>
          </w:p>
          <w:p w:rsidR="00CA66AB" w:rsidRDefault="00CA66AB">
            <w:pPr>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 xml:space="preserve">8.输出接头：BNC </w:t>
            </w:r>
            <w:proofErr w:type="spellStart"/>
            <w:r>
              <w:rPr>
                <w:rFonts w:asciiTheme="minorEastAsia" w:eastAsiaTheme="minorEastAsia" w:hAnsiTheme="minorEastAsia" w:cs="宋体" w:hint="eastAsia"/>
                <w:bCs/>
                <w:szCs w:val="21"/>
              </w:rPr>
              <w:t>neg</w:t>
            </w:r>
            <w:proofErr w:type="spellEnd"/>
            <w:r>
              <w:rPr>
                <w:rFonts w:asciiTheme="minorEastAsia" w:eastAsiaTheme="minorEastAsia" w:hAnsiTheme="minorEastAsia" w:cs="宋体" w:hint="eastAsia"/>
                <w:bCs/>
                <w:szCs w:val="21"/>
              </w:rPr>
              <w:t>；</w:t>
            </w:r>
          </w:p>
          <w:p w:rsidR="00CA66AB" w:rsidRDefault="00CA66AB">
            <w:pPr>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lastRenderedPageBreak/>
              <w:t>9.RS232C接口；</w:t>
            </w:r>
          </w:p>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cs="宋体" w:hint="eastAsia"/>
                <w:bCs/>
                <w:szCs w:val="21"/>
              </w:rPr>
              <w:t>10.包含配套设置软件</w:t>
            </w:r>
          </w:p>
        </w:tc>
      </w:tr>
      <w:tr w:rsidR="00CA66AB" w:rsidTr="00CA66AB">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分线盒</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用于测力仪输出信号与放大器之间的转换连接。</w:t>
            </w:r>
          </w:p>
        </w:tc>
      </w:tr>
      <w:tr w:rsidR="00CA66AB" w:rsidTr="00CA66AB">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电缆</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电和信号的传输，包含5米测力仪连接电缆一根，防护等级IP67.2米数据电缆一根，5米串口电缆一根。</w:t>
            </w:r>
          </w:p>
        </w:tc>
      </w:tr>
      <w:tr w:rsidR="00CA66AB" w:rsidTr="00CA66AB">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数据采集器</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进行力和力矩的数据采集和分析。</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1.数量：一台（含专用切削力采集分析软件一套）；</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2．通道数:28(最大);</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3.分辨率（每通道）：16位；</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4 输入电压范围：±0.1/±0.2/±0.5/±1/±2/±5/±10V;</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5 采样率：1000ks/s  @ 1通道</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333ks/s   @ 3通道</w:t>
            </w:r>
          </w:p>
          <w:p w:rsidR="00CA66AB" w:rsidRDefault="00CA66AB" w:rsidP="00CA66AB">
            <w:pPr>
              <w:ind w:firstLineChars="550" w:firstLine="1155"/>
              <w:jc w:val="left"/>
              <w:rPr>
                <w:rFonts w:asciiTheme="minorEastAsia" w:eastAsiaTheme="minorEastAsia" w:hAnsiTheme="minorEastAsia" w:hint="eastAsia"/>
                <w:szCs w:val="21"/>
              </w:rPr>
            </w:pPr>
            <w:r>
              <w:rPr>
                <w:rFonts w:asciiTheme="minorEastAsia" w:eastAsiaTheme="minorEastAsia" w:hAnsiTheme="minorEastAsia" w:hint="eastAsia"/>
                <w:szCs w:val="21"/>
              </w:rPr>
              <w:t>125ks/s   @ 8通道</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71ks/s    @ 14通道；</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6 USB输出接口；</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7 重量：不大于2.2kg；</w:t>
            </w:r>
          </w:p>
          <w:p w:rsidR="00CA66AB" w:rsidRDefault="00CA66AB">
            <w:pPr>
              <w:jc w:val="left"/>
              <w:rPr>
                <w:rFonts w:asciiTheme="minorEastAsia" w:eastAsiaTheme="minorEastAsia" w:hAnsiTheme="minorEastAsia" w:hint="eastAsia"/>
                <w:szCs w:val="21"/>
              </w:rPr>
            </w:pPr>
            <w:r>
              <w:rPr>
                <w:rFonts w:asciiTheme="minorEastAsia" w:eastAsiaTheme="minorEastAsia" w:hAnsiTheme="minorEastAsia" w:hint="eastAsia"/>
                <w:szCs w:val="21"/>
              </w:rPr>
              <w:t>8 带漂移补偿功能；</w:t>
            </w:r>
          </w:p>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9软件可以得到任意分量的力值，excel或者txt输出，可作时域及频域分析；</w:t>
            </w:r>
          </w:p>
        </w:tc>
      </w:tr>
      <w:tr w:rsidR="00CA66AB" w:rsidTr="00CA66AB">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CA66AB" w:rsidRDefault="00CA66AB" w:rsidP="0042746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刀具适配器</w:t>
            </w:r>
          </w:p>
        </w:tc>
        <w:tc>
          <w:tcPr>
            <w:tcW w:w="6096"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用于车削固定刀具</w:t>
            </w:r>
          </w:p>
        </w:tc>
      </w:tr>
    </w:tbl>
    <w:p w:rsidR="00CA66AB" w:rsidRDefault="00CA66AB" w:rsidP="00CA66AB">
      <w:pPr>
        <w:pStyle w:val="2"/>
        <w:numPr>
          <w:ilvl w:val="1"/>
          <w:numId w:val="3"/>
        </w:numPr>
        <w:spacing w:line="440" w:lineRule="exact"/>
        <w:rPr>
          <w:rFonts w:cs="宋体" w:hint="eastAsia"/>
          <w:sz w:val="21"/>
          <w:szCs w:val="21"/>
        </w:rPr>
      </w:pPr>
      <w:r>
        <w:rPr>
          <w:rFonts w:hint="eastAsia"/>
          <w:b w:val="0"/>
          <w:bCs w:val="0"/>
          <w:sz w:val="21"/>
          <w:szCs w:val="21"/>
        </w:rPr>
        <w:t>项目履约时间、地点</w:t>
      </w:r>
      <w:bookmarkEnd w:id="19"/>
    </w:p>
    <w:p w:rsidR="00CA66AB" w:rsidRDefault="00CA66AB" w:rsidP="00CA66AB">
      <w:pPr>
        <w:spacing w:line="440" w:lineRule="exact"/>
        <w:ind w:firstLine="405"/>
        <w:rPr>
          <w:rFonts w:ascii="宋体" w:hint="eastAsia"/>
          <w:szCs w:val="21"/>
        </w:rPr>
      </w:pPr>
      <w:r>
        <w:rPr>
          <w:rFonts w:hint="eastAsia"/>
          <w:szCs w:val="21"/>
        </w:rPr>
        <w:t>合同签订后</w:t>
      </w:r>
      <w:r>
        <w:rPr>
          <w:szCs w:val="21"/>
        </w:rPr>
        <w:t>90</w:t>
      </w:r>
      <w:r>
        <w:rPr>
          <w:rFonts w:hint="eastAsia"/>
          <w:szCs w:val="21"/>
        </w:rPr>
        <w:t>天内交货完成安装调试并具备验收条件。（开具信用证后</w:t>
      </w:r>
      <w:r>
        <w:rPr>
          <w:szCs w:val="21"/>
        </w:rPr>
        <w:t>60</w:t>
      </w:r>
      <w:r>
        <w:rPr>
          <w:rFonts w:hint="eastAsia"/>
          <w:szCs w:val="21"/>
        </w:rPr>
        <w:t>日内</w:t>
      </w:r>
      <w:r>
        <w:rPr>
          <w:szCs w:val="21"/>
        </w:rPr>
        <w:t>CIP</w:t>
      </w:r>
      <w:r>
        <w:rPr>
          <w:rFonts w:hint="eastAsia"/>
          <w:szCs w:val="21"/>
        </w:rPr>
        <w:t>成都，到货后</w:t>
      </w:r>
      <w:r>
        <w:rPr>
          <w:szCs w:val="21"/>
        </w:rPr>
        <w:t>10</w:t>
      </w:r>
      <w:r>
        <w:rPr>
          <w:rFonts w:hint="eastAsia"/>
          <w:szCs w:val="21"/>
        </w:rPr>
        <w:t>日内完成安装调试并具备验收条件）</w:t>
      </w:r>
      <w:r>
        <w:rPr>
          <w:rFonts w:ascii="宋体" w:hint="eastAsia"/>
          <w:szCs w:val="21"/>
        </w:rPr>
        <w:t>，送至西南交通大学</w:t>
      </w:r>
      <w:proofErr w:type="gramStart"/>
      <w:r>
        <w:rPr>
          <w:rFonts w:ascii="宋体" w:hint="eastAsia"/>
          <w:szCs w:val="21"/>
        </w:rPr>
        <w:t>犀</w:t>
      </w:r>
      <w:proofErr w:type="gramEnd"/>
      <w:r>
        <w:rPr>
          <w:rFonts w:ascii="宋体" w:hint="eastAsia"/>
          <w:szCs w:val="21"/>
        </w:rPr>
        <w:t>浦校区馆外实验室。</w:t>
      </w:r>
    </w:p>
    <w:p w:rsidR="00CA66AB" w:rsidRDefault="00CA66AB" w:rsidP="00CA66AB">
      <w:pPr>
        <w:pStyle w:val="2"/>
        <w:numPr>
          <w:ilvl w:val="1"/>
          <w:numId w:val="3"/>
        </w:numPr>
        <w:spacing w:line="440" w:lineRule="exact"/>
        <w:rPr>
          <w:rFonts w:hint="eastAsia"/>
          <w:sz w:val="21"/>
          <w:szCs w:val="21"/>
        </w:rPr>
      </w:pPr>
      <w:bookmarkStart w:id="20" w:name="_Toc477248553"/>
      <w:bookmarkStart w:id="21" w:name="_Toc417566437"/>
      <w:r>
        <w:rPr>
          <w:rFonts w:hint="eastAsia"/>
          <w:b w:val="0"/>
          <w:bCs w:val="0"/>
          <w:sz w:val="21"/>
          <w:szCs w:val="21"/>
        </w:rPr>
        <w:t>付款方式</w:t>
      </w:r>
      <w:bookmarkEnd w:id="20"/>
      <w:bookmarkEnd w:id="21"/>
    </w:p>
    <w:p w:rsidR="00CA66AB" w:rsidRDefault="00CA66AB" w:rsidP="00CA66AB">
      <w:pPr>
        <w:rPr>
          <w:rFonts w:hint="eastAsia"/>
          <w:szCs w:val="21"/>
        </w:rPr>
      </w:pPr>
      <w:bookmarkStart w:id="22" w:name="_Toc417566438"/>
      <w:r>
        <w:rPr>
          <w:rFonts w:hint="eastAsia"/>
          <w:szCs w:val="21"/>
        </w:rPr>
        <w:t>国产设备：</w:t>
      </w:r>
    </w:p>
    <w:p w:rsidR="00CA66AB" w:rsidRDefault="00CA66AB" w:rsidP="00CA66AB">
      <w:pPr>
        <w:spacing w:line="440" w:lineRule="exact"/>
        <w:ind w:firstLineChars="200" w:firstLine="420"/>
        <w:rPr>
          <w:szCs w:val="21"/>
        </w:rPr>
      </w:pPr>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CA66AB" w:rsidRDefault="00CA66AB" w:rsidP="00CA66AB">
      <w:pPr>
        <w:spacing w:line="440" w:lineRule="exact"/>
        <w:ind w:firstLineChars="200" w:firstLine="420"/>
        <w:rPr>
          <w:szCs w:val="21"/>
        </w:rPr>
      </w:pPr>
      <w:r>
        <w:rPr>
          <w:szCs w:val="21"/>
        </w:rPr>
        <w:t>2.</w:t>
      </w:r>
      <w:r>
        <w:rPr>
          <w:rFonts w:hint="eastAsia"/>
          <w:szCs w:val="21"/>
        </w:rPr>
        <w:t>成交人需提供增值税专用发票。</w:t>
      </w:r>
    </w:p>
    <w:p w:rsidR="00CA66AB" w:rsidRDefault="00CA66AB" w:rsidP="00CA66AB">
      <w:pPr>
        <w:rPr>
          <w:szCs w:val="21"/>
        </w:rPr>
      </w:pPr>
    </w:p>
    <w:p w:rsidR="00CA66AB" w:rsidRDefault="00CA66AB" w:rsidP="00CA66AB">
      <w:pPr>
        <w:rPr>
          <w:szCs w:val="21"/>
        </w:rPr>
      </w:pPr>
      <w:r>
        <w:rPr>
          <w:rFonts w:hint="eastAsia"/>
          <w:szCs w:val="21"/>
        </w:rPr>
        <w:t>进口产品：</w:t>
      </w:r>
    </w:p>
    <w:p w:rsidR="00CA66AB" w:rsidRDefault="00CA66AB" w:rsidP="00CA66AB">
      <w:pPr>
        <w:spacing w:line="440" w:lineRule="exact"/>
        <w:ind w:firstLineChars="200" w:firstLine="420"/>
        <w:rPr>
          <w:szCs w:val="21"/>
        </w:rPr>
      </w:pPr>
      <w:r>
        <w:rPr>
          <w:rFonts w:hAnsi="宋体" w:hint="eastAsia"/>
          <w:szCs w:val="21"/>
          <w:lang w:val="en-GB"/>
        </w:rPr>
        <w:t>采用信用证</w:t>
      </w:r>
      <w:r>
        <w:rPr>
          <w:rFonts w:hAnsi="宋体"/>
          <w:szCs w:val="21"/>
          <w:lang w:val="en-GB"/>
        </w:rPr>
        <w:t>L/C</w:t>
      </w:r>
      <w:r>
        <w:rPr>
          <w:rFonts w:hAnsi="宋体" w:hint="eastAsia"/>
          <w:szCs w:val="21"/>
          <w:lang w:val="en-GB"/>
        </w:rPr>
        <w:t>方式支付，不迟于装运前？天开具以卖方为受益人、金额为装运货物全额的不可撤销信用证。凭运单收取</w:t>
      </w:r>
      <w:r>
        <w:rPr>
          <w:rFonts w:hAnsi="宋体"/>
          <w:szCs w:val="21"/>
          <w:lang w:val="en-GB"/>
        </w:rPr>
        <w:t>90%</w:t>
      </w:r>
      <w:r>
        <w:rPr>
          <w:rFonts w:hAnsi="宋体" w:hint="eastAsia"/>
          <w:szCs w:val="21"/>
          <w:lang w:val="en-GB"/>
        </w:rPr>
        <w:t>，余款凭甲方签字盖章的验收报告收取。</w:t>
      </w:r>
    </w:p>
    <w:p w:rsidR="00CA66AB" w:rsidRDefault="00CA66AB" w:rsidP="00CA66AB">
      <w:pPr>
        <w:pStyle w:val="2"/>
        <w:numPr>
          <w:ilvl w:val="1"/>
          <w:numId w:val="3"/>
        </w:numPr>
        <w:spacing w:line="440" w:lineRule="exact"/>
        <w:rPr>
          <w:sz w:val="21"/>
          <w:szCs w:val="21"/>
        </w:rPr>
      </w:pPr>
      <w:bookmarkStart w:id="23" w:name="_Toc477248554"/>
      <w:bookmarkEnd w:id="22"/>
      <w:r>
        <w:rPr>
          <w:rFonts w:hint="eastAsia"/>
          <w:b w:val="0"/>
          <w:bCs w:val="0"/>
          <w:sz w:val="21"/>
          <w:szCs w:val="21"/>
        </w:rPr>
        <w:lastRenderedPageBreak/>
        <w:t>服务要求</w:t>
      </w:r>
      <w:bookmarkEnd w:id="23"/>
    </w:p>
    <w:tbl>
      <w:tblPr>
        <w:tblW w:w="8475" w:type="dxa"/>
        <w:tblLayout w:type="fixed"/>
        <w:tblLook w:val="04A0"/>
      </w:tblPr>
      <w:tblGrid>
        <w:gridCol w:w="674"/>
        <w:gridCol w:w="1562"/>
        <w:gridCol w:w="6239"/>
      </w:tblGrid>
      <w:tr w:rsidR="00CA66AB" w:rsidTr="00CA66A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CA66AB" w:rsidRDefault="00CA66AB">
            <w:pPr>
              <w:snapToGrid w:val="0"/>
              <w:ind w:leftChars="4" w:left="8"/>
              <w:jc w:val="center"/>
              <w:rPr>
                <w:rFonts w:asciiTheme="minorEastAsia" w:eastAsiaTheme="minorEastAsia" w:hAnsiTheme="minorEastAsia"/>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asciiTheme="minorEastAsia" w:eastAsiaTheme="minorEastAsia" w:hAnsiTheme="minorEastAsia" w:hint="eastAsia"/>
                <w:szCs w:val="21"/>
              </w:rPr>
              <w:t>服务要求</w:t>
            </w:r>
          </w:p>
        </w:tc>
      </w:tr>
      <w:tr w:rsidR="00CA66AB" w:rsidTr="00CA66AB">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CA66AB" w:rsidRDefault="00CA66AB">
            <w:pPr>
              <w:rPr>
                <w:rFonts w:asciiTheme="minorEastAsia" w:eastAsiaTheme="minorEastAsia" w:hAnsiTheme="minorEastAsia" w:cs="黑体"/>
              </w:rPr>
            </w:pPr>
            <w:r>
              <w:rPr>
                <w:rFonts w:asciiTheme="minorEastAsia" w:eastAsiaTheme="minorEastAsia" w:hAnsiTheme="minorEastAsia" w:cs="黑体" w:hint="eastAsia"/>
              </w:rPr>
              <w:t>本次招标货物清单中的产品要求提供售后服务承诺函，需包含以下内容：</w:t>
            </w:r>
          </w:p>
          <w:p w:rsidR="00CA66AB" w:rsidRDefault="00CA66AB">
            <w:pPr>
              <w:rPr>
                <w:rFonts w:asciiTheme="minorEastAsia" w:eastAsiaTheme="minorEastAsia" w:hAnsiTheme="minorEastAsia" w:cs="黑体"/>
              </w:rPr>
            </w:pPr>
            <w:r>
              <w:rPr>
                <w:rFonts w:asciiTheme="minorEastAsia" w:eastAsiaTheme="minorEastAsia" w:hAnsiTheme="minorEastAsia" w:cs="黑体" w:hint="eastAsia"/>
              </w:rPr>
              <w:t>1年免费保修、电话报修后8小时上门服务、24小时内排除故障、原厂工程师（及以上）服务；</w:t>
            </w:r>
          </w:p>
        </w:tc>
      </w:tr>
      <w:tr w:rsidR="00CA66AB" w:rsidTr="00CA66AB">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CA66AB" w:rsidRDefault="00CA66AB">
            <w:pPr>
              <w:rPr>
                <w:rFonts w:asciiTheme="minorEastAsia" w:eastAsiaTheme="minorEastAsia" w:hAnsiTheme="minorEastAsia"/>
              </w:rPr>
            </w:pPr>
            <w:r>
              <w:rPr>
                <w:rFonts w:asciiTheme="minorEastAsia" w:eastAsiaTheme="minorEastAsia" w:hAnsiTheme="minorEastAsia" w:hint="eastAsia"/>
              </w:rPr>
              <w:t>投标人承诺所有硬件1年免费保修、所有软件1年免费保修升级、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在故障2小时内响应，8小时内到达现场，配件24小时内送达，48小时内提供备机服务</w:t>
            </w:r>
          </w:p>
        </w:tc>
      </w:tr>
      <w:tr w:rsidR="00CA66AB" w:rsidTr="00CA66AB">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CA66AB" w:rsidRDefault="00CA66AB">
            <w:pPr>
              <w:rPr>
                <w:rFonts w:asciiTheme="minorEastAsia" w:eastAsiaTheme="minorEastAsia" w:hAnsiTheme="minorEastAsia"/>
              </w:rPr>
            </w:pPr>
            <w:r>
              <w:rPr>
                <w:rFonts w:asciiTheme="minorEastAsia" w:eastAsiaTheme="minorEastAsia" w:hAnsiTheme="minorEastAsia" w:hint="eastAsia"/>
              </w:rPr>
              <w:t>本项目需驻场工程师</w:t>
            </w:r>
            <w:r>
              <w:rPr>
                <w:rFonts w:asciiTheme="minorEastAsia" w:eastAsiaTheme="minorEastAsia" w:hAnsiTheme="minorEastAsia" w:hint="eastAsia"/>
                <w:u w:val="single"/>
              </w:rPr>
              <w:t xml:space="preserve">  1</w:t>
            </w:r>
            <w:r>
              <w:rPr>
                <w:rFonts w:asciiTheme="minorEastAsia" w:eastAsiaTheme="minorEastAsia" w:hAnsiTheme="minorEastAsia" w:hint="eastAsia"/>
              </w:rPr>
              <w:t>名，时间</w:t>
            </w:r>
            <w:r>
              <w:rPr>
                <w:rFonts w:asciiTheme="minorEastAsia" w:eastAsiaTheme="minorEastAsia" w:hAnsiTheme="minorEastAsia" w:hint="eastAsia"/>
                <w:u w:val="single"/>
              </w:rPr>
              <w:t xml:space="preserve">  1</w:t>
            </w:r>
            <w:r>
              <w:rPr>
                <w:rFonts w:asciiTheme="minorEastAsia" w:eastAsiaTheme="minorEastAsia" w:hAnsiTheme="minorEastAsia" w:hint="eastAsia"/>
              </w:rPr>
              <w:t>天。</w:t>
            </w:r>
          </w:p>
        </w:tc>
      </w:tr>
      <w:tr w:rsidR="00CA66AB" w:rsidTr="00CA66AB">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CA66AB" w:rsidRDefault="00CA66AB">
            <w:pPr>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项目项目</w:t>
            </w:r>
            <w:proofErr w:type="gramEnd"/>
            <w:r>
              <w:rPr>
                <w:rFonts w:asciiTheme="minorEastAsia" w:eastAsiaTheme="minorEastAsia" w:hAnsiTheme="minorEastAsia" w:hint="eastAsia"/>
              </w:rPr>
              <w:t>经理1名；</w:t>
            </w:r>
          </w:p>
          <w:p w:rsidR="00CA66AB" w:rsidRDefault="00CA66AB">
            <w:pPr>
              <w:rPr>
                <w:rFonts w:asciiTheme="minorEastAsia" w:eastAsiaTheme="minorEastAsia" w:hAnsiTheme="minorEastAsia"/>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CA66AB" w:rsidTr="00CA66AB">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CA66AB" w:rsidRDefault="00CA66AB">
            <w:pPr>
              <w:rPr>
                <w:rFonts w:asciiTheme="minorEastAsia" w:eastAsiaTheme="minorEastAsia" w:hAnsiTheme="minorEastAsia"/>
              </w:rPr>
            </w:pPr>
            <w:r>
              <w:rPr>
                <w:rFonts w:asciiTheme="minorEastAsia" w:eastAsiaTheme="minorEastAsia" w:hAnsiTheme="minorEastAsia" w:hint="eastAsia"/>
              </w:rPr>
              <w:t>投标人或投标产品厂商能够提供7×24小时服务热线电话</w:t>
            </w:r>
          </w:p>
          <w:p w:rsidR="00CA66AB" w:rsidRDefault="00CA66AB">
            <w:pPr>
              <w:rPr>
                <w:rFonts w:asciiTheme="minorEastAsia" w:eastAsiaTheme="minorEastAsia" w:hAnsiTheme="minorEastAsia"/>
              </w:rPr>
            </w:pPr>
          </w:p>
        </w:tc>
      </w:tr>
      <w:tr w:rsidR="00CA66AB" w:rsidTr="00CA66AB">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CA66AB" w:rsidRDefault="00CA66AB">
            <w:pPr>
              <w:rPr>
                <w:rFonts w:asciiTheme="minorEastAsia" w:eastAsiaTheme="minorEastAsia" w:hAnsiTheme="minorEastAsia"/>
              </w:rPr>
            </w:pPr>
            <w:r>
              <w:rPr>
                <w:rFonts w:asciiTheme="minorEastAsia" w:eastAsiaTheme="minorEastAsia" w:hAnsiTheme="minorEastAsia" w:hint="eastAsia"/>
              </w:rPr>
              <w:t>投标人在中国</w:t>
            </w:r>
            <w:proofErr w:type="gramStart"/>
            <w:r>
              <w:rPr>
                <w:rFonts w:asciiTheme="minorEastAsia" w:eastAsiaTheme="minorEastAsia" w:hAnsiTheme="minorEastAsia" w:hint="eastAsia"/>
              </w:rPr>
              <w:t>国内须</w:t>
            </w:r>
            <w:r>
              <w:rPr>
                <w:rFonts w:asciiTheme="minorEastAsia" w:eastAsiaTheme="minorEastAsia" w:hAnsiTheme="minorEastAsia" w:cs="宋体" w:hint="eastAsia"/>
                <w:szCs w:val="21"/>
              </w:rPr>
              <w:t>能够</w:t>
            </w:r>
            <w:proofErr w:type="gramEnd"/>
            <w:r>
              <w:rPr>
                <w:rFonts w:asciiTheme="minorEastAsia" w:eastAsiaTheme="minorEastAsia" w:hAnsiTheme="minorEastAsia" w:cs="宋体" w:hint="eastAsia"/>
                <w:szCs w:val="21"/>
              </w:rPr>
              <w:t>提供各种技术服务</w:t>
            </w:r>
            <w:r>
              <w:rPr>
                <w:rFonts w:asciiTheme="minorEastAsia" w:eastAsiaTheme="minorEastAsia" w:hAnsiTheme="minorEastAsia" w:hint="eastAsia"/>
              </w:rPr>
              <w:t>。</w:t>
            </w:r>
          </w:p>
        </w:tc>
      </w:tr>
      <w:tr w:rsidR="00CA66AB" w:rsidTr="00CA66AB">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CA66AB" w:rsidRDefault="00CA66AB">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A66AB" w:rsidTr="00CA66AB">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CA66AB" w:rsidRDefault="00CA66A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CA66AB" w:rsidRDefault="00CA66AB">
            <w:pPr>
              <w:jc w:val="center"/>
              <w:rPr>
                <w:rFonts w:asciiTheme="minorEastAsia" w:eastAsiaTheme="minorEastAsia" w:hAnsiTheme="minorEastAsia"/>
                <w:szCs w:val="21"/>
              </w:rPr>
            </w:pP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CA66AB" w:rsidRDefault="00CA66AB">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CA66AB" w:rsidRDefault="00CA66AB" w:rsidP="00CA66AB">
      <w:pPr>
        <w:pStyle w:val="2"/>
        <w:numPr>
          <w:ilvl w:val="1"/>
          <w:numId w:val="3"/>
        </w:numPr>
        <w:spacing w:line="440" w:lineRule="exact"/>
        <w:rPr>
          <w:rFonts w:cs="宋体" w:hint="eastAsia"/>
          <w:sz w:val="21"/>
          <w:szCs w:val="21"/>
        </w:rPr>
      </w:pPr>
      <w:r>
        <w:rPr>
          <w:rFonts w:hint="eastAsia"/>
          <w:b w:val="0"/>
          <w:bCs w:val="0"/>
          <w:sz w:val="21"/>
          <w:szCs w:val="21"/>
        </w:rPr>
        <w:t>验收标准</w:t>
      </w:r>
      <w:bookmarkEnd w:id="24"/>
      <w:bookmarkEnd w:id="25"/>
    </w:p>
    <w:p w:rsidR="00CA66AB" w:rsidRDefault="00CA66AB" w:rsidP="00CA66AB">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A66AB" w:rsidRDefault="00CA66AB" w:rsidP="00CA66AB">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CA66AB" w:rsidRDefault="00CA66AB" w:rsidP="00CA66AB">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A66AB" w:rsidRDefault="00CA66AB" w:rsidP="00CA66A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CA66AB" w:rsidRDefault="00CA66AB" w:rsidP="00CA66A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产品技术资料、装箱单、授权文件等资料齐全；</w:t>
      </w:r>
    </w:p>
    <w:p w:rsidR="00CA66AB" w:rsidRDefault="00CA66AB" w:rsidP="00CA66A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A66AB" w:rsidRDefault="00CA66AB" w:rsidP="00CA66A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CA66AB" w:rsidRDefault="00CA66AB" w:rsidP="00CA66AB">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A66AB" w:rsidRDefault="00CA66AB" w:rsidP="00CA66AB">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CA66AB" w:rsidRDefault="00CA66AB" w:rsidP="00CA66AB">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CA66AB" w:rsidRDefault="00CA66AB" w:rsidP="00CA66A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A66AB" w:rsidRDefault="00CA66AB" w:rsidP="00CA66A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CA66AB" w:rsidRDefault="00CA66AB" w:rsidP="00CA66A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CA66AB" w:rsidRDefault="00CA66AB" w:rsidP="00CA66A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CA66AB" w:rsidRDefault="00CA66AB" w:rsidP="00CA66AB">
      <w:pPr>
        <w:widowControl/>
        <w:jc w:val="left"/>
        <w:rPr>
          <w:rFonts w:ascii="宋体" w:hAnsi="宋体" w:hint="eastAsia"/>
          <w:b/>
          <w:bCs/>
          <w:spacing w:val="-20"/>
          <w:kern w:val="44"/>
          <w:sz w:val="32"/>
          <w:szCs w:val="32"/>
        </w:rPr>
      </w:pPr>
      <w:r>
        <w:br w:type="page"/>
      </w:r>
    </w:p>
    <w:p w:rsidR="00586DCE" w:rsidRPr="00CA66AB" w:rsidRDefault="00586DCE" w:rsidP="00CA66AB">
      <w:pPr>
        <w:rPr>
          <w:szCs w:val="24"/>
        </w:rPr>
      </w:pPr>
    </w:p>
    <w:sectPr w:rsidR="00586DCE" w:rsidRPr="00CA66A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AC" w:rsidRDefault="00FF41AC" w:rsidP="006718F6">
      <w:r>
        <w:separator/>
      </w:r>
    </w:p>
  </w:endnote>
  <w:endnote w:type="continuationSeparator" w:id="0">
    <w:p w:rsidR="00FF41AC" w:rsidRDefault="00FF41AC"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72A55">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A66AB" w:rsidRPr="00CA66AB">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AC" w:rsidRDefault="00FF41AC" w:rsidP="006718F6">
      <w:r>
        <w:separator/>
      </w:r>
    </w:p>
  </w:footnote>
  <w:footnote w:type="continuationSeparator" w:id="0">
    <w:p w:rsidR="00FF41AC" w:rsidRDefault="00FF41AC"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0">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648651"/>
    <w:multiLevelType w:val="singleLevel"/>
    <w:tmpl w:val="57648651"/>
    <w:lvl w:ilvl="0">
      <w:start w:val="1"/>
      <w:numFmt w:val="decimal"/>
      <w:suff w:val="nothing"/>
      <w:lvlText w:val="%1、"/>
      <w:lvlJc w:val="left"/>
      <w:pPr>
        <w:ind w:left="0" w:firstLine="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6BFD2A5B"/>
    <w:multiLevelType w:val="singleLevel"/>
    <w:tmpl w:val="6BFD2A5B"/>
    <w:lvl w:ilvl="0">
      <w:start w:val="1"/>
      <w:numFmt w:val="chineseCounting"/>
      <w:suff w:val="nothing"/>
      <w:lvlText w:val="（%1）"/>
      <w:lvlJc w:val="left"/>
    </w:lvl>
  </w:abstractNum>
  <w:abstractNum w:abstractNumId="21">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9"/>
  </w:num>
  <w:num w:numId="28">
    <w:abstractNumId w:val="19"/>
  </w:num>
  <w:num w:numId="29">
    <w:abstractNumId w:val="7"/>
  </w:num>
  <w:num w:numId="30">
    <w:abstractNumId w:val="14"/>
  </w:num>
  <w:num w:numId="31">
    <w:abstractNumId w:val="15"/>
  </w:num>
  <w:num w:numId="3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0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85FAD"/>
    <w:rsid w:val="002A6C88"/>
    <w:rsid w:val="002B238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3407F"/>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0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75</cp:revision>
  <cp:lastPrinted>2017-05-09T09:20:00Z</cp:lastPrinted>
  <dcterms:created xsi:type="dcterms:W3CDTF">2017-06-08T09:05:00Z</dcterms:created>
  <dcterms:modified xsi:type="dcterms:W3CDTF">2017-09-13T06:16:00Z</dcterms:modified>
</cp:coreProperties>
</file>