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7408" w:rsidRPr="002C5F22" w:rsidRDefault="004F7408" w:rsidP="004F7408">
      <w:pPr>
        <w:pStyle w:val="1"/>
        <w:spacing w:before="120" w:after="120" w:line="360" w:lineRule="exact"/>
        <w:jc w:val="center"/>
        <w:rPr>
          <w:rFonts w:ascii="宋体" w:hAnsi="宋体" w:cs="宋体" w:hint="eastAsia"/>
          <w:bCs w:val="0"/>
          <w:kern w:val="0"/>
          <w:sz w:val="32"/>
          <w:szCs w:val="32"/>
          <w:lang w:val="zh-CN"/>
        </w:rPr>
      </w:pPr>
      <w:r w:rsidRPr="002C5F22">
        <w:rPr>
          <w:rFonts w:ascii="宋体" w:hAnsi="宋体" w:cs="宋体" w:hint="eastAsia"/>
          <w:bCs w:val="0"/>
          <w:kern w:val="0"/>
          <w:sz w:val="32"/>
          <w:szCs w:val="32"/>
          <w:lang w:val="zh-CN"/>
        </w:rPr>
        <w:t>招标项目技术、商务及其他要求</w:t>
      </w:r>
    </w:p>
    <w:p w:rsidR="004F7408" w:rsidRPr="002C5F22" w:rsidRDefault="004F7408" w:rsidP="004F7408">
      <w:pPr>
        <w:pStyle w:val="2"/>
        <w:numPr>
          <w:ilvl w:val="0"/>
          <w:numId w:val="24"/>
        </w:numPr>
        <w:spacing w:before="120" w:after="120" w:line="260" w:lineRule="exact"/>
        <w:rPr>
          <w:rFonts w:ascii="宋体" w:eastAsia="宋体" w:hAnsi="宋体" w:cs="Arial"/>
          <w:sz w:val="24"/>
          <w:szCs w:val="24"/>
        </w:rPr>
      </w:pPr>
      <w:bookmarkStart w:id="0" w:name="_Toc471740844"/>
      <w:r w:rsidRPr="002C5F22">
        <w:rPr>
          <w:rFonts w:ascii="宋体" w:eastAsia="宋体" w:hAnsi="宋体" w:cs="Arial" w:hint="eastAsia"/>
          <w:sz w:val="24"/>
          <w:szCs w:val="24"/>
        </w:rPr>
        <w:t>技术要求</w:t>
      </w:r>
      <w:bookmarkEnd w:id="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0"/>
        <w:gridCol w:w="1266"/>
        <w:gridCol w:w="4085"/>
        <w:gridCol w:w="866"/>
        <w:gridCol w:w="793"/>
        <w:gridCol w:w="852"/>
      </w:tblGrid>
      <w:tr w:rsidR="004F7408" w:rsidRPr="002C5F22" w:rsidTr="00923846">
        <w:tc>
          <w:tcPr>
            <w:tcW w:w="387" w:type="pct"/>
            <w:vAlign w:val="center"/>
          </w:tcPr>
          <w:p w:rsidR="004F7408" w:rsidRPr="002C5F22" w:rsidRDefault="004F7408" w:rsidP="00923846">
            <w:pPr>
              <w:spacing w:line="360" w:lineRule="auto"/>
              <w:jc w:val="center"/>
              <w:rPr>
                <w:b/>
              </w:rPr>
            </w:pPr>
            <w:r w:rsidRPr="002C5F22">
              <w:rPr>
                <w:rFonts w:hint="eastAsia"/>
                <w:b/>
              </w:rPr>
              <w:t>序号</w:t>
            </w:r>
          </w:p>
        </w:tc>
        <w:tc>
          <w:tcPr>
            <w:tcW w:w="743" w:type="pct"/>
            <w:vAlign w:val="center"/>
          </w:tcPr>
          <w:p w:rsidR="004F7408" w:rsidRPr="002C5F22" w:rsidRDefault="004F7408" w:rsidP="00923846">
            <w:pPr>
              <w:spacing w:line="360" w:lineRule="auto"/>
              <w:jc w:val="center"/>
              <w:rPr>
                <w:b/>
              </w:rPr>
            </w:pPr>
            <w:r w:rsidRPr="002C5F22">
              <w:rPr>
                <w:rFonts w:hint="eastAsia"/>
                <w:b/>
              </w:rPr>
              <w:t>名称</w:t>
            </w:r>
          </w:p>
        </w:tc>
        <w:tc>
          <w:tcPr>
            <w:tcW w:w="2397" w:type="pct"/>
            <w:vAlign w:val="center"/>
          </w:tcPr>
          <w:p w:rsidR="004F7408" w:rsidRPr="002C5F22" w:rsidRDefault="004F7408" w:rsidP="00923846">
            <w:pPr>
              <w:spacing w:line="360" w:lineRule="auto"/>
              <w:jc w:val="center"/>
              <w:rPr>
                <w:b/>
              </w:rPr>
            </w:pPr>
            <w:r w:rsidRPr="002C5F22">
              <w:rPr>
                <w:rFonts w:hint="eastAsia"/>
                <w:b/>
              </w:rPr>
              <w:t>详细技术指标及功能需求</w:t>
            </w:r>
          </w:p>
        </w:tc>
        <w:tc>
          <w:tcPr>
            <w:tcW w:w="508" w:type="pct"/>
            <w:vAlign w:val="center"/>
          </w:tcPr>
          <w:p w:rsidR="004F7408" w:rsidRPr="002C5F22" w:rsidRDefault="004F7408" w:rsidP="00923846">
            <w:pPr>
              <w:spacing w:line="360" w:lineRule="auto"/>
              <w:jc w:val="center"/>
              <w:rPr>
                <w:b/>
              </w:rPr>
            </w:pPr>
            <w:r w:rsidRPr="002C5F22">
              <w:rPr>
                <w:rFonts w:hint="eastAsia"/>
                <w:b/>
              </w:rPr>
              <w:t>单位</w:t>
            </w:r>
          </w:p>
        </w:tc>
        <w:tc>
          <w:tcPr>
            <w:tcW w:w="465" w:type="pct"/>
            <w:vAlign w:val="center"/>
          </w:tcPr>
          <w:p w:rsidR="004F7408" w:rsidRPr="002C5F22" w:rsidRDefault="004F7408" w:rsidP="00923846">
            <w:pPr>
              <w:spacing w:line="360" w:lineRule="auto"/>
              <w:jc w:val="center"/>
              <w:rPr>
                <w:b/>
              </w:rPr>
            </w:pPr>
            <w:r w:rsidRPr="002C5F22">
              <w:rPr>
                <w:rFonts w:hint="eastAsia"/>
                <w:b/>
              </w:rPr>
              <w:t>数量</w:t>
            </w:r>
          </w:p>
        </w:tc>
        <w:tc>
          <w:tcPr>
            <w:tcW w:w="500" w:type="pct"/>
            <w:vAlign w:val="center"/>
          </w:tcPr>
          <w:p w:rsidR="004F7408" w:rsidRPr="002C5F22" w:rsidRDefault="004F7408" w:rsidP="00923846">
            <w:pPr>
              <w:spacing w:line="360" w:lineRule="auto"/>
              <w:jc w:val="center"/>
              <w:rPr>
                <w:b/>
              </w:rPr>
            </w:pPr>
            <w:r w:rsidRPr="002C5F22">
              <w:rPr>
                <w:rFonts w:hint="eastAsia"/>
                <w:b/>
              </w:rPr>
              <w:t>备注</w:t>
            </w:r>
          </w:p>
        </w:tc>
      </w:tr>
      <w:tr w:rsidR="004F7408" w:rsidRPr="002C5F22" w:rsidTr="00923846">
        <w:tc>
          <w:tcPr>
            <w:tcW w:w="387" w:type="pct"/>
            <w:vAlign w:val="center"/>
          </w:tcPr>
          <w:p w:rsidR="004F7408" w:rsidRPr="002C5F22" w:rsidRDefault="004F7408" w:rsidP="00923846">
            <w:pPr>
              <w:spacing w:line="360" w:lineRule="auto"/>
              <w:jc w:val="center"/>
              <w:rPr>
                <w:rFonts w:ascii="宋体" w:hAnsi="宋体"/>
                <w:b/>
                <w:szCs w:val="21"/>
              </w:rPr>
            </w:pPr>
            <w:r w:rsidRPr="002C5F22">
              <w:rPr>
                <w:rFonts w:ascii="宋体" w:hAnsi="宋体" w:hint="eastAsia"/>
                <w:b/>
                <w:szCs w:val="21"/>
              </w:rPr>
              <w:t>1</w:t>
            </w:r>
          </w:p>
        </w:tc>
        <w:tc>
          <w:tcPr>
            <w:tcW w:w="743" w:type="pct"/>
            <w:vAlign w:val="center"/>
          </w:tcPr>
          <w:p w:rsidR="004F7408" w:rsidRPr="002C5F22" w:rsidRDefault="004F7408" w:rsidP="00923846">
            <w:pPr>
              <w:spacing w:line="360" w:lineRule="auto"/>
              <w:jc w:val="center"/>
              <w:rPr>
                <w:rFonts w:ascii="宋体" w:hAnsi="宋体"/>
                <w:szCs w:val="21"/>
              </w:rPr>
            </w:pPr>
            <w:r w:rsidRPr="002C5F22">
              <w:rPr>
                <w:rFonts w:ascii="宋体" w:hAnsi="宋体" w:hint="eastAsia"/>
                <w:szCs w:val="21"/>
              </w:rPr>
              <w:t>刀片框</w:t>
            </w:r>
          </w:p>
        </w:tc>
        <w:tc>
          <w:tcPr>
            <w:tcW w:w="2397" w:type="pct"/>
            <w:vAlign w:val="center"/>
          </w:tcPr>
          <w:p w:rsidR="004F7408" w:rsidRPr="002C5F22" w:rsidRDefault="004F7408" w:rsidP="00923846">
            <w:pPr>
              <w:spacing w:line="360" w:lineRule="auto"/>
              <w:jc w:val="left"/>
              <w:rPr>
                <w:rFonts w:ascii="宋体" w:hAnsi="宋体"/>
                <w:kern w:val="0"/>
                <w:szCs w:val="21"/>
              </w:rPr>
            </w:pPr>
            <w:r w:rsidRPr="002C5F22">
              <w:rPr>
                <w:rFonts w:ascii="宋体" w:hAnsi="宋体" w:hint="eastAsia"/>
                <w:kern w:val="0"/>
                <w:szCs w:val="21"/>
              </w:rPr>
              <w:t>1.</w:t>
            </w:r>
            <w:r w:rsidRPr="002C5F22">
              <w:rPr>
                <w:rFonts w:ascii="宋体" w:hAnsi="宋体" w:hint="eastAsia"/>
                <w:szCs w:val="21"/>
              </w:rPr>
              <w:t>#</w:t>
            </w:r>
            <w:r w:rsidRPr="002C5F22">
              <w:rPr>
                <w:rFonts w:ascii="宋体" w:hAnsi="宋体" w:hint="eastAsia"/>
                <w:kern w:val="0"/>
                <w:szCs w:val="21"/>
              </w:rPr>
              <w:t>刀片类型：支持≥10个双路计算刀片，支持E5-2600v3/ E5-2600v4</w:t>
            </w:r>
            <w:proofErr w:type="gramStart"/>
            <w:r w:rsidRPr="002C5F22">
              <w:rPr>
                <w:rFonts w:ascii="宋体" w:hAnsi="宋体" w:hint="eastAsia"/>
                <w:kern w:val="0"/>
                <w:szCs w:val="21"/>
              </w:rPr>
              <w:t>两</w:t>
            </w:r>
            <w:proofErr w:type="gramEnd"/>
            <w:r w:rsidRPr="002C5F22">
              <w:rPr>
                <w:rFonts w:ascii="宋体" w:hAnsi="宋体" w:hint="eastAsia"/>
                <w:kern w:val="0"/>
                <w:szCs w:val="21"/>
              </w:rPr>
              <w:t>路刀片</w:t>
            </w:r>
          </w:p>
          <w:p w:rsidR="004F7408" w:rsidRPr="002C5F22" w:rsidRDefault="004F7408" w:rsidP="00923846">
            <w:pPr>
              <w:spacing w:line="360" w:lineRule="auto"/>
              <w:jc w:val="left"/>
              <w:rPr>
                <w:rFonts w:ascii="宋体" w:hAnsi="宋体"/>
                <w:kern w:val="0"/>
                <w:szCs w:val="21"/>
              </w:rPr>
            </w:pPr>
            <w:r w:rsidRPr="002C5F22">
              <w:rPr>
                <w:rFonts w:ascii="宋体" w:hAnsi="宋体" w:hint="eastAsia"/>
                <w:kern w:val="0"/>
                <w:szCs w:val="21"/>
              </w:rPr>
              <w:t>2.★</w:t>
            </w:r>
            <w:r w:rsidRPr="002C5F22">
              <w:rPr>
                <w:rFonts w:ascii="宋体" w:hAnsi="宋体" w:cs="宋体" w:hint="eastAsia"/>
                <w:kern w:val="0"/>
                <w:szCs w:val="21"/>
              </w:rPr>
              <w:t xml:space="preserve">网络模块：每个刀片机箱支持≥2个网络交换模块，同时支持≥10个56Gbps FDR </w:t>
            </w:r>
            <w:proofErr w:type="spellStart"/>
            <w:r w:rsidRPr="002C5F22">
              <w:rPr>
                <w:rFonts w:ascii="宋体" w:hAnsi="宋体" w:cs="宋体" w:hint="eastAsia"/>
                <w:kern w:val="0"/>
                <w:szCs w:val="21"/>
              </w:rPr>
              <w:t>Infiniband</w:t>
            </w:r>
            <w:proofErr w:type="spellEnd"/>
            <w:r w:rsidRPr="002C5F22">
              <w:rPr>
                <w:rFonts w:ascii="宋体" w:hAnsi="宋体" w:cs="宋体" w:hint="eastAsia"/>
                <w:kern w:val="0"/>
                <w:szCs w:val="21"/>
              </w:rPr>
              <w:t>接口或EDR 100Gb/s 网络接口，每个机箱支持同时配置千兆以太网交换模块和</w:t>
            </w:r>
            <w:proofErr w:type="spellStart"/>
            <w:r w:rsidRPr="002C5F22">
              <w:rPr>
                <w:rFonts w:ascii="宋体" w:hAnsi="宋体" w:cs="宋体" w:hint="eastAsia"/>
                <w:kern w:val="0"/>
                <w:szCs w:val="21"/>
              </w:rPr>
              <w:t>InfiniBand</w:t>
            </w:r>
            <w:proofErr w:type="spellEnd"/>
            <w:r w:rsidRPr="002C5F22">
              <w:rPr>
                <w:rFonts w:ascii="宋体" w:hAnsi="宋体" w:cs="宋体" w:hint="eastAsia"/>
                <w:kern w:val="0"/>
                <w:szCs w:val="21"/>
              </w:rPr>
              <w:t xml:space="preserve">交换模块；本次配置≥10个56Gbps FDR </w:t>
            </w:r>
            <w:proofErr w:type="spellStart"/>
            <w:r w:rsidRPr="002C5F22">
              <w:rPr>
                <w:rFonts w:ascii="宋体" w:hAnsi="宋体" w:cs="宋体" w:hint="eastAsia"/>
                <w:kern w:val="0"/>
                <w:szCs w:val="21"/>
              </w:rPr>
              <w:t>Infiniband</w:t>
            </w:r>
            <w:proofErr w:type="spellEnd"/>
            <w:r w:rsidRPr="002C5F22">
              <w:rPr>
                <w:rFonts w:ascii="宋体" w:hAnsi="宋体" w:cs="宋体" w:hint="eastAsia"/>
                <w:kern w:val="0"/>
                <w:szCs w:val="21"/>
              </w:rPr>
              <w:t>接口，≥1个千兆交换模块，每个千兆交换模块对外提供≥5个RJ45</w:t>
            </w:r>
            <w:proofErr w:type="gramStart"/>
            <w:r w:rsidRPr="002C5F22">
              <w:rPr>
                <w:rFonts w:ascii="宋体" w:hAnsi="宋体" w:cs="宋体" w:hint="eastAsia"/>
                <w:kern w:val="0"/>
                <w:szCs w:val="21"/>
              </w:rPr>
              <w:t>千兆电口</w:t>
            </w:r>
            <w:proofErr w:type="gramEnd"/>
            <w:r w:rsidRPr="002C5F22">
              <w:rPr>
                <w:rFonts w:ascii="宋体" w:hAnsi="宋体" w:cs="宋体" w:hint="eastAsia"/>
                <w:kern w:val="0"/>
                <w:szCs w:val="21"/>
              </w:rPr>
              <w:t>和≥2个SPF+万兆端口</w:t>
            </w:r>
          </w:p>
          <w:p w:rsidR="004F7408" w:rsidRPr="002C5F22" w:rsidRDefault="004F7408" w:rsidP="00923846">
            <w:pPr>
              <w:spacing w:line="360" w:lineRule="auto"/>
              <w:jc w:val="left"/>
              <w:rPr>
                <w:rFonts w:ascii="宋体" w:hAnsi="宋体"/>
                <w:kern w:val="0"/>
                <w:szCs w:val="21"/>
              </w:rPr>
            </w:pPr>
            <w:r w:rsidRPr="002C5F22">
              <w:rPr>
                <w:rFonts w:ascii="宋体" w:hAnsi="宋体" w:hint="eastAsia"/>
                <w:kern w:val="0"/>
                <w:szCs w:val="21"/>
              </w:rPr>
              <w:t>3.</w:t>
            </w:r>
            <w:r w:rsidRPr="002C5F22">
              <w:rPr>
                <w:rFonts w:ascii="宋体" w:hAnsi="宋体" w:hint="eastAsia"/>
                <w:szCs w:val="21"/>
              </w:rPr>
              <w:t>#</w:t>
            </w:r>
            <w:r w:rsidRPr="002C5F22">
              <w:rPr>
                <w:rFonts w:ascii="宋体" w:hAnsi="宋体" w:hint="eastAsia"/>
                <w:kern w:val="0"/>
                <w:szCs w:val="21"/>
              </w:rPr>
              <w:t>电源：配置≥4组高效热插</w:t>
            </w:r>
            <w:proofErr w:type="gramStart"/>
            <w:r w:rsidRPr="002C5F22">
              <w:rPr>
                <w:rFonts w:ascii="宋体" w:hAnsi="宋体" w:hint="eastAsia"/>
                <w:kern w:val="0"/>
                <w:szCs w:val="21"/>
              </w:rPr>
              <w:t>拔冗</w:t>
            </w:r>
            <w:proofErr w:type="gramEnd"/>
            <w:r w:rsidRPr="002C5F22">
              <w:rPr>
                <w:rFonts w:ascii="宋体" w:hAnsi="宋体" w:hint="eastAsia"/>
                <w:kern w:val="0"/>
                <w:szCs w:val="21"/>
              </w:rPr>
              <w:t>余白金电源，支持提供N+1或N+N电源冗余</w:t>
            </w:r>
          </w:p>
          <w:p w:rsidR="004F7408" w:rsidRPr="002C5F22" w:rsidRDefault="004F7408" w:rsidP="00923846">
            <w:pPr>
              <w:spacing w:line="360" w:lineRule="auto"/>
              <w:jc w:val="left"/>
              <w:rPr>
                <w:rFonts w:ascii="宋体" w:hAnsi="宋体"/>
                <w:kern w:val="0"/>
                <w:szCs w:val="21"/>
              </w:rPr>
            </w:pPr>
            <w:r w:rsidRPr="002C5F22">
              <w:rPr>
                <w:rFonts w:ascii="宋体" w:hAnsi="宋体" w:hint="eastAsia"/>
                <w:kern w:val="0"/>
                <w:szCs w:val="21"/>
              </w:rPr>
              <w:t>4.风扇：配置≥4组冗余风扇</w:t>
            </w:r>
          </w:p>
          <w:p w:rsidR="004F7408" w:rsidRPr="002C5F22" w:rsidRDefault="004F7408" w:rsidP="00923846">
            <w:pPr>
              <w:spacing w:line="360" w:lineRule="auto"/>
              <w:jc w:val="left"/>
              <w:rPr>
                <w:rFonts w:ascii="宋体" w:hAnsi="宋体"/>
                <w:szCs w:val="21"/>
              </w:rPr>
            </w:pPr>
            <w:r w:rsidRPr="002C5F22">
              <w:rPr>
                <w:rFonts w:ascii="宋体" w:hAnsi="宋体" w:hint="eastAsia"/>
                <w:kern w:val="0"/>
                <w:szCs w:val="21"/>
              </w:rPr>
              <w:t>5.</w:t>
            </w:r>
            <w:r w:rsidRPr="002C5F22">
              <w:rPr>
                <w:rFonts w:ascii="宋体" w:hAnsi="宋体" w:hint="eastAsia"/>
                <w:szCs w:val="21"/>
              </w:rPr>
              <w:t>#</w:t>
            </w:r>
            <w:r w:rsidRPr="002C5F22">
              <w:rPr>
                <w:rFonts w:ascii="宋体" w:hAnsi="宋体" w:hint="eastAsia"/>
                <w:kern w:val="0"/>
                <w:szCs w:val="21"/>
              </w:rPr>
              <w:t>管理模块：配置≥1个管理模块，可实现远程虚拟介质、远程KVM、刀片状态、故障定位、开关机等全方位管理控制监视功能</w:t>
            </w:r>
          </w:p>
        </w:tc>
        <w:tc>
          <w:tcPr>
            <w:tcW w:w="508" w:type="pct"/>
            <w:vAlign w:val="center"/>
          </w:tcPr>
          <w:p w:rsidR="004F7408" w:rsidRPr="002C5F22" w:rsidRDefault="004F7408" w:rsidP="00923846">
            <w:pPr>
              <w:spacing w:line="360" w:lineRule="auto"/>
              <w:jc w:val="center"/>
              <w:rPr>
                <w:rFonts w:ascii="宋体" w:hAnsi="宋体"/>
                <w:szCs w:val="21"/>
              </w:rPr>
            </w:pPr>
            <w:r w:rsidRPr="002C5F22">
              <w:rPr>
                <w:rFonts w:ascii="宋体" w:hAnsi="宋体" w:hint="eastAsia"/>
                <w:szCs w:val="21"/>
              </w:rPr>
              <w:t>套</w:t>
            </w:r>
          </w:p>
        </w:tc>
        <w:tc>
          <w:tcPr>
            <w:tcW w:w="465" w:type="pct"/>
            <w:vAlign w:val="center"/>
          </w:tcPr>
          <w:p w:rsidR="004F7408" w:rsidRPr="002C5F22" w:rsidRDefault="004F7408" w:rsidP="00923846">
            <w:pPr>
              <w:spacing w:line="360" w:lineRule="auto"/>
              <w:jc w:val="center"/>
              <w:rPr>
                <w:rFonts w:ascii="宋体" w:hAnsi="宋体"/>
                <w:szCs w:val="21"/>
              </w:rPr>
            </w:pPr>
            <w:r w:rsidRPr="002C5F22">
              <w:rPr>
                <w:rFonts w:ascii="宋体" w:hAnsi="宋体" w:hint="eastAsia"/>
                <w:szCs w:val="21"/>
              </w:rPr>
              <w:t>2</w:t>
            </w:r>
          </w:p>
        </w:tc>
        <w:tc>
          <w:tcPr>
            <w:tcW w:w="500" w:type="pct"/>
            <w:vAlign w:val="center"/>
          </w:tcPr>
          <w:p w:rsidR="004F7408" w:rsidRPr="002C5F22" w:rsidRDefault="004F7408" w:rsidP="00923846">
            <w:pPr>
              <w:spacing w:line="360" w:lineRule="auto"/>
              <w:jc w:val="center"/>
              <w:rPr>
                <w:rFonts w:ascii="宋体" w:hAnsi="宋体"/>
                <w:b/>
                <w:szCs w:val="21"/>
              </w:rPr>
            </w:pPr>
          </w:p>
        </w:tc>
      </w:tr>
      <w:tr w:rsidR="004F7408" w:rsidRPr="002C5F22" w:rsidTr="00923846">
        <w:trPr>
          <w:trHeight w:val="349"/>
        </w:trPr>
        <w:tc>
          <w:tcPr>
            <w:tcW w:w="387" w:type="pct"/>
            <w:vAlign w:val="center"/>
          </w:tcPr>
          <w:p w:rsidR="004F7408" w:rsidRPr="002C5F22" w:rsidRDefault="004F7408" w:rsidP="00923846">
            <w:pPr>
              <w:spacing w:line="360" w:lineRule="auto"/>
              <w:jc w:val="center"/>
              <w:rPr>
                <w:rFonts w:ascii="宋体" w:hAnsi="宋体"/>
                <w:b/>
                <w:szCs w:val="21"/>
              </w:rPr>
            </w:pPr>
            <w:r w:rsidRPr="002C5F22">
              <w:rPr>
                <w:rFonts w:ascii="宋体" w:hAnsi="宋体" w:hint="eastAsia"/>
                <w:b/>
                <w:szCs w:val="21"/>
              </w:rPr>
              <w:t>2</w:t>
            </w:r>
          </w:p>
        </w:tc>
        <w:tc>
          <w:tcPr>
            <w:tcW w:w="743" w:type="pct"/>
            <w:vAlign w:val="center"/>
          </w:tcPr>
          <w:p w:rsidR="004F7408" w:rsidRPr="002C5F22" w:rsidRDefault="004F7408" w:rsidP="00923846">
            <w:pPr>
              <w:spacing w:line="360" w:lineRule="auto"/>
              <w:jc w:val="center"/>
              <w:rPr>
                <w:rFonts w:ascii="宋体" w:hAnsi="宋体"/>
                <w:szCs w:val="21"/>
              </w:rPr>
            </w:pPr>
            <w:r w:rsidRPr="002C5F22">
              <w:rPr>
                <w:rFonts w:ascii="宋体" w:hAnsi="宋体" w:cs="宋体" w:hint="eastAsia"/>
                <w:kern w:val="0"/>
                <w:szCs w:val="21"/>
              </w:rPr>
              <w:t>双路刀片计算节点</w:t>
            </w:r>
          </w:p>
        </w:tc>
        <w:tc>
          <w:tcPr>
            <w:tcW w:w="2397" w:type="pct"/>
            <w:vAlign w:val="center"/>
          </w:tcPr>
          <w:p w:rsidR="004F7408" w:rsidRPr="002C5F22" w:rsidRDefault="004F7408" w:rsidP="00923846">
            <w:pPr>
              <w:spacing w:line="360" w:lineRule="auto"/>
              <w:jc w:val="left"/>
              <w:rPr>
                <w:rFonts w:ascii="宋体" w:hAnsi="宋体"/>
                <w:kern w:val="0"/>
                <w:szCs w:val="21"/>
              </w:rPr>
            </w:pPr>
            <w:r w:rsidRPr="002C5F22">
              <w:rPr>
                <w:rFonts w:ascii="宋体" w:hAnsi="宋体" w:hint="eastAsia"/>
                <w:szCs w:val="21"/>
              </w:rPr>
              <w:t>1.</w:t>
            </w:r>
            <w:r w:rsidRPr="002C5F22">
              <w:rPr>
                <w:rFonts w:ascii="宋体" w:hAnsi="宋体" w:hint="eastAsia"/>
                <w:kern w:val="0"/>
                <w:szCs w:val="21"/>
              </w:rPr>
              <w:t>与刀片框相同品牌</w:t>
            </w:r>
          </w:p>
          <w:p w:rsidR="004F7408" w:rsidRPr="002C5F22" w:rsidRDefault="004F7408" w:rsidP="00923846">
            <w:pPr>
              <w:spacing w:line="360" w:lineRule="auto"/>
              <w:jc w:val="left"/>
              <w:rPr>
                <w:rFonts w:ascii="宋体" w:hAnsi="宋体"/>
                <w:szCs w:val="21"/>
              </w:rPr>
            </w:pPr>
            <w:r w:rsidRPr="002C5F22">
              <w:rPr>
                <w:rFonts w:ascii="宋体" w:hAnsi="宋体" w:hint="eastAsia"/>
                <w:szCs w:val="21"/>
              </w:rPr>
              <w:t>2.★CPU:≥</w:t>
            </w:r>
            <w:r w:rsidRPr="002C5F22">
              <w:rPr>
                <w:rFonts w:ascii="宋体" w:hAnsi="宋体" w:cs="宋体" w:hint="eastAsia"/>
                <w:kern w:val="0"/>
                <w:szCs w:val="21"/>
              </w:rPr>
              <w:t>2颗</w:t>
            </w:r>
            <w:r w:rsidRPr="002C5F22">
              <w:rPr>
                <w:rFonts w:ascii="宋体" w:hAnsi="宋体"/>
                <w:szCs w:val="21"/>
              </w:rPr>
              <w:t>Intel E5-2650v4 2.2G 9.6QPI 30M 12C 105W</w:t>
            </w:r>
            <w:r w:rsidRPr="002C5F22">
              <w:rPr>
                <w:rFonts w:ascii="宋体" w:hAnsi="宋体" w:hint="eastAsia"/>
                <w:szCs w:val="21"/>
              </w:rPr>
              <w:t xml:space="preserve"> </w:t>
            </w:r>
          </w:p>
          <w:p w:rsidR="004F7408" w:rsidRPr="002C5F22" w:rsidRDefault="004F7408" w:rsidP="00923846">
            <w:pPr>
              <w:spacing w:line="360" w:lineRule="auto"/>
              <w:jc w:val="left"/>
              <w:rPr>
                <w:rFonts w:ascii="宋体" w:hAnsi="宋体"/>
                <w:szCs w:val="21"/>
              </w:rPr>
            </w:pPr>
            <w:r w:rsidRPr="002C5F22">
              <w:rPr>
                <w:rFonts w:ascii="宋体" w:hAnsi="宋体" w:hint="eastAsia"/>
                <w:szCs w:val="21"/>
              </w:rPr>
              <w:t>3.★内存配置要求：≥96G DDR4 2133 ECC REG 内存 ，主板集成≥16根内存 DDR4插槽</w:t>
            </w:r>
          </w:p>
          <w:p w:rsidR="004F7408" w:rsidRPr="002C5F22" w:rsidRDefault="004F7408" w:rsidP="00923846">
            <w:pPr>
              <w:spacing w:line="360" w:lineRule="auto"/>
              <w:jc w:val="left"/>
              <w:rPr>
                <w:rFonts w:ascii="宋体" w:hAnsi="宋体"/>
                <w:szCs w:val="21"/>
              </w:rPr>
            </w:pPr>
            <w:r w:rsidRPr="002C5F22">
              <w:rPr>
                <w:rFonts w:ascii="宋体" w:hAnsi="宋体" w:hint="eastAsia"/>
                <w:szCs w:val="21"/>
              </w:rPr>
              <w:t>4.硬盘配置要求：≥300G SAS 2.5吋 10K 12Gb硬盘</w:t>
            </w:r>
          </w:p>
          <w:p w:rsidR="004F7408" w:rsidRPr="002C5F22" w:rsidRDefault="004F7408" w:rsidP="00923846">
            <w:pPr>
              <w:spacing w:line="360" w:lineRule="auto"/>
              <w:jc w:val="left"/>
              <w:rPr>
                <w:rFonts w:ascii="宋体" w:hAnsi="宋体" w:cs="宋体"/>
                <w:kern w:val="0"/>
                <w:szCs w:val="21"/>
              </w:rPr>
            </w:pPr>
            <w:r w:rsidRPr="002C5F22">
              <w:rPr>
                <w:rFonts w:ascii="宋体" w:hAnsi="宋体" w:hint="eastAsia"/>
                <w:szCs w:val="21"/>
              </w:rPr>
              <w:lastRenderedPageBreak/>
              <w:t>5.网口：</w:t>
            </w:r>
            <w:r w:rsidRPr="002C5F22">
              <w:rPr>
                <w:rFonts w:ascii="宋体" w:hAnsi="宋体" w:cs="宋体" w:hint="eastAsia"/>
                <w:kern w:val="0"/>
                <w:szCs w:val="21"/>
              </w:rPr>
              <w:t>≥2个千兆以太网接口</w:t>
            </w:r>
          </w:p>
          <w:p w:rsidR="004F7408" w:rsidRPr="002C5F22" w:rsidRDefault="004F7408" w:rsidP="00923846">
            <w:pPr>
              <w:spacing w:line="360" w:lineRule="auto"/>
              <w:jc w:val="left"/>
              <w:rPr>
                <w:rFonts w:ascii="宋体" w:hAnsi="宋体"/>
                <w:szCs w:val="21"/>
              </w:rPr>
            </w:pPr>
            <w:r w:rsidRPr="002C5F22">
              <w:rPr>
                <w:rFonts w:ascii="宋体" w:hAnsi="宋体" w:cs="宋体" w:hint="eastAsia"/>
                <w:kern w:val="0"/>
                <w:szCs w:val="21"/>
              </w:rPr>
              <w:t>6.</w:t>
            </w:r>
            <w:r w:rsidRPr="002C5F22">
              <w:rPr>
                <w:rFonts w:ascii="宋体" w:hAnsi="宋体" w:hint="eastAsia"/>
                <w:szCs w:val="21"/>
              </w:rPr>
              <w:t>#</w:t>
            </w:r>
            <w:r w:rsidRPr="002C5F22">
              <w:rPr>
                <w:rFonts w:ascii="宋体" w:hAnsi="宋体" w:cs="宋体" w:hint="eastAsia"/>
                <w:kern w:val="0"/>
                <w:szCs w:val="21"/>
              </w:rPr>
              <w:t>管理：</w:t>
            </w:r>
            <w:proofErr w:type="gramStart"/>
            <w:r w:rsidRPr="002C5F22">
              <w:rPr>
                <w:rFonts w:ascii="宋体" w:hAnsi="宋体" w:cs="宋体" w:hint="eastAsia"/>
                <w:kern w:val="0"/>
                <w:szCs w:val="21"/>
              </w:rPr>
              <w:t>板载管理</w:t>
            </w:r>
            <w:proofErr w:type="gramEnd"/>
            <w:r w:rsidRPr="002C5F22">
              <w:rPr>
                <w:rFonts w:ascii="宋体" w:hAnsi="宋体" w:cs="宋体" w:hint="eastAsia"/>
                <w:kern w:val="0"/>
                <w:szCs w:val="21"/>
              </w:rPr>
              <w:t>芯片，符合IPMI2.0标准的管理功能，并提供远程</w:t>
            </w:r>
            <w:proofErr w:type="spellStart"/>
            <w:r w:rsidRPr="002C5F22">
              <w:rPr>
                <w:rFonts w:ascii="宋体" w:hAnsi="宋体" w:cs="宋体" w:hint="eastAsia"/>
                <w:kern w:val="0"/>
                <w:szCs w:val="21"/>
              </w:rPr>
              <w:t>iKVM</w:t>
            </w:r>
            <w:proofErr w:type="spellEnd"/>
            <w:r w:rsidRPr="002C5F22">
              <w:rPr>
                <w:rFonts w:ascii="宋体" w:hAnsi="宋体" w:cs="宋体" w:hint="eastAsia"/>
                <w:kern w:val="0"/>
                <w:szCs w:val="21"/>
              </w:rPr>
              <w:t>功能。</w:t>
            </w:r>
          </w:p>
        </w:tc>
        <w:tc>
          <w:tcPr>
            <w:tcW w:w="508" w:type="pct"/>
            <w:vAlign w:val="center"/>
          </w:tcPr>
          <w:p w:rsidR="004F7408" w:rsidRPr="002C5F22" w:rsidRDefault="004F7408" w:rsidP="00923846">
            <w:pPr>
              <w:spacing w:line="360" w:lineRule="auto"/>
              <w:jc w:val="center"/>
              <w:rPr>
                <w:rFonts w:ascii="宋体" w:hAnsi="宋体"/>
                <w:szCs w:val="21"/>
              </w:rPr>
            </w:pPr>
            <w:r w:rsidRPr="002C5F22">
              <w:rPr>
                <w:rFonts w:ascii="宋体" w:hAnsi="宋体" w:hint="eastAsia"/>
                <w:szCs w:val="21"/>
              </w:rPr>
              <w:lastRenderedPageBreak/>
              <w:t>台</w:t>
            </w:r>
          </w:p>
        </w:tc>
        <w:tc>
          <w:tcPr>
            <w:tcW w:w="465" w:type="pct"/>
            <w:vAlign w:val="center"/>
          </w:tcPr>
          <w:p w:rsidR="004F7408" w:rsidRPr="002C5F22" w:rsidRDefault="004F7408" w:rsidP="00923846">
            <w:pPr>
              <w:spacing w:line="360" w:lineRule="auto"/>
              <w:jc w:val="center"/>
              <w:rPr>
                <w:rFonts w:ascii="宋体" w:hAnsi="宋体"/>
                <w:szCs w:val="21"/>
              </w:rPr>
            </w:pPr>
            <w:r w:rsidRPr="002C5F22">
              <w:rPr>
                <w:rFonts w:ascii="宋体" w:hAnsi="宋体" w:hint="eastAsia"/>
                <w:szCs w:val="21"/>
              </w:rPr>
              <w:t>18</w:t>
            </w:r>
          </w:p>
        </w:tc>
        <w:tc>
          <w:tcPr>
            <w:tcW w:w="500" w:type="pct"/>
            <w:vAlign w:val="center"/>
          </w:tcPr>
          <w:p w:rsidR="004F7408" w:rsidRPr="002C5F22" w:rsidRDefault="004F7408" w:rsidP="00923846">
            <w:pPr>
              <w:spacing w:line="360" w:lineRule="auto"/>
              <w:jc w:val="center"/>
              <w:rPr>
                <w:rFonts w:ascii="宋体" w:hAnsi="宋体"/>
                <w:szCs w:val="21"/>
              </w:rPr>
            </w:pPr>
          </w:p>
        </w:tc>
      </w:tr>
      <w:tr w:rsidR="004F7408" w:rsidRPr="002C5F22" w:rsidTr="00923846">
        <w:trPr>
          <w:trHeight w:val="349"/>
        </w:trPr>
        <w:tc>
          <w:tcPr>
            <w:tcW w:w="387" w:type="pct"/>
            <w:vAlign w:val="center"/>
          </w:tcPr>
          <w:p w:rsidR="004F7408" w:rsidRPr="002C5F22" w:rsidRDefault="004F7408" w:rsidP="00923846">
            <w:pPr>
              <w:spacing w:line="360" w:lineRule="auto"/>
              <w:jc w:val="center"/>
              <w:rPr>
                <w:rFonts w:ascii="宋体" w:hAnsi="宋体"/>
                <w:b/>
                <w:szCs w:val="21"/>
              </w:rPr>
            </w:pPr>
            <w:r w:rsidRPr="002C5F22">
              <w:rPr>
                <w:rFonts w:ascii="宋体" w:hAnsi="宋体" w:hint="eastAsia"/>
                <w:b/>
                <w:szCs w:val="21"/>
              </w:rPr>
              <w:lastRenderedPageBreak/>
              <w:t>3</w:t>
            </w:r>
          </w:p>
        </w:tc>
        <w:tc>
          <w:tcPr>
            <w:tcW w:w="743" w:type="pct"/>
            <w:vAlign w:val="center"/>
          </w:tcPr>
          <w:p w:rsidR="004F7408" w:rsidRPr="002C5F22" w:rsidRDefault="004F7408" w:rsidP="00923846">
            <w:pPr>
              <w:spacing w:line="360" w:lineRule="auto"/>
              <w:jc w:val="center"/>
              <w:rPr>
                <w:rFonts w:ascii="宋体" w:hAnsi="宋体"/>
                <w:b/>
                <w:szCs w:val="21"/>
              </w:rPr>
            </w:pPr>
            <w:r w:rsidRPr="002C5F22">
              <w:rPr>
                <w:rFonts w:ascii="宋体" w:hAnsi="宋体" w:hint="eastAsia"/>
                <w:szCs w:val="21"/>
              </w:rPr>
              <w:t>四路计算胖节点</w:t>
            </w:r>
          </w:p>
        </w:tc>
        <w:tc>
          <w:tcPr>
            <w:tcW w:w="2397" w:type="pct"/>
            <w:vAlign w:val="center"/>
          </w:tcPr>
          <w:p w:rsidR="004F7408" w:rsidRPr="002C5F22" w:rsidRDefault="004F7408" w:rsidP="00923846">
            <w:pPr>
              <w:widowControl/>
              <w:adjustRightInd w:val="0"/>
              <w:snapToGrid w:val="0"/>
              <w:spacing w:line="360" w:lineRule="auto"/>
              <w:jc w:val="left"/>
              <w:rPr>
                <w:rFonts w:ascii="宋体" w:hAnsi="宋体" w:cs="宋体"/>
                <w:kern w:val="0"/>
                <w:szCs w:val="21"/>
              </w:rPr>
            </w:pPr>
            <w:r w:rsidRPr="002C5F22">
              <w:rPr>
                <w:rFonts w:ascii="宋体" w:hAnsi="宋体" w:cs="宋体" w:hint="eastAsia"/>
                <w:kern w:val="0"/>
                <w:szCs w:val="21"/>
              </w:rPr>
              <w:t>1.与双路刀片计算节点同品牌</w:t>
            </w:r>
          </w:p>
          <w:p w:rsidR="004F7408" w:rsidRPr="002C5F22" w:rsidRDefault="004F7408" w:rsidP="00923846">
            <w:pPr>
              <w:widowControl/>
              <w:adjustRightInd w:val="0"/>
              <w:snapToGrid w:val="0"/>
              <w:spacing w:line="360" w:lineRule="auto"/>
              <w:jc w:val="left"/>
              <w:rPr>
                <w:rFonts w:ascii="宋体" w:hAnsi="宋体" w:cs="宋体"/>
                <w:kern w:val="0"/>
                <w:szCs w:val="21"/>
              </w:rPr>
            </w:pPr>
            <w:r w:rsidRPr="002C5F22">
              <w:rPr>
                <w:rFonts w:ascii="宋体" w:hAnsi="宋体" w:cs="宋体" w:hint="eastAsia"/>
                <w:kern w:val="0"/>
                <w:szCs w:val="21"/>
              </w:rPr>
              <w:t>2.</w:t>
            </w:r>
            <w:r w:rsidRPr="002C5F22">
              <w:rPr>
                <w:rFonts w:ascii="宋体" w:hAnsi="宋体" w:hint="eastAsia"/>
                <w:kern w:val="0"/>
                <w:szCs w:val="21"/>
              </w:rPr>
              <w:t>机型：</w:t>
            </w:r>
            <w:r w:rsidRPr="002C5F22">
              <w:rPr>
                <w:rFonts w:ascii="宋体" w:hAnsi="宋体" w:cs="宋体" w:hint="eastAsia"/>
                <w:kern w:val="0"/>
                <w:szCs w:val="21"/>
              </w:rPr>
              <w:t>≥4U机架式；并含原厂导轨</w:t>
            </w:r>
          </w:p>
          <w:p w:rsidR="004F7408" w:rsidRPr="002C5F22" w:rsidRDefault="004F7408" w:rsidP="00923846">
            <w:pPr>
              <w:widowControl/>
              <w:adjustRightInd w:val="0"/>
              <w:snapToGrid w:val="0"/>
              <w:spacing w:line="360" w:lineRule="auto"/>
              <w:jc w:val="left"/>
              <w:rPr>
                <w:rFonts w:ascii="宋体" w:hAnsi="宋体"/>
                <w:kern w:val="0"/>
                <w:szCs w:val="21"/>
              </w:rPr>
            </w:pPr>
            <w:r w:rsidRPr="002C5F22">
              <w:rPr>
                <w:rFonts w:ascii="宋体" w:hAnsi="宋体" w:cs="宋体" w:hint="eastAsia"/>
                <w:kern w:val="0"/>
                <w:szCs w:val="21"/>
              </w:rPr>
              <w:t>3.</w:t>
            </w:r>
            <w:r w:rsidRPr="002C5F22">
              <w:rPr>
                <w:rFonts w:ascii="宋体" w:hAnsi="宋体" w:hint="eastAsia"/>
                <w:szCs w:val="21"/>
              </w:rPr>
              <w:t>★</w:t>
            </w:r>
            <w:r w:rsidRPr="002C5F22">
              <w:rPr>
                <w:rFonts w:ascii="宋体" w:hAnsi="宋体" w:cs="宋体" w:hint="eastAsia"/>
                <w:kern w:val="0"/>
                <w:szCs w:val="21"/>
              </w:rPr>
              <w:t>处理器：≥4颗</w:t>
            </w:r>
            <w:r w:rsidRPr="002C5F22">
              <w:rPr>
                <w:rFonts w:ascii="宋体" w:hAnsi="宋体"/>
                <w:kern w:val="0"/>
                <w:szCs w:val="21"/>
              </w:rPr>
              <w:t>Intel E7-4830v3 2.1G 8.0QPI 30M 12</w:t>
            </w:r>
            <w:r w:rsidRPr="002C5F22">
              <w:rPr>
                <w:rFonts w:ascii="宋体" w:hAnsi="宋体" w:hint="eastAsia"/>
                <w:kern w:val="0"/>
                <w:szCs w:val="21"/>
              </w:rPr>
              <w:t>核</w:t>
            </w:r>
            <w:r w:rsidRPr="002C5F22">
              <w:rPr>
                <w:rFonts w:ascii="宋体" w:hAnsi="宋体"/>
                <w:kern w:val="0"/>
                <w:szCs w:val="21"/>
              </w:rPr>
              <w:t xml:space="preserve"> 115W</w:t>
            </w:r>
          </w:p>
          <w:p w:rsidR="004F7408" w:rsidRPr="002C5F22" w:rsidRDefault="004F7408" w:rsidP="00923846">
            <w:pPr>
              <w:widowControl/>
              <w:spacing w:line="360" w:lineRule="auto"/>
              <w:jc w:val="left"/>
              <w:rPr>
                <w:rFonts w:ascii="宋体" w:hAnsi="宋体"/>
                <w:szCs w:val="21"/>
              </w:rPr>
            </w:pPr>
            <w:r w:rsidRPr="002C5F22">
              <w:rPr>
                <w:rFonts w:ascii="宋体" w:hAnsi="宋体" w:cs="宋体" w:hint="eastAsia"/>
                <w:kern w:val="0"/>
                <w:szCs w:val="21"/>
              </w:rPr>
              <w:t>4.</w:t>
            </w:r>
            <w:r w:rsidRPr="002C5F22">
              <w:rPr>
                <w:rFonts w:ascii="宋体" w:hAnsi="宋体" w:hint="eastAsia"/>
                <w:kern w:val="0"/>
                <w:szCs w:val="21"/>
              </w:rPr>
              <w:t>★</w:t>
            </w:r>
            <w:r w:rsidRPr="002C5F22">
              <w:rPr>
                <w:rFonts w:ascii="宋体" w:hAnsi="宋体" w:cs="宋体" w:hint="eastAsia"/>
                <w:kern w:val="0"/>
                <w:szCs w:val="21"/>
              </w:rPr>
              <w:t xml:space="preserve">内存：≥256G </w:t>
            </w:r>
            <w:r w:rsidRPr="002C5F22">
              <w:rPr>
                <w:rFonts w:ascii="宋体" w:hAnsi="宋体"/>
                <w:kern w:val="0"/>
                <w:szCs w:val="21"/>
              </w:rPr>
              <w:t>DDR4 2133 ECC REG 内存</w:t>
            </w:r>
            <w:r w:rsidRPr="002C5F22">
              <w:rPr>
                <w:rFonts w:ascii="宋体" w:hAnsi="宋体" w:cs="宋体" w:hint="eastAsia"/>
                <w:kern w:val="0"/>
                <w:szCs w:val="21"/>
              </w:rPr>
              <w:t xml:space="preserve">；支持≥96个内存插槽，支持≥6TB内存 </w:t>
            </w:r>
            <w:r w:rsidRPr="002C5F22">
              <w:rPr>
                <w:rFonts w:ascii="宋体" w:hAnsi="宋体" w:cs="宋体" w:hint="eastAsia"/>
                <w:kern w:val="0"/>
                <w:szCs w:val="21"/>
              </w:rPr>
              <w:br/>
              <w:t>5.</w:t>
            </w:r>
            <w:r w:rsidRPr="002C5F22">
              <w:rPr>
                <w:rFonts w:ascii="宋体" w:hAnsi="宋体" w:hint="eastAsia"/>
                <w:kern w:val="0"/>
                <w:szCs w:val="21"/>
              </w:rPr>
              <w:t>★</w:t>
            </w:r>
            <w:r w:rsidRPr="002C5F22">
              <w:rPr>
                <w:rFonts w:ascii="宋体" w:hAnsi="宋体" w:cs="宋体" w:hint="eastAsia"/>
                <w:kern w:val="0"/>
                <w:szCs w:val="21"/>
              </w:rPr>
              <w:t>硬盘：≥4块</w:t>
            </w:r>
            <w:r w:rsidRPr="002C5F22">
              <w:rPr>
                <w:rFonts w:ascii="宋体" w:hAnsi="宋体"/>
                <w:kern w:val="0"/>
                <w:szCs w:val="21"/>
              </w:rPr>
              <w:t>600G 2.5</w:t>
            </w:r>
            <w:r w:rsidRPr="002C5F22">
              <w:rPr>
                <w:rFonts w:ascii="宋体" w:hAnsi="宋体" w:cs="宋体" w:hint="eastAsia"/>
                <w:kern w:val="0"/>
                <w:szCs w:val="21"/>
              </w:rPr>
              <w:t>寸</w:t>
            </w:r>
            <w:r w:rsidRPr="002C5F22">
              <w:rPr>
                <w:rFonts w:ascii="宋体" w:hAnsi="宋体"/>
                <w:kern w:val="0"/>
                <w:szCs w:val="21"/>
              </w:rPr>
              <w:t>10K转12GbSAS</w:t>
            </w:r>
            <w:r w:rsidRPr="002C5F22">
              <w:rPr>
                <w:rFonts w:ascii="宋体" w:hAnsi="宋体" w:hint="eastAsia"/>
                <w:kern w:val="0"/>
                <w:szCs w:val="21"/>
              </w:rPr>
              <w:t>数据盘</w:t>
            </w:r>
            <w:r w:rsidRPr="002C5F22">
              <w:rPr>
                <w:rFonts w:ascii="宋体" w:hAnsi="宋体" w:cs="宋体" w:hint="eastAsia"/>
                <w:kern w:val="0"/>
                <w:szCs w:val="21"/>
              </w:rPr>
              <w:t>；提供≥24块2.5寸SATA/SAS/SSD硬盘位，</w:t>
            </w:r>
            <w:r w:rsidRPr="002C5F22">
              <w:rPr>
                <w:rFonts w:ascii="宋体" w:hAnsi="宋体" w:hint="eastAsia"/>
                <w:szCs w:val="21"/>
              </w:rPr>
              <w:t>支持</w:t>
            </w:r>
            <w:r w:rsidRPr="002C5F22">
              <w:rPr>
                <w:rFonts w:ascii="宋体" w:hAnsi="宋体"/>
                <w:szCs w:val="21"/>
              </w:rPr>
              <w:t>PCI-E SSD</w:t>
            </w:r>
            <w:r w:rsidRPr="002C5F22">
              <w:rPr>
                <w:rFonts w:ascii="宋体" w:hAnsi="宋体" w:hint="eastAsia"/>
                <w:szCs w:val="21"/>
              </w:rPr>
              <w:t>硬盘；,</w:t>
            </w:r>
          </w:p>
          <w:p w:rsidR="004F7408" w:rsidRPr="002C5F22" w:rsidRDefault="004F7408" w:rsidP="00923846">
            <w:pPr>
              <w:widowControl/>
              <w:adjustRightInd w:val="0"/>
              <w:snapToGrid w:val="0"/>
              <w:spacing w:line="360" w:lineRule="auto"/>
              <w:jc w:val="left"/>
              <w:rPr>
                <w:rFonts w:ascii="宋体" w:hAnsi="宋体"/>
                <w:kern w:val="0"/>
                <w:szCs w:val="21"/>
              </w:rPr>
            </w:pPr>
            <w:r w:rsidRPr="002C5F22">
              <w:rPr>
                <w:rFonts w:ascii="宋体" w:hAnsi="宋体" w:cs="宋体" w:hint="eastAsia"/>
                <w:kern w:val="0"/>
                <w:szCs w:val="21"/>
              </w:rPr>
              <w:t>6.</w:t>
            </w:r>
            <w:r w:rsidRPr="002C5F22">
              <w:rPr>
                <w:rFonts w:ascii="宋体" w:hAnsi="宋体" w:hint="eastAsia"/>
                <w:szCs w:val="21"/>
              </w:rPr>
              <w:t>#</w:t>
            </w:r>
            <w:r w:rsidRPr="002C5F22">
              <w:rPr>
                <w:rFonts w:ascii="宋体" w:hAnsi="宋体" w:cs="宋体" w:hint="eastAsia"/>
                <w:kern w:val="0"/>
                <w:szCs w:val="21"/>
              </w:rPr>
              <w:t>RAID：配置≥1块2GB Cache PCI-E八通道SAS RAID卡，支持RAID0/1/5/10/50</w:t>
            </w:r>
          </w:p>
          <w:p w:rsidR="004F7408" w:rsidRPr="002C5F22" w:rsidRDefault="004F7408" w:rsidP="00923846">
            <w:pPr>
              <w:widowControl/>
              <w:adjustRightInd w:val="0"/>
              <w:snapToGrid w:val="0"/>
              <w:spacing w:line="360" w:lineRule="auto"/>
              <w:jc w:val="left"/>
              <w:rPr>
                <w:rFonts w:ascii="宋体" w:hAnsi="宋体"/>
                <w:szCs w:val="21"/>
              </w:rPr>
            </w:pPr>
            <w:r w:rsidRPr="002C5F22">
              <w:rPr>
                <w:rFonts w:ascii="宋体" w:hAnsi="宋体" w:cs="宋体" w:hint="eastAsia"/>
                <w:kern w:val="0"/>
                <w:szCs w:val="21"/>
              </w:rPr>
              <w:t xml:space="preserve">7.网络：≥2个千兆以太网接口和≥1个56Gb FDR </w:t>
            </w:r>
            <w:proofErr w:type="spellStart"/>
            <w:r w:rsidRPr="002C5F22">
              <w:rPr>
                <w:rFonts w:ascii="宋体" w:hAnsi="宋体" w:cs="宋体" w:hint="eastAsia"/>
                <w:kern w:val="0"/>
                <w:szCs w:val="21"/>
              </w:rPr>
              <w:t>InfiniBand</w:t>
            </w:r>
            <w:proofErr w:type="spellEnd"/>
            <w:r w:rsidRPr="002C5F22">
              <w:rPr>
                <w:rFonts w:ascii="宋体" w:hAnsi="宋体" w:cs="宋体" w:hint="eastAsia"/>
                <w:kern w:val="0"/>
                <w:szCs w:val="21"/>
              </w:rPr>
              <w:t xml:space="preserve"> HCA接口</w:t>
            </w:r>
            <w:r w:rsidRPr="002C5F22">
              <w:rPr>
                <w:rFonts w:ascii="宋体" w:hAnsi="宋体" w:cs="宋体" w:hint="eastAsia"/>
                <w:kern w:val="0"/>
                <w:szCs w:val="21"/>
              </w:rPr>
              <w:br/>
            </w:r>
            <w:r w:rsidRPr="002C5F22">
              <w:rPr>
                <w:rFonts w:ascii="宋体" w:hAnsi="宋体" w:hint="eastAsia"/>
                <w:kern w:val="0"/>
                <w:szCs w:val="21"/>
              </w:rPr>
              <w:t>8.</w:t>
            </w:r>
            <w:r w:rsidRPr="002C5F22">
              <w:rPr>
                <w:rFonts w:ascii="宋体" w:hAnsi="宋体" w:hint="eastAsia"/>
                <w:szCs w:val="21"/>
              </w:rPr>
              <w:t>#</w:t>
            </w:r>
            <w:r w:rsidRPr="002C5F22">
              <w:rPr>
                <w:rFonts w:ascii="宋体" w:hAnsi="宋体" w:cs="宋体" w:hint="eastAsia"/>
                <w:kern w:val="0"/>
                <w:szCs w:val="21"/>
              </w:rPr>
              <w:t>PCI插槽：</w:t>
            </w:r>
            <w:r w:rsidRPr="002C5F22">
              <w:rPr>
                <w:rFonts w:ascii="宋体" w:hAnsi="宋体" w:hint="eastAsia"/>
                <w:kern w:val="0"/>
                <w:szCs w:val="21"/>
              </w:rPr>
              <w:t>最大支持</w:t>
            </w:r>
            <w:r w:rsidRPr="002C5F22">
              <w:rPr>
                <w:rFonts w:ascii="宋体" w:hAnsi="宋体" w:cs="宋体" w:hint="eastAsia"/>
                <w:kern w:val="0"/>
                <w:szCs w:val="21"/>
              </w:rPr>
              <w:t>≥</w:t>
            </w:r>
            <w:r w:rsidRPr="002C5F22">
              <w:rPr>
                <w:rFonts w:ascii="宋体" w:hAnsi="宋体"/>
                <w:szCs w:val="21"/>
              </w:rPr>
              <w:t>11</w:t>
            </w:r>
            <w:r w:rsidRPr="002C5F22">
              <w:rPr>
                <w:rFonts w:ascii="宋体" w:hAnsi="宋体" w:hint="eastAsia"/>
                <w:szCs w:val="21"/>
              </w:rPr>
              <w:t>个</w:t>
            </w:r>
            <w:r w:rsidRPr="002C5F22">
              <w:rPr>
                <w:rFonts w:ascii="宋体" w:hAnsi="宋体"/>
                <w:szCs w:val="21"/>
              </w:rPr>
              <w:t>PCI-E</w:t>
            </w:r>
            <w:r w:rsidRPr="002C5F22">
              <w:rPr>
                <w:rFonts w:ascii="宋体" w:hAnsi="宋体" w:hint="eastAsia"/>
                <w:szCs w:val="21"/>
              </w:rPr>
              <w:t>插槽，其中支持≥</w:t>
            </w:r>
            <w:r w:rsidRPr="002C5F22">
              <w:rPr>
                <w:rFonts w:ascii="宋体" w:hAnsi="宋体"/>
                <w:szCs w:val="21"/>
              </w:rPr>
              <w:t>4</w:t>
            </w:r>
            <w:r w:rsidRPr="002C5F22">
              <w:rPr>
                <w:rFonts w:ascii="宋体" w:hAnsi="宋体" w:hint="eastAsia"/>
                <w:szCs w:val="21"/>
              </w:rPr>
              <w:t>个</w:t>
            </w:r>
            <w:r w:rsidRPr="002C5F22">
              <w:rPr>
                <w:rFonts w:ascii="宋体" w:hAnsi="宋体"/>
                <w:szCs w:val="21"/>
              </w:rPr>
              <w:t>PCI-E3.0 x16</w:t>
            </w:r>
            <w:r w:rsidRPr="002C5F22">
              <w:rPr>
                <w:rFonts w:ascii="宋体" w:hAnsi="宋体" w:hint="eastAsia"/>
                <w:szCs w:val="21"/>
              </w:rPr>
              <w:t>插槽</w:t>
            </w:r>
          </w:p>
          <w:p w:rsidR="004F7408" w:rsidRPr="002C5F22" w:rsidRDefault="004F7408" w:rsidP="00923846">
            <w:pPr>
              <w:spacing w:line="360" w:lineRule="auto"/>
              <w:jc w:val="left"/>
              <w:rPr>
                <w:rFonts w:ascii="宋体" w:hAnsi="宋体"/>
                <w:b/>
                <w:szCs w:val="21"/>
              </w:rPr>
            </w:pPr>
            <w:r w:rsidRPr="002C5F22">
              <w:rPr>
                <w:rFonts w:ascii="宋体" w:hAnsi="宋体" w:cs="宋体" w:hint="eastAsia"/>
                <w:kern w:val="0"/>
                <w:szCs w:val="21"/>
              </w:rPr>
              <w:t>9.电源：≥ 3个高效金牌电源模块，最大支持4个模块；</w:t>
            </w:r>
          </w:p>
        </w:tc>
        <w:tc>
          <w:tcPr>
            <w:tcW w:w="508" w:type="pct"/>
            <w:vAlign w:val="center"/>
          </w:tcPr>
          <w:p w:rsidR="004F7408" w:rsidRPr="002C5F22" w:rsidRDefault="004F7408" w:rsidP="00923846">
            <w:pPr>
              <w:spacing w:line="360" w:lineRule="auto"/>
              <w:jc w:val="center"/>
              <w:rPr>
                <w:rFonts w:ascii="宋体" w:hAnsi="宋体"/>
                <w:szCs w:val="21"/>
              </w:rPr>
            </w:pPr>
            <w:r w:rsidRPr="002C5F22">
              <w:rPr>
                <w:rFonts w:ascii="宋体" w:hAnsi="宋体" w:hint="eastAsia"/>
                <w:szCs w:val="21"/>
              </w:rPr>
              <w:t>台</w:t>
            </w:r>
          </w:p>
        </w:tc>
        <w:tc>
          <w:tcPr>
            <w:tcW w:w="465" w:type="pct"/>
            <w:vAlign w:val="center"/>
          </w:tcPr>
          <w:p w:rsidR="004F7408" w:rsidRPr="002C5F22" w:rsidRDefault="004F7408" w:rsidP="00923846">
            <w:pPr>
              <w:spacing w:line="360" w:lineRule="auto"/>
              <w:jc w:val="center"/>
              <w:rPr>
                <w:rFonts w:ascii="宋体" w:hAnsi="宋体"/>
                <w:szCs w:val="21"/>
              </w:rPr>
            </w:pPr>
            <w:r w:rsidRPr="002C5F22">
              <w:rPr>
                <w:rFonts w:ascii="宋体" w:hAnsi="宋体" w:hint="eastAsia"/>
                <w:szCs w:val="21"/>
              </w:rPr>
              <w:t>1</w:t>
            </w:r>
          </w:p>
        </w:tc>
        <w:tc>
          <w:tcPr>
            <w:tcW w:w="500" w:type="pct"/>
            <w:vAlign w:val="center"/>
          </w:tcPr>
          <w:p w:rsidR="004F7408" w:rsidRPr="002C5F22" w:rsidRDefault="004F7408" w:rsidP="00923846">
            <w:pPr>
              <w:spacing w:line="360" w:lineRule="auto"/>
              <w:jc w:val="center"/>
              <w:rPr>
                <w:rFonts w:ascii="宋体" w:hAnsi="宋体"/>
                <w:szCs w:val="21"/>
              </w:rPr>
            </w:pPr>
          </w:p>
        </w:tc>
      </w:tr>
      <w:tr w:rsidR="004F7408" w:rsidRPr="002C5F22" w:rsidTr="00923846">
        <w:trPr>
          <w:trHeight w:val="349"/>
        </w:trPr>
        <w:tc>
          <w:tcPr>
            <w:tcW w:w="387" w:type="pct"/>
            <w:vAlign w:val="center"/>
          </w:tcPr>
          <w:p w:rsidR="004F7408" w:rsidRPr="002C5F22" w:rsidRDefault="004F7408" w:rsidP="00923846">
            <w:pPr>
              <w:spacing w:line="360" w:lineRule="auto"/>
              <w:jc w:val="center"/>
              <w:rPr>
                <w:rFonts w:ascii="宋体" w:hAnsi="宋体"/>
                <w:b/>
                <w:szCs w:val="21"/>
              </w:rPr>
            </w:pPr>
            <w:r w:rsidRPr="002C5F22">
              <w:rPr>
                <w:rFonts w:ascii="宋体" w:hAnsi="宋体" w:hint="eastAsia"/>
                <w:b/>
                <w:szCs w:val="21"/>
              </w:rPr>
              <w:t>4</w:t>
            </w:r>
          </w:p>
        </w:tc>
        <w:tc>
          <w:tcPr>
            <w:tcW w:w="743" w:type="pct"/>
            <w:vAlign w:val="center"/>
          </w:tcPr>
          <w:p w:rsidR="004F7408" w:rsidRPr="002C5F22" w:rsidRDefault="004F7408" w:rsidP="00923846">
            <w:pPr>
              <w:spacing w:line="360" w:lineRule="auto"/>
              <w:jc w:val="center"/>
              <w:rPr>
                <w:rFonts w:ascii="宋体" w:hAnsi="宋体"/>
                <w:b/>
                <w:szCs w:val="21"/>
              </w:rPr>
            </w:pPr>
            <w:r w:rsidRPr="002C5F22">
              <w:rPr>
                <w:rFonts w:ascii="宋体" w:hAnsi="宋体" w:hint="eastAsia"/>
                <w:szCs w:val="21"/>
              </w:rPr>
              <w:t>管理\登录节点</w:t>
            </w:r>
          </w:p>
        </w:tc>
        <w:tc>
          <w:tcPr>
            <w:tcW w:w="2397" w:type="pct"/>
            <w:vAlign w:val="center"/>
          </w:tcPr>
          <w:p w:rsidR="004F7408" w:rsidRPr="002C5F22" w:rsidRDefault="004F7408" w:rsidP="00923846">
            <w:pPr>
              <w:spacing w:line="360" w:lineRule="auto"/>
              <w:jc w:val="left"/>
              <w:rPr>
                <w:rFonts w:ascii="宋体" w:hAnsi="宋体"/>
                <w:szCs w:val="21"/>
              </w:rPr>
            </w:pPr>
            <w:r w:rsidRPr="002C5F22">
              <w:rPr>
                <w:rFonts w:ascii="宋体" w:hAnsi="宋体" w:hint="eastAsia"/>
                <w:szCs w:val="21"/>
              </w:rPr>
              <w:t>1.</w:t>
            </w:r>
            <w:r w:rsidRPr="002C5F22">
              <w:rPr>
                <w:rFonts w:ascii="宋体" w:hAnsi="宋体" w:cs="宋体" w:hint="eastAsia"/>
                <w:kern w:val="0"/>
                <w:szCs w:val="21"/>
              </w:rPr>
              <w:t>与双路刀片计算节点同品牌</w:t>
            </w:r>
            <w:r w:rsidRPr="002C5F22">
              <w:rPr>
                <w:rFonts w:ascii="宋体" w:hAnsi="宋体" w:hint="eastAsia"/>
                <w:szCs w:val="21"/>
              </w:rPr>
              <w:t xml:space="preserve">                                                                                            2.机型：</w:t>
            </w:r>
            <w:r w:rsidRPr="002C5F22">
              <w:rPr>
                <w:rFonts w:ascii="宋体" w:hAnsi="宋体" w:cs="宋体" w:hint="eastAsia"/>
                <w:szCs w:val="21"/>
              </w:rPr>
              <w:t>≤</w:t>
            </w:r>
            <w:r w:rsidRPr="002C5F22">
              <w:rPr>
                <w:rFonts w:ascii="宋体" w:hAnsi="宋体" w:hint="eastAsia"/>
                <w:szCs w:val="21"/>
              </w:rPr>
              <w:t xml:space="preserve">2U 机架式 ，含安装上架导轨 </w:t>
            </w:r>
          </w:p>
          <w:p w:rsidR="004F7408" w:rsidRPr="002C5F22" w:rsidRDefault="004F7408" w:rsidP="00923846">
            <w:pPr>
              <w:spacing w:line="360" w:lineRule="auto"/>
              <w:jc w:val="left"/>
              <w:rPr>
                <w:rFonts w:ascii="宋体" w:hAnsi="宋体" w:cs="宋体"/>
                <w:kern w:val="0"/>
                <w:szCs w:val="21"/>
              </w:rPr>
            </w:pPr>
            <w:r w:rsidRPr="002C5F22">
              <w:rPr>
                <w:rFonts w:ascii="宋体" w:hAnsi="宋体" w:hint="eastAsia"/>
                <w:szCs w:val="21"/>
              </w:rPr>
              <w:t>3.★CPU：≥2颗</w:t>
            </w:r>
            <w:r w:rsidRPr="002C5F22">
              <w:rPr>
                <w:rFonts w:ascii="宋体" w:hAnsi="宋体"/>
                <w:szCs w:val="21"/>
              </w:rPr>
              <w:t>Intel E5-2620v4 2.1G 8.0QPI 20M 8C 85W</w:t>
            </w:r>
            <w:r w:rsidRPr="002C5F22">
              <w:rPr>
                <w:rFonts w:ascii="宋体" w:hAnsi="宋体" w:cs="宋体" w:hint="eastAsia"/>
                <w:kern w:val="0"/>
                <w:szCs w:val="21"/>
              </w:rPr>
              <w:t>；</w:t>
            </w:r>
          </w:p>
          <w:p w:rsidR="004F7408" w:rsidRPr="002C5F22" w:rsidRDefault="004F7408" w:rsidP="00923846">
            <w:pPr>
              <w:spacing w:line="360" w:lineRule="auto"/>
              <w:jc w:val="left"/>
              <w:rPr>
                <w:rFonts w:ascii="宋体" w:hAnsi="宋体"/>
                <w:szCs w:val="21"/>
              </w:rPr>
            </w:pPr>
            <w:r w:rsidRPr="002C5F22">
              <w:rPr>
                <w:rFonts w:ascii="宋体" w:hAnsi="宋体" w:hint="eastAsia"/>
                <w:szCs w:val="21"/>
              </w:rPr>
              <w:t>4.#内存配置要求：≥64G DDR4 2133 ECC REG内存，支持≥24根内存插槽，最大1.5TB容量</w:t>
            </w:r>
          </w:p>
          <w:p w:rsidR="004F7408" w:rsidRPr="002C5F22" w:rsidRDefault="004F7408" w:rsidP="00923846">
            <w:pPr>
              <w:widowControl/>
              <w:adjustRightInd w:val="0"/>
              <w:snapToGrid w:val="0"/>
              <w:spacing w:line="360" w:lineRule="auto"/>
              <w:jc w:val="left"/>
              <w:rPr>
                <w:rFonts w:ascii="宋体" w:hAnsi="宋体" w:cs="宋体"/>
                <w:kern w:val="0"/>
                <w:szCs w:val="21"/>
              </w:rPr>
            </w:pPr>
            <w:r w:rsidRPr="002C5F22">
              <w:rPr>
                <w:rFonts w:ascii="宋体" w:hAnsi="宋体" w:hint="eastAsia"/>
                <w:szCs w:val="21"/>
              </w:rPr>
              <w:t>5.硬盘配置要求：≥4块900G 2.5吋 10K 6Gb SAS，</w:t>
            </w:r>
            <w:r w:rsidRPr="002C5F22">
              <w:rPr>
                <w:rFonts w:ascii="宋体" w:hAnsi="宋体" w:cs="宋体" w:hint="eastAsia"/>
                <w:kern w:val="0"/>
                <w:szCs w:val="21"/>
              </w:rPr>
              <w:t>最大支持≥12个3.5寸或≥28</w:t>
            </w:r>
            <w:r w:rsidRPr="002C5F22">
              <w:rPr>
                <w:rFonts w:ascii="宋体" w:hAnsi="宋体" w:cs="宋体" w:hint="eastAsia"/>
                <w:kern w:val="0"/>
                <w:szCs w:val="21"/>
              </w:rPr>
              <w:lastRenderedPageBreak/>
              <w:t>个2.5寸热插拔硬盘位</w:t>
            </w:r>
            <w:r w:rsidRPr="002C5F22">
              <w:rPr>
                <w:rFonts w:ascii="宋体" w:hAnsi="宋体" w:cs="宋体"/>
                <w:kern w:val="0"/>
                <w:szCs w:val="21"/>
              </w:rPr>
              <w:t xml:space="preserve"> </w:t>
            </w:r>
          </w:p>
          <w:p w:rsidR="004F7408" w:rsidRPr="002C5F22" w:rsidRDefault="004F7408" w:rsidP="00923846">
            <w:pPr>
              <w:widowControl/>
              <w:adjustRightInd w:val="0"/>
              <w:snapToGrid w:val="0"/>
              <w:spacing w:line="360" w:lineRule="auto"/>
              <w:jc w:val="left"/>
              <w:rPr>
                <w:rFonts w:ascii="宋体" w:hAnsi="宋体" w:cs="宋体"/>
                <w:kern w:val="0"/>
                <w:szCs w:val="21"/>
              </w:rPr>
            </w:pPr>
            <w:r w:rsidRPr="002C5F22">
              <w:rPr>
                <w:rFonts w:ascii="宋体" w:hAnsi="宋体" w:cs="宋体" w:hint="eastAsia"/>
                <w:kern w:val="0"/>
                <w:szCs w:val="21"/>
              </w:rPr>
              <w:t>6.</w:t>
            </w:r>
            <w:r w:rsidRPr="002C5F22">
              <w:rPr>
                <w:rFonts w:ascii="宋体" w:hAnsi="宋体" w:hint="eastAsia"/>
                <w:szCs w:val="21"/>
              </w:rPr>
              <w:t>★</w:t>
            </w:r>
            <w:r w:rsidRPr="002C5F22">
              <w:rPr>
                <w:rFonts w:ascii="宋体" w:hAnsi="宋体" w:cs="宋体" w:hint="eastAsia"/>
                <w:kern w:val="0"/>
                <w:szCs w:val="21"/>
              </w:rPr>
              <w:t>SD卡：主板内置≥1块8GB SD卡，用以存储BMC日志</w:t>
            </w:r>
          </w:p>
          <w:p w:rsidR="004F7408" w:rsidRPr="002C5F22" w:rsidRDefault="004F7408" w:rsidP="00923846">
            <w:pPr>
              <w:widowControl/>
              <w:spacing w:line="360" w:lineRule="auto"/>
              <w:jc w:val="left"/>
              <w:rPr>
                <w:rFonts w:ascii="宋体" w:hAnsi="宋体" w:cs="宋体"/>
                <w:kern w:val="0"/>
                <w:szCs w:val="21"/>
              </w:rPr>
            </w:pPr>
            <w:r w:rsidRPr="002C5F22">
              <w:rPr>
                <w:rFonts w:ascii="宋体" w:hAnsi="宋体" w:hint="eastAsia"/>
                <w:szCs w:val="21"/>
              </w:rPr>
              <w:t xml:space="preserve">7.I/O插槽：支持≥9个PCI-E </w:t>
            </w:r>
            <w:r w:rsidRPr="002C5F22">
              <w:rPr>
                <w:rFonts w:ascii="宋体" w:hAnsi="宋体" w:cs="宋体" w:hint="eastAsia"/>
                <w:kern w:val="0"/>
                <w:szCs w:val="21"/>
              </w:rPr>
              <w:t>3.0插槽</w:t>
            </w:r>
          </w:p>
          <w:p w:rsidR="004F7408" w:rsidRPr="002C5F22" w:rsidRDefault="004F7408" w:rsidP="00923846">
            <w:pPr>
              <w:widowControl/>
              <w:adjustRightInd w:val="0"/>
              <w:snapToGrid w:val="0"/>
              <w:spacing w:line="360" w:lineRule="auto"/>
              <w:jc w:val="left"/>
              <w:rPr>
                <w:rFonts w:ascii="宋体" w:hAnsi="宋体" w:cs="宋体"/>
                <w:kern w:val="0"/>
                <w:szCs w:val="21"/>
              </w:rPr>
            </w:pPr>
            <w:r w:rsidRPr="002C5F22">
              <w:rPr>
                <w:rFonts w:ascii="宋体" w:hAnsi="宋体" w:hint="eastAsia"/>
                <w:szCs w:val="21"/>
              </w:rPr>
              <w:t>8.电源：</w:t>
            </w:r>
            <w:r w:rsidRPr="002C5F22">
              <w:rPr>
                <w:rFonts w:ascii="宋体" w:hAnsi="宋体" w:cs="宋体" w:hint="eastAsia"/>
                <w:kern w:val="0"/>
                <w:szCs w:val="21"/>
              </w:rPr>
              <w:t>≤600W服务器铂金专用双电源.</w:t>
            </w:r>
            <w:r w:rsidRPr="002C5F22">
              <w:rPr>
                <w:rFonts w:ascii="宋体" w:hAnsi="宋体" w:hint="eastAsia"/>
                <w:szCs w:val="21"/>
              </w:rPr>
              <w:t>支持</w:t>
            </w:r>
            <w:r w:rsidRPr="002C5F22">
              <w:rPr>
                <w:rFonts w:ascii="宋体" w:hAnsi="宋体"/>
                <w:szCs w:val="21"/>
              </w:rPr>
              <w:t>400W BBU</w:t>
            </w:r>
            <w:r w:rsidRPr="002C5F22">
              <w:rPr>
                <w:rFonts w:ascii="宋体" w:hAnsi="宋体" w:hint="eastAsia"/>
                <w:szCs w:val="21"/>
              </w:rPr>
              <w:t>电池单元，提供</w:t>
            </w:r>
            <w:proofErr w:type="gramStart"/>
            <w:r w:rsidRPr="002C5F22">
              <w:rPr>
                <w:rFonts w:ascii="宋体" w:hAnsi="宋体" w:hint="eastAsia"/>
                <w:szCs w:val="21"/>
              </w:rPr>
              <w:t>二次备援功能</w:t>
            </w:r>
            <w:proofErr w:type="gramEnd"/>
          </w:p>
          <w:p w:rsidR="004F7408" w:rsidRPr="002C5F22" w:rsidRDefault="004F7408" w:rsidP="00923846">
            <w:pPr>
              <w:widowControl/>
              <w:spacing w:line="360" w:lineRule="auto"/>
              <w:jc w:val="left"/>
              <w:rPr>
                <w:rFonts w:ascii="宋体" w:hAnsi="宋体"/>
                <w:szCs w:val="21"/>
              </w:rPr>
            </w:pPr>
            <w:r w:rsidRPr="002C5F22">
              <w:rPr>
                <w:rFonts w:ascii="宋体" w:hAnsi="宋体" w:hint="eastAsia"/>
                <w:szCs w:val="21"/>
              </w:rPr>
              <w:t>9.RAID卡：配置≥1G cache raid卡，</w:t>
            </w:r>
            <w:r w:rsidRPr="002C5F22">
              <w:rPr>
                <w:rFonts w:ascii="宋体" w:hAnsi="宋体" w:cs="宋体" w:hint="eastAsia"/>
                <w:kern w:val="0"/>
                <w:szCs w:val="21"/>
              </w:rPr>
              <w:t>提供RAID0/1/5/10/50</w:t>
            </w:r>
          </w:p>
          <w:p w:rsidR="004F7408" w:rsidRPr="002C5F22" w:rsidRDefault="004F7408" w:rsidP="00923846">
            <w:pPr>
              <w:spacing w:line="360" w:lineRule="auto"/>
              <w:jc w:val="left"/>
              <w:rPr>
                <w:rFonts w:ascii="宋体" w:hAnsi="宋体"/>
                <w:kern w:val="0"/>
                <w:szCs w:val="21"/>
              </w:rPr>
            </w:pPr>
            <w:r w:rsidRPr="002C5F22">
              <w:rPr>
                <w:rFonts w:ascii="宋体" w:hAnsi="宋体" w:hint="eastAsia"/>
                <w:szCs w:val="21"/>
              </w:rPr>
              <w:t>10.★网口：</w:t>
            </w:r>
            <w:r w:rsidRPr="002C5F22">
              <w:rPr>
                <w:rFonts w:ascii="宋体" w:hAnsi="宋体" w:cs="宋体" w:hint="eastAsia"/>
                <w:kern w:val="0"/>
                <w:szCs w:val="21"/>
              </w:rPr>
              <w:t xml:space="preserve">≥1个56Gb FDR </w:t>
            </w:r>
            <w:proofErr w:type="spellStart"/>
            <w:r w:rsidRPr="002C5F22">
              <w:rPr>
                <w:rFonts w:ascii="宋体" w:hAnsi="宋体" w:cs="宋体" w:hint="eastAsia"/>
                <w:kern w:val="0"/>
                <w:szCs w:val="21"/>
              </w:rPr>
              <w:t>InfiniBand</w:t>
            </w:r>
            <w:proofErr w:type="spellEnd"/>
            <w:r w:rsidRPr="002C5F22">
              <w:rPr>
                <w:rFonts w:ascii="宋体" w:hAnsi="宋体" w:cs="宋体" w:hint="eastAsia"/>
                <w:kern w:val="0"/>
                <w:szCs w:val="21"/>
              </w:rPr>
              <w:t xml:space="preserve"> HCA接口；≥2个千兆以太网接口，</w:t>
            </w:r>
            <w:r w:rsidRPr="002C5F22">
              <w:rPr>
                <w:rFonts w:ascii="宋体" w:hAnsi="宋体" w:hint="eastAsia"/>
                <w:kern w:val="0"/>
                <w:szCs w:val="21"/>
              </w:rPr>
              <w:t>支持网络冗余，负载均衡功能。提供与</w:t>
            </w:r>
            <w:r w:rsidRPr="002C5F22">
              <w:rPr>
                <w:rFonts w:ascii="宋体" w:hAnsi="宋体" w:cs="宋体" w:hint="eastAsia"/>
                <w:kern w:val="0"/>
                <w:szCs w:val="21"/>
              </w:rPr>
              <w:t>管理\登录节点</w:t>
            </w:r>
            <w:r w:rsidRPr="002C5F22">
              <w:rPr>
                <w:rFonts w:ascii="宋体" w:hAnsi="宋体" w:hint="eastAsia"/>
                <w:kern w:val="0"/>
                <w:szCs w:val="21"/>
              </w:rPr>
              <w:t>同品牌生产厂商的负载均衡系统《计算机软件著作权登记证书》复印件，加盖原厂公章。</w:t>
            </w:r>
          </w:p>
          <w:p w:rsidR="004F7408" w:rsidRPr="002C5F22" w:rsidRDefault="004F7408" w:rsidP="00923846">
            <w:pPr>
              <w:spacing w:line="360" w:lineRule="auto"/>
              <w:jc w:val="left"/>
              <w:rPr>
                <w:rFonts w:ascii="宋体" w:hAnsi="宋体"/>
                <w:b/>
                <w:szCs w:val="21"/>
              </w:rPr>
            </w:pPr>
            <w:r w:rsidRPr="002C5F22">
              <w:rPr>
                <w:rFonts w:ascii="宋体" w:hAnsi="宋体" w:cs="宋体" w:hint="eastAsia"/>
                <w:kern w:val="0"/>
                <w:szCs w:val="21"/>
              </w:rPr>
              <w:t>11.HBA卡：</w:t>
            </w:r>
            <w:r w:rsidRPr="002C5F22">
              <w:rPr>
                <w:rFonts w:ascii="宋体" w:hAnsi="宋体" w:hint="eastAsia"/>
                <w:szCs w:val="21"/>
              </w:rPr>
              <w:t>配置≥1块双口8Gb FC卡，</w:t>
            </w:r>
            <w:r w:rsidRPr="002C5F22">
              <w:rPr>
                <w:rFonts w:ascii="宋体" w:hAnsi="宋体"/>
                <w:szCs w:val="21"/>
              </w:rPr>
              <w:t>含</w:t>
            </w:r>
            <w:r w:rsidRPr="002C5F22">
              <w:rPr>
                <w:rFonts w:ascii="宋体" w:hAnsi="宋体" w:hint="eastAsia"/>
                <w:szCs w:val="21"/>
              </w:rPr>
              <w:t>2个</w:t>
            </w:r>
            <w:r w:rsidRPr="002C5F22">
              <w:rPr>
                <w:rFonts w:ascii="宋体" w:hAnsi="宋体"/>
                <w:szCs w:val="21"/>
              </w:rPr>
              <w:t>模块</w:t>
            </w:r>
            <w:r w:rsidRPr="002C5F22">
              <w:rPr>
                <w:rFonts w:ascii="宋体" w:hAnsi="宋体" w:cs="宋体" w:hint="eastAsia"/>
                <w:kern w:val="0"/>
                <w:szCs w:val="21"/>
              </w:rPr>
              <w:br/>
            </w:r>
            <w:r w:rsidRPr="002C5F22">
              <w:rPr>
                <w:rFonts w:ascii="宋体" w:hAnsi="宋体" w:hint="eastAsia"/>
                <w:szCs w:val="21"/>
              </w:rPr>
              <w:t>12.#其他：支持IPMI2.0和KVM Over IP功能，独立管理网口;配置USB-DVDRW光驱;</w:t>
            </w:r>
          </w:p>
        </w:tc>
        <w:tc>
          <w:tcPr>
            <w:tcW w:w="508" w:type="pct"/>
            <w:vAlign w:val="center"/>
          </w:tcPr>
          <w:p w:rsidR="004F7408" w:rsidRPr="002C5F22" w:rsidRDefault="004F7408" w:rsidP="00923846">
            <w:pPr>
              <w:spacing w:line="360" w:lineRule="auto"/>
              <w:jc w:val="center"/>
              <w:rPr>
                <w:rFonts w:ascii="宋体" w:hAnsi="宋体"/>
                <w:szCs w:val="21"/>
              </w:rPr>
            </w:pPr>
            <w:r w:rsidRPr="002C5F22">
              <w:rPr>
                <w:rFonts w:ascii="宋体" w:hAnsi="宋体" w:hint="eastAsia"/>
                <w:szCs w:val="21"/>
              </w:rPr>
              <w:lastRenderedPageBreak/>
              <w:t>台</w:t>
            </w:r>
          </w:p>
        </w:tc>
        <w:tc>
          <w:tcPr>
            <w:tcW w:w="465" w:type="pct"/>
            <w:vAlign w:val="center"/>
          </w:tcPr>
          <w:p w:rsidR="004F7408" w:rsidRPr="002C5F22" w:rsidRDefault="004F7408" w:rsidP="00923846">
            <w:pPr>
              <w:spacing w:line="360" w:lineRule="auto"/>
              <w:jc w:val="center"/>
              <w:rPr>
                <w:rFonts w:ascii="宋体" w:hAnsi="宋体"/>
                <w:szCs w:val="21"/>
              </w:rPr>
            </w:pPr>
            <w:r w:rsidRPr="002C5F22">
              <w:rPr>
                <w:rFonts w:ascii="宋体" w:hAnsi="宋体" w:hint="eastAsia"/>
                <w:szCs w:val="21"/>
              </w:rPr>
              <w:t>1</w:t>
            </w:r>
          </w:p>
        </w:tc>
        <w:tc>
          <w:tcPr>
            <w:tcW w:w="500" w:type="pct"/>
            <w:vAlign w:val="center"/>
          </w:tcPr>
          <w:p w:rsidR="004F7408" w:rsidRPr="002C5F22" w:rsidRDefault="004F7408" w:rsidP="00923846">
            <w:pPr>
              <w:spacing w:line="360" w:lineRule="auto"/>
              <w:jc w:val="center"/>
              <w:rPr>
                <w:rFonts w:ascii="宋体" w:hAnsi="宋体"/>
                <w:szCs w:val="21"/>
              </w:rPr>
            </w:pPr>
          </w:p>
        </w:tc>
      </w:tr>
      <w:tr w:rsidR="004F7408" w:rsidRPr="002C5F22" w:rsidTr="00923846">
        <w:trPr>
          <w:trHeight w:val="349"/>
        </w:trPr>
        <w:tc>
          <w:tcPr>
            <w:tcW w:w="387" w:type="pct"/>
            <w:vAlign w:val="center"/>
          </w:tcPr>
          <w:p w:rsidR="004F7408" w:rsidRPr="002C5F22" w:rsidRDefault="004F7408" w:rsidP="00923846">
            <w:pPr>
              <w:spacing w:line="360" w:lineRule="auto"/>
              <w:jc w:val="center"/>
              <w:rPr>
                <w:rFonts w:ascii="宋体" w:hAnsi="宋体"/>
                <w:b/>
                <w:szCs w:val="21"/>
              </w:rPr>
            </w:pPr>
            <w:r w:rsidRPr="002C5F22">
              <w:rPr>
                <w:rFonts w:ascii="宋体" w:hAnsi="宋体" w:hint="eastAsia"/>
                <w:b/>
                <w:szCs w:val="21"/>
              </w:rPr>
              <w:lastRenderedPageBreak/>
              <w:t>5</w:t>
            </w:r>
          </w:p>
        </w:tc>
        <w:tc>
          <w:tcPr>
            <w:tcW w:w="743" w:type="pct"/>
            <w:vAlign w:val="center"/>
          </w:tcPr>
          <w:p w:rsidR="004F7408" w:rsidRPr="002C5F22" w:rsidRDefault="004F7408" w:rsidP="00923846">
            <w:pPr>
              <w:spacing w:line="360" w:lineRule="auto"/>
              <w:jc w:val="center"/>
              <w:rPr>
                <w:rFonts w:ascii="宋体" w:hAnsi="宋体"/>
                <w:szCs w:val="21"/>
              </w:rPr>
            </w:pPr>
            <w:r w:rsidRPr="002C5F22">
              <w:rPr>
                <w:rFonts w:ascii="宋体" w:hAnsi="宋体" w:hint="eastAsia"/>
                <w:szCs w:val="21"/>
              </w:rPr>
              <w:t>NAS存储系统</w:t>
            </w:r>
          </w:p>
        </w:tc>
        <w:tc>
          <w:tcPr>
            <w:tcW w:w="2397" w:type="pct"/>
            <w:vAlign w:val="center"/>
          </w:tcPr>
          <w:p w:rsidR="004F7408" w:rsidRPr="002C5F22" w:rsidRDefault="004F7408" w:rsidP="00923846">
            <w:pPr>
              <w:spacing w:line="360" w:lineRule="auto"/>
              <w:jc w:val="left"/>
              <w:rPr>
                <w:rFonts w:ascii="宋体" w:hAnsi="宋体"/>
                <w:szCs w:val="21"/>
              </w:rPr>
            </w:pPr>
            <w:r w:rsidRPr="002C5F22">
              <w:rPr>
                <w:rFonts w:ascii="宋体" w:hAnsi="宋体" w:hint="eastAsia"/>
                <w:szCs w:val="21"/>
              </w:rPr>
              <w:t>1.#品牌：</w:t>
            </w:r>
            <w:r w:rsidRPr="002C5F22">
              <w:rPr>
                <w:rFonts w:ascii="宋体" w:hAnsi="宋体" w:cs="宋体" w:hint="eastAsia"/>
                <w:kern w:val="0"/>
                <w:szCs w:val="21"/>
              </w:rPr>
              <w:t>与双路刀片计算节点同品牌</w:t>
            </w:r>
          </w:p>
          <w:p w:rsidR="004F7408" w:rsidRPr="002C5F22" w:rsidRDefault="004F7408" w:rsidP="00923846">
            <w:pPr>
              <w:spacing w:line="360" w:lineRule="auto"/>
              <w:jc w:val="left"/>
              <w:rPr>
                <w:rFonts w:ascii="宋体" w:hAnsi="宋体"/>
                <w:szCs w:val="21"/>
              </w:rPr>
            </w:pPr>
            <w:r w:rsidRPr="002C5F22">
              <w:rPr>
                <w:rFonts w:ascii="宋体" w:hAnsi="宋体" w:hint="eastAsia"/>
                <w:szCs w:val="21"/>
              </w:rPr>
              <w:t>2.#存储架构：统一存储架构，在一个控制器节点中可同时实现FC SAN、IP SAN、CIFS和 NFS等多种访问方式；</w:t>
            </w:r>
          </w:p>
          <w:p w:rsidR="004F7408" w:rsidRPr="002C5F22" w:rsidRDefault="004F7408" w:rsidP="00923846">
            <w:pPr>
              <w:spacing w:line="360" w:lineRule="auto"/>
              <w:jc w:val="left"/>
              <w:rPr>
                <w:rFonts w:ascii="宋体" w:hAnsi="宋体"/>
                <w:szCs w:val="21"/>
              </w:rPr>
            </w:pPr>
            <w:r w:rsidRPr="002C5F22">
              <w:rPr>
                <w:rFonts w:ascii="宋体" w:hAnsi="宋体" w:hint="eastAsia"/>
                <w:szCs w:val="21"/>
              </w:rPr>
              <w:t>3.★存储集群：多控制器集群，本</w:t>
            </w:r>
            <w:r w:rsidRPr="002C5F22">
              <w:rPr>
                <w:rFonts w:ascii="宋体" w:hAnsi="宋体"/>
                <w:szCs w:val="21"/>
              </w:rPr>
              <w:t>次</w:t>
            </w:r>
            <w:r w:rsidRPr="002C5F22">
              <w:rPr>
                <w:rFonts w:ascii="宋体" w:hAnsi="宋体" w:hint="eastAsia"/>
                <w:szCs w:val="21"/>
              </w:rPr>
              <w:t>配置≥</w:t>
            </w:r>
            <w:r w:rsidRPr="002C5F22">
              <w:rPr>
                <w:rFonts w:ascii="宋体" w:hAnsi="宋体"/>
                <w:szCs w:val="21"/>
              </w:rPr>
              <w:t>2</w:t>
            </w:r>
            <w:r w:rsidRPr="002C5F22">
              <w:rPr>
                <w:rFonts w:ascii="宋体" w:hAnsi="宋体" w:hint="eastAsia"/>
                <w:szCs w:val="21"/>
              </w:rPr>
              <w:t>个控制器；</w:t>
            </w:r>
            <w:r w:rsidRPr="002C5F22">
              <w:rPr>
                <w:rFonts w:ascii="宋体" w:hAnsi="宋体"/>
                <w:szCs w:val="21"/>
              </w:rPr>
              <w:t>最大支持</w:t>
            </w:r>
            <w:r w:rsidRPr="002C5F22">
              <w:rPr>
                <w:rFonts w:ascii="宋体" w:hAnsi="宋体" w:hint="eastAsia"/>
                <w:szCs w:val="21"/>
              </w:rPr>
              <w:t>≥16个控</w:t>
            </w:r>
            <w:r w:rsidRPr="002C5F22">
              <w:rPr>
                <w:rFonts w:ascii="宋体" w:hAnsi="宋体"/>
                <w:szCs w:val="21"/>
              </w:rPr>
              <w:t>制</w:t>
            </w:r>
            <w:r w:rsidRPr="002C5F22">
              <w:rPr>
                <w:rFonts w:ascii="宋体" w:hAnsi="宋体" w:hint="eastAsia"/>
                <w:szCs w:val="21"/>
              </w:rPr>
              <w:t>器，（投标时需提供生产厂商官方网站链接和截</w:t>
            </w:r>
            <w:proofErr w:type="gramStart"/>
            <w:r w:rsidRPr="002C5F22">
              <w:rPr>
                <w:rFonts w:ascii="宋体" w:hAnsi="宋体" w:hint="eastAsia"/>
                <w:szCs w:val="21"/>
              </w:rPr>
              <w:t>图证明</w:t>
            </w:r>
            <w:proofErr w:type="gramEnd"/>
            <w:r w:rsidRPr="002C5F22">
              <w:rPr>
                <w:rFonts w:ascii="宋体" w:hAnsi="宋体" w:hint="eastAsia"/>
                <w:szCs w:val="21"/>
              </w:rPr>
              <w:t>材料，加盖生产厂商公章）；</w:t>
            </w:r>
            <w:r w:rsidRPr="002C5F22">
              <w:rPr>
                <w:rFonts w:ascii="宋体" w:hAnsi="宋体"/>
                <w:szCs w:val="21"/>
              </w:rPr>
              <w:t xml:space="preserve"> </w:t>
            </w:r>
          </w:p>
          <w:p w:rsidR="004F7408" w:rsidRPr="002C5F22" w:rsidRDefault="004F7408" w:rsidP="00923846">
            <w:pPr>
              <w:spacing w:line="360" w:lineRule="auto"/>
              <w:jc w:val="left"/>
              <w:rPr>
                <w:rFonts w:ascii="宋体" w:hAnsi="宋体"/>
                <w:szCs w:val="21"/>
              </w:rPr>
            </w:pPr>
            <w:r w:rsidRPr="002C5F22">
              <w:rPr>
                <w:rFonts w:ascii="宋体" w:hAnsi="宋体" w:hint="eastAsia"/>
                <w:szCs w:val="21"/>
              </w:rPr>
              <w:t>4.#控制器规格：配置≥32 GB一级缓存</w:t>
            </w:r>
          </w:p>
          <w:p w:rsidR="004F7408" w:rsidRPr="002C5F22" w:rsidRDefault="004F7408" w:rsidP="00923846">
            <w:pPr>
              <w:spacing w:line="360" w:lineRule="auto"/>
              <w:jc w:val="left"/>
              <w:rPr>
                <w:rFonts w:ascii="宋体" w:hAnsi="宋体"/>
                <w:szCs w:val="21"/>
              </w:rPr>
            </w:pPr>
            <w:r w:rsidRPr="002C5F22">
              <w:rPr>
                <w:rFonts w:ascii="宋体" w:hAnsi="宋体" w:hint="eastAsia"/>
                <w:szCs w:val="21"/>
              </w:rPr>
              <w:t xml:space="preserve">5.存储接口：配置≥ 8个8 </w:t>
            </w:r>
            <w:proofErr w:type="spellStart"/>
            <w:r w:rsidRPr="002C5F22">
              <w:rPr>
                <w:rFonts w:ascii="宋体" w:hAnsi="宋体" w:hint="eastAsia"/>
                <w:szCs w:val="21"/>
              </w:rPr>
              <w:t>Gbps</w:t>
            </w:r>
            <w:proofErr w:type="spellEnd"/>
            <w:r w:rsidRPr="002C5F22">
              <w:rPr>
                <w:rFonts w:ascii="宋体" w:hAnsi="宋体" w:hint="eastAsia"/>
                <w:szCs w:val="21"/>
              </w:rPr>
              <w:t xml:space="preserve"> FC, 8个1Gbps以太网接口；</w:t>
            </w:r>
          </w:p>
          <w:p w:rsidR="004F7408" w:rsidRPr="002C5F22" w:rsidRDefault="004F7408" w:rsidP="00923846">
            <w:pPr>
              <w:spacing w:line="360" w:lineRule="auto"/>
              <w:jc w:val="left"/>
              <w:rPr>
                <w:rFonts w:ascii="宋体" w:hAnsi="宋体"/>
                <w:szCs w:val="21"/>
              </w:rPr>
            </w:pPr>
            <w:r w:rsidRPr="002C5F22">
              <w:rPr>
                <w:rFonts w:ascii="宋体" w:hAnsi="宋体" w:hint="eastAsia"/>
                <w:szCs w:val="21"/>
              </w:rPr>
              <w:lastRenderedPageBreak/>
              <w:t xml:space="preserve">6.#磁盘配置：配置≥8块4TB </w:t>
            </w:r>
            <w:r w:rsidRPr="002C5F22">
              <w:rPr>
                <w:rFonts w:ascii="宋体" w:hAnsi="宋体"/>
                <w:szCs w:val="21"/>
              </w:rPr>
              <w:t xml:space="preserve">12Gb </w:t>
            </w:r>
            <w:r w:rsidRPr="002C5F22">
              <w:rPr>
                <w:rFonts w:ascii="宋体" w:hAnsi="宋体" w:hint="eastAsia"/>
                <w:szCs w:val="21"/>
              </w:rPr>
              <w:t xml:space="preserve"> </w:t>
            </w:r>
            <w:r w:rsidRPr="002C5F22">
              <w:rPr>
                <w:rFonts w:ascii="宋体" w:hAnsi="宋体"/>
                <w:szCs w:val="21"/>
              </w:rPr>
              <w:t>SAS硬盘</w:t>
            </w:r>
            <w:r w:rsidRPr="002C5F22">
              <w:rPr>
                <w:rFonts w:ascii="宋体" w:hAnsi="宋体" w:hint="eastAsia"/>
                <w:szCs w:val="21"/>
              </w:rPr>
              <w:t>；</w:t>
            </w:r>
          </w:p>
          <w:p w:rsidR="004F7408" w:rsidRPr="002C5F22" w:rsidRDefault="004F7408" w:rsidP="00923846">
            <w:pPr>
              <w:spacing w:line="360" w:lineRule="auto"/>
              <w:jc w:val="left"/>
              <w:rPr>
                <w:rFonts w:ascii="宋体" w:hAnsi="宋体"/>
                <w:szCs w:val="21"/>
              </w:rPr>
            </w:pPr>
            <w:r w:rsidRPr="002C5F22">
              <w:rPr>
                <w:rFonts w:ascii="宋体" w:hAnsi="宋体" w:hint="eastAsia"/>
                <w:szCs w:val="21"/>
              </w:rPr>
              <w:t>7.#功能要</w:t>
            </w:r>
            <w:r w:rsidRPr="002C5F22">
              <w:rPr>
                <w:rFonts w:ascii="宋体" w:hAnsi="宋体"/>
                <w:szCs w:val="21"/>
              </w:rPr>
              <w:t>求：</w:t>
            </w:r>
            <w:r w:rsidRPr="002C5F22">
              <w:rPr>
                <w:rFonts w:ascii="宋体" w:hAnsi="宋体" w:hint="eastAsia"/>
                <w:szCs w:val="21"/>
              </w:rPr>
              <w:t>具有卷拷贝、磁盘节能、智能开关、智能接口等功能；</w:t>
            </w:r>
          </w:p>
          <w:p w:rsidR="004F7408" w:rsidRPr="002C5F22" w:rsidRDefault="004F7408" w:rsidP="00923846">
            <w:pPr>
              <w:spacing w:line="360" w:lineRule="auto"/>
              <w:jc w:val="left"/>
              <w:rPr>
                <w:rFonts w:ascii="宋体" w:hAnsi="宋体"/>
                <w:szCs w:val="21"/>
              </w:rPr>
            </w:pPr>
            <w:r w:rsidRPr="002C5F22">
              <w:rPr>
                <w:rFonts w:ascii="宋体" w:hAnsi="宋体" w:hint="eastAsia"/>
                <w:szCs w:val="21"/>
              </w:rPr>
              <w:t>8.★控制器缓存均可支持扩展不小于2TB的（要求为控制器内的缓存、非SSD模拟和NAS网关等代替）;</w:t>
            </w:r>
          </w:p>
          <w:p w:rsidR="004F7408" w:rsidRPr="002C5F22" w:rsidRDefault="004F7408" w:rsidP="00923846">
            <w:pPr>
              <w:spacing w:line="360" w:lineRule="auto"/>
              <w:jc w:val="left"/>
              <w:rPr>
                <w:rFonts w:ascii="宋体" w:hAnsi="宋体"/>
                <w:szCs w:val="21"/>
              </w:rPr>
            </w:pPr>
            <w:r w:rsidRPr="002C5F22">
              <w:rPr>
                <w:rFonts w:ascii="宋体" w:hAnsi="宋体" w:hint="eastAsia"/>
                <w:szCs w:val="21"/>
              </w:rPr>
              <w:t>9.★支持</w:t>
            </w:r>
            <w:proofErr w:type="gramStart"/>
            <w:r w:rsidRPr="002C5F22">
              <w:rPr>
                <w:rFonts w:ascii="宋体" w:hAnsi="宋体" w:hint="eastAsia"/>
                <w:szCs w:val="21"/>
              </w:rPr>
              <w:t>跨数据</w:t>
            </w:r>
            <w:proofErr w:type="gramEnd"/>
            <w:r w:rsidRPr="002C5F22">
              <w:rPr>
                <w:rFonts w:ascii="宋体" w:hAnsi="宋体" w:hint="eastAsia"/>
                <w:szCs w:val="21"/>
              </w:rPr>
              <w:t>中心的双活部署，产品通过VMware  Metro Cluster Storage双活认证，要求同时支持FC与NFS环境的VMware双活，需提供VMware</w:t>
            </w:r>
            <w:proofErr w:type="gramStart"/>
            <w:r w:rsidRPr="002C5F22">
              <w:rPr>
                <w:rFonts w:ascii="宋体" w:hAnsi="宋体" w:hint="eastAsia"/>
                <w:szCs w:val="21"/>
              </w:rPr>
              <w:t>官网截</w:t>
            </w:r>
            <w:proofErr w:type="gramEnd"/>
            <w:r w:rsidRPr="002C5F22">
              <w:rPr>
                <w:rFonts w:ascii="宋体" w:hAnsi="宋体" w:hint="eastAsia"/>
                <w:szCs w:val="21"/>
              </w:rPr>
              <w:t>图，并提供VMware</w:t>
            </w:r>
            <w:proofErr w:type="gramStart"/>
            <w:r w:rsidRPr="002C5F22">
              <w:rPr>
                <w:rFonts w:ascii="宋体" w:hAnsi="宋体" w:hint="eastAsia"/>
                <w:szCs w:val="21"/>
              </w:rPr>
              <w:t>官网链接</w:t>
            </w:r>
            <w:proofErr w:type="gramEnd"/>
            <w:r w:rsidRPr="002C5F22">
              <w:rPr>
                <w:rFonts w:ascii="宋体" w:hAnsi="宋体" w:hint="eastAsia"/>
                <w:szCs w:val="21"/>
              </w:rPr>
              <w:t>，加盖存储生产厂商公章）</w:t>
            </w:r>
          </w:p>
        </w:tc>
        <w:tc>
          <w:tcPr>
            <w:tcW w:w="508" w:type="pct"/>
            <w:vAlign w:val="center"/>
          </w:tcPr>
          <w:p w:rsidR="004F7408" w:rsidRPr="002C5F22" w:rsidRDefault="004F7408" w:rsidP="00923846">
            <w:pPr>
              <w:spacing w:line="360" w:lineRule="auto"/>
              <w:jc w:val="center"/>
              <w:rPr>
                <w:rFonts w:ascii="宋体" w:hAnsi="宋体"/>
                <w:szCs w:val="21"/>
              </w:rPr>
            </w:pPr>
            <w:r w:rsidRPr="002C5F22">
              <w:rPr>
                <w:rFonts w:ascii="宋体" w:hAnsi="宋体" w:hint="eastAsia"/>
                <w:szCs w:val="21"/>
              </w:rPr>
              <w:lastRenderedPageBreak/>
              <w:t>套</w:t>
            </w:r>
          </w:p>
        </w:tc>
        <w:tc>
          <w:tcPr>
            <w:tcW w:w="465" w:type="pct"/>
            <w:vAlign w:val="center"/>
          </w:tcPr>
          <w:p w:rsidR="004F7408" w:rsidRPr="002C5F22" w:rsidRDefault="004F7408" w:rsidP="00923846">
            <w:pPr>
              <w:spacing w:line="360" w:lineRule="auto"/>
              <w:jc w:val="center"/>
              <w:rPr>
                <w:rFonts w:ascii="宋体" w:hAnsi="宋体"/>
                <w:szCs w:val="21"/>
              </w:rPr>
            </w:pPr>
            <w:r w:rsidRPr="002C5F22">
              <w:rPr>
                <w:rFonts w:ascii="宋体" w:hAnsi="宋体" w:hint="eastAsia"/>
                <w:szCs w:val="21"/>
              </w:rPr>
              <w:t>1</w:t>
            </w:r>
          </w:p>
        </w:tc>
        <w:tc>
          <w:tcPr>
            <w:tcW w:w="500" w:type="pct"/>
            <w:vAlign w:val="center"/>
          </w:tcPr>
          <w:p w:rsidR="004F7408" w:rsidRPr="002C5F22" w:rsidRDefault="004F7408" w:rsidP="00923846">
            <w:pPr>
              <w:spacing w:line="360" w:lineRule="auto"/>
              <w:jc w:val="center"/>
              <w:rPr>
                <w:rFonts w:ascii="宋体" w:hAnsi="宋体"/>
                <w:szCs w:val="21"/>
              </w:rPr>
            </w:pPr>
          </w:p>
        </w:tc>
      </w:tr>
      <w:tr w:rsidR="004F7408" w:rsidRPr="002C5F22" w:rsidTr="00923846">
        <w:trPr>
          <w:trHeight w:val="349"/>
        </w:trPr>
        <w:tc>
          <w:tcPr>
            <w:tcW w:w="387" w:type="pct"/>
            <w:vAlign w:val="center"/>
          </w:tcPr>
          <w:p w:rsidR="004F7408" w:rsidRPr="002C5F22" w:rsidRDefault="004F7408" w:rsidP="00923846">
            <w:pPr>
              <w:spacing w:line="360" w:lineRule="auto"/>
              <w:jc w:val="center"/>
              <w:rPr>
                <w:rFonts w:ascii="宋体" w:hAnsi="宋体"/>
                <w:b/>
                <w:szCs w:val="21"/>
              </w:rPr>
            </w:pPr>
            <w:r w:rsidRPr="002C5F22">
              <w:rPr>
                <w:rFonts w:ascii="宋体" w:hAnsi="宋体" w:hint="eastAsia"/>
                <w:b/>
                <w:szCs w:val="21"/>
              </w:rPr>
              <w:lastRenderedPageBreak/>
              <w:t>6</w:t>
            </w:r>
          </w:p>
        </w:tc>
        <w:tc>
          <w:tcPr>
            <w:tcW w:w="743" w:type="pct"/>
            <w:vAlign w:val="center"/>
          </w:tcPr>
          <w:p w:rsidR="004F7408" w:rsidRPr="002C5F22" w:rsidRDefault="004F7408" w:rsidP="00923846">
            <w:pPr>
              <w:spacing w:line="360" w:lineRule="auto"/>
              <w:jc w:val="center"/>
              <w:rPr>
                <w:rFonts w:ascii="宋体" w:hAnsi="宋体"/>
                <w:szCs w:val="21"/>
              </w:rPr>
            </w:pPr>
            <w:r w:rsidRPr="002C5F22">
              <w:rPr>
                <w:rFonts w:ascii="宋体" w:hAnsi="宋体" w:cs="宋体" w:hint="eastAsia"/>
                <w:kern w:val="0"/>
                <w:szCs w:val="21"/>
              </w:rPr>
              <w:t>机架式一体控制台</w:t>
            </w:r>
          </w:p>
        </w:tc>
        <w:tc>
          <w:tcPr>
            <w:tcW w:w="2397" w:type="pct"/>
            <w:vAlign w:val="center"/>
          </w:tcPr>
          <w:p w:rsidR="004F7408" w:rsidRPr="002C5F22" w:rsidRDefault="004F7408" w:rsidP="00923846">
            <w:pPr>
              <w:spacing w:line="360" w:lineRule="auto"/>
              <w:jc w:val="left"/>
              <w:rPr>
                <w:rFonts w:ascii="宋体" w:hAnsi="宋体"/>
                <w:szCs w:val="21"/>
              </w:rPr>
            </w:pPr>
            <w:r w:rsidRPr="002C5F22">
              <w:rPr>
                <w:rFonts w:ascii="宋体" w:hAnsi="宋体" w:cs="宋体" w:hint="eastAsia"/>
                <w:szCs w:val="21"/>
              </w:rPr>
              <w:t>1.</w:t>
            </w:r>
            <w:r w:rsidRPr="002C5F22">
              <w:rPr>
                <w:rFonts w:ascii="宋体" w:hAnsi="宋体" w:cs="宋体" w:hint="eastAsia"/>
                <w:kern w:val="0"/>
                <w:szCs w:val="21"/>
              </w:rPr>
              <w:t>★控制台：配置≥</w:t>
            </w:r>
            <w:r w:rsidRPr="002C5F22">
              <w:rPr>
                <w:rFonts w:ascii="宋体" w:hAnsi="宋体" w:cs="宋体"/>
                <w:kern w:val="0"/>
                <w:szCs w:val="21"/>
              </w:rPr>
              <w:t>1</w:t>
            </w:r>
            <w:r w:rsidRPr="002C5F22">
              <w:rPr>
                <w:rFonts w:ascii="宋体" w:hAnsi="宋体" w:cs="宋体" w:hint="eastAsia"/>
                <w:kern w:val="0"/>
                <w:szCs w:val="21"/>
              </w:rPr>
              <w:t>个</w:t>
            </w:r>
            <w:r w:rsidRPr="002C5F22">
              <w:rPr>
                <w:rFonts w:ascii="宋体" w:hAnsi="宋体" w:cs="宋体"/>
                <w:kern w:val="0"/>
                <w:szCs w:val="21"/>
              </w:rPr>
              <w:t>1U</w:t>
            </w:r>
            <w:r w:rsidRPr="002C5F22">
              <w:rPr>
                <w:rFonts w:ascii="宋体" w:hAnsi="宋体" w:cs="宋体" w:hint="eastAsia"/>
                <w:kern w:val="0"/>
                <w:szCs w:val="21"/>
              </w:rPr>
              <w:t>控制台，含</w:t>
            </w:r>
            <w:r w:rsidRPr="002C5F22">
              <w:rPr>
                <w:rFonts w:ascii="宋体" w:hAnsi="宋体" w:cs="宋体"/>
                <w:kern w:val="0"/>
                <w:szCs w:val="21"/>
              </w:rPr>
              <w:t>17</w:t>
            </w:r>
            <w:r w:rsidRPr="002C5F22">
              <w:rPr>
                <w:rFonts w:ascii="宋体" w:hAnsi="宋体" w:cs="宋体" w:hint="eastAsia"/>
                <w:kern w:val="0"/>
                <w:szCs w:val="21"/>
              </w:rPr>
              <w:t>英寸液晶显示器、触摸板、键盘</w:t>
            </w:r>
            <w:r w:rsidRPr="002C5F22">
              <w:rPr>
                <w:rFonts w:ascii="宋体" w:hAnsi="宋体" w:cs="宋体"/>
                <w:kern w:val="0"/>
                <w:szCs w:val="21"/>
              </w:rPr>
              <w:t>,</w:t>
            </w:r>
            <w:r w:rsidRPr="002C5F22">
              <w:rPr>
                <w:rFonts w:ascii="宋体" w:hAnsi="宋体" w:cs="微软雅黑"/>
                <w:kern w:val="0"/>
                <w:szCs w:val="21"/>
              </w:rPr>
              <w:t xml:space="preserve"> </w:t>
            </w:r>
            <w:r w:rsidRPr="002C5F22">
              <w:rPr>
                <w:rFonts w:ascii="宋体" w:hAnsi="宋体" w:cs="宋体" w:hint="eastAsia"/>
                <w:kern w:val="0"/>
                <w:szCs w:val="21"/>
              </w:rPr>
              <w:t>16口切换器等。</w:t>
            </w:r>
          </w:p>
        </w:tc>
        <w:tc>
          <w:tcPr>
            <w:tcW w:w="508" w:type="pct"/>
            <w:vAlign w:val="center"/>
          </w:tcPr>
          <w:p w:rsidR="004F7408" w:rsidRPr="002C5F22" w:rsidRDefault="004F7408" w:rsidP="00923846">
            <w:pPr>
              <w:spacing w:line="360" w:lineRule="auto"/>
              <w:jc w:val="center"/>
              <w:rPr>
                <w:rFonts w:ascii="宋体" w:hAnsi="宋体"/>
                <w:szCs w:val="21"/>
              </w:rPr>
            </w:pPr>
            <w:r w:rsidRPr="002C5F22">
              <w:rPr>
                <w:rFonts w:ascii="宋体" w:hAnsi="宋体" w:hint="eastAsia"/>
                <w:szCs w:val="21"/>
              </w:rPr>
              <w:t>台</w:t>
            </w:r>
          </w:p>
        </w:tc>
        <w:tc>
          <w:tcPr>
            <w:tcW w:w="465" w:type="pct"/>
            <w:vAlign w:val="center"/>
          </w:tcPr>
          <w:p w:rsidR="004F7408" w:rsidRPr="002C5F22" w:rsidRDefault="004F7408" w:rsidP="00923846">
            <w:pPr>
              <w:spacing w:line="360" w:lineRule="auto"/>
              <w:jc w:val="center"/>
              <w:rPr>
                <w:rFonts w:ascii="宋体" w:hAnsi="宋体"/>
                <w:szCs w:val="21"/>
              </w:rPr>
            </w:pPr>
            <w:r w:rsidRPr="002C5F22">
              <w:rPr>
                <w:rFonts w:ascii="宋体" w:hAnsi="宋体" w:hint="eastAsia"/>
                <w:szCs w:val="21"/>
              </w:rPr>
              <w:t>1</w:t>
            </w:r>
          </w:p>
        </w:tc>
        <w:tc>
          <w:tcPr>
            <w:tcW w:w="500" w:type="pct"/>
            <w:vAlign w:val="center"/>
          </w:tcPr>
          <w:p w:rsidR="004F7408" w:rsidRPr="002C5F22" w:rsidRDefault="004F7408" w:rsidP="00923846">
            <w:pPr>
              <w:spacing w:line="360" w:lineRule="auto"/>
              <w:jc w:val="center"/>
              <w:rPr>
                <w:rFonts w:ascii="宋体" w:hAnsi="宋体"/>
                <w:szCs w:val="21"/>
              </w:rPr>
            </w:pPr>
          </w:p>
        </w:tc>
      </w:tr>
      <w:tr w:rsidR="004F7408" w:rsidRPr="002C5F22" w:rsidTr="00923846">
        <w:trPr>
          <w:trHeight w:val="349"/>
        </w:trPr>
        <w:tc>
          <w:tcPr>
            <w:tcW w:w="387" w:type="pct"/>
            <w:vAlign w:val="center"/>
          </w:tcPr>
          <w:p w:rsidR="004F7408" w:rsidRPr="002C5F22" w:rsidRDefault="004F7408" w:rsidP="00923846">
            <w:pPr>
              <w:spacing w:line="360" w:lineRule="auto"/>
              <w:jc w:val="center"/>
              <w:rPr>
                <w:rFonts w:ascii="宋体" w:hAnsi="宋体"/>
                <w:b/>
                <w:szCs w:val="21"/>
              </w:rPr>
            </w:pPr>
            <w:r w:rsidRPr="002C5F22">
              <w:rPr>
                <w:rFonts w:ascii="宋体" w:hAnsi="宋体" w:hint="eastAsia"/>
                <w:b/>
                <w:szCs w:val="21"/>
              </w:rPr>
              <w:t>7</w:t>
            </w:r>
          </w:p>
        </w:tc>
        <w:tc>
          <w:tcPr>
            <w:tcW w:w="743" w:type="pct"/>
            <w:vAlign w:val="center"/>
          </w:tcPr>
          <w:p w:rsidR="004F7408" w:rsidRPr="002C5F22" w:rsidRDefault="004F7408" w:rsidP="00923846">
            <w:pPr>
              <w:spacing w:line="360" w:lineRule="auto"/>
              <w:jc w:val="center"/>
              <w:rPr>
                <w:rFonts w:ascii="宋体" w:hAnsi="宋体"/>
                <w:szCs w:val="21"/>
              </w:rPr>
            </w:pPr>
            <w:r w:rsidRPr="002C5F22">
              <w:rPr>
                <w:rFonts w:ascii="宋体" w:hAnsi="宋体" w:hint="eastAsia"/>
                <w:szCs w:val="21"/>
              </w:rPr>
              <w:t>机</w:t>
            </w:r>
            <w:r w:rsidRPr="002C5F22">
              <w:rPr>
                <w:rFonts w:ascii="宋体" w:hAnsi="宋体"/>
                <w:szCs w:val="21"/>
              </w:rPr>
              <w:t>柜</w:t>
            </w:r>
          </w:p>
        </w:tc>
        <w:tc>
          <w:tcPr>
            <w:tcW w:w="2397" w:type="pct"/>
            <w:vAlign w:val="center"/>
          </w:tcPr>
          <w:p w:rsidR="004F7408" w:rsidRPr="002C5F22" w:rsidRDefault="004F7408" w:rsidP="00923846">
            <w:pPr>
              <w:spacing w:line="360" w:lineRule="auto"/>
              <w:rPr>
                <w:rFonts w:ascii="宋体" w:hAnsi="宋体"/>
                <w:szCs w:val="21"/>
              </w:rPr>
            </w:pPr>
            <w:r w:rsidRPr="002C5F22">
              <w:rPr>
                <w:rFonts w:ascii="宋体" w:hAnsi="宋体" w:cs="宋体" w:hint="eastAsia"/>
                <w:szCs w:val="21"/>
              </w:rPr>
              <w:t>1.规格：</w:t>
            </w:r>
            <w:r w:rsidRPr="002C5F22">
              <w:rPr>
                <w:rFonts w:ascii="宋体" w:hAnsi="宋体" w:cs="宋体"/>
                <w:szCs w:val="21"/>
              </w:rPr>
              <w:t>19</w:t>
            </w:r>
            <w:r w:rsidRPr="002C5F22">
              <w:rPr>
                <w:rFonts w:ascii="宋体" w:hAnsi="宋体" w:cs="宋体" w:hint="eastAsia"/>
                <w:szCs w:val="21"/>
              </w:rPr>
              <w:t>英寸标准机柜，柜体尺寸</w:t>
            </w:r>
            <w:r w:rsidRPr="002C5F22">
              <w:rPr>
                <w:rFonts w:ascii="宋体" w:hAnsi="宋体" w:cs="宋体"/>
                <w:szCs w:val="21"/>
              </w:rPr>
              <w:t>600W * 1100D * 2000H</w:t>
            </w:r>
            <w:r w:rsidRPr="002C5F22">
              <w:rPr>
                <w:rFonts w:ascii="宋体" w:hAnsi="宋体" w:cs="宋体" w:hint="eastAsia"/>
                <w:szCs w:val="21"/>
              </w:rPr>
              <w:t>，</w:t>
            </w:r>
            <w:r w:rsidRPr="002C5F22">
              <w:rPr>
                <w:rFonts w:ascii="宋体" w:hAnsi="宋体" w:cs="宋体"/>
                <w:szCs w:val="21"/>
              </w:rPr>
              <w:t xml:space="preserve"> 42U</w:t>
            </w:r>
            <w:r w:rsidRPr="002C5F22">
              <w:rPr>
                <w:rFonts w:ascii="宋体" w:hAnsi="宋体" w:cs="宋体" w:hint="eastAsia"/>
                <w:szCs w:val="21"/>
              </w:rPr>
              <w:t>装机空间；</w:t>
            </w:r>
          </w:p>
          <w:p w:rsidR="004F7408" w:rsidRPr="002C5F22" w:rsidRDefault="004F7408" w:rsidP="00923846">
            <w:pPr>
              <w:spacing w:line="360" w:lineRule="auto"/>
              <w:rPr>
                <w:rFonts w:ascii="宋体" w:hAnsi="宋体"/>
                <w:szCs w:val="21"/>
              </w:rPr>
            </w:pPr>
            <w:r w:rsidRPr="002C5F22">
              <w:rPr>
                <w:rFonts w:ascii="宋体" w:hAnsi="宋体" w:cs="宋体" w:hint="eastAsia"/>
                <w:szCs w:val="21"/>
              </w:rPr>
              <w:t>2.</w:t>
            </w:r>
            <w:r w:rsidRPr="002C5F22">
              <w:rPr>
                <w:rFonts w:ascii="宋体" w:hAnsi="宋体" w:hint="eastAsia"/>
                <w:szCs w:val="21"/>
              </w:rPr>
              <w:t>#</w:t>
            </w:r>
            <w:r w:rsidRPr="002C5F22">
              <w:rPr>
                <w:rFonts w:ascii="宋体" w:hAnsi="宋体" w:cs="宋体" w:hint="eastAsia"/>
                <w:szCs w:val="21"/>
              </w:rPr>
              <w:t>承重要求：承重≥</w:t>
            </w:r>
            <w:r w:rsidRPr="002C5F22">
              <w:rPr>
                <w:rFonts w:ascii="宋体" w:hAnsi="宋体" w:cs="宋体"/>
                <w:szCs w:val="21"/>
              </w:rPr>
              <w:t>1000Kg</w:t>
            </w:r>
            <w:r w:rsidRPr="002C5F22">
              <w:rPr>
                <w:rFonts w:ascii="宋体" w:hAnsi="宋体" w:cs="宋体" w:hint="eastAsia"/>
                <w:szCs w:val="21"/>
              </w:rPr>
              <w:t>。</w:t>
            </w:r>
          </w:p>
          <w:p w:rsidR="004F7408" w:rsidRPr="002C5F22" w:rsidRDefault="004F7408" w:rsidP="00923846">
            <w:pPr>
              <w:spacing w:line="360" w:lineRule="auto"/>
              <w:rPr>
                <w:rFonts w:ascii="宋体" w:hAnsi="宋体"/>
                <w:szCs w:val="21"/>
              </w:rPr>
            </w:pPr>
            <w:r w:rsidRPr="002C5F22">
              <w:rPr>
                <w:rFonts w:ascii="宋体" w:hAnsi="宋体" w:cs="宋体" w:hint="eastAsia"/>
                <w:szCs w:val="21"/>
              </w:rPr>
              <w:t>3.结构：采用模块化的拼装结构，框架采用轻质、角规厚度≥</w:t>
            </w:r>
            <w:r w:rsidRPr="002C5F22">
              <w:rPr>
                <w:rFonts w:ascii="宋体" w:hAnsi="宋体" w:cs="宋体"/>
                <w:szCs w:val="21"/>
              </w:rPr>
              <w:t>2mm</w:t>
            </w:r>
            <w:r w:rsidRPr="002C5F22">
              <w:rPr>
                <w:rFonts w:ascii="宋体" w:hAnsi="宋体" w:cs="宋体" w:hint="eastAsia"/>
                <w:szCs w:val="21"/>
              </w:rPr>
              <w:t>；前后门单开网孔门，通风率不低于</w:t>
            </w:r>
            <w:r w:rsidRPr="002C5F22">
              <w:rPr>
                <w:rFonts w:ascii="宋体" w:hAnsi="宋体" w:cs="宋体"/>
                <w:szCs w:val="21"/>
              </w:rPr>
              <w:t>60%</w:t>
            </w:r>
            <w:r w:rsidRPr="002C5F22">
              <w:rPr>
                <w:rFonts w:ascii="宋体" w:hAnsi="宋体" w:cs="宋体" w:hint="eastAsia"/>
                <w:szCs w:val="21"/>
              </w:rPr>
              <w:t>，柜门外挂式结构，可快速装卸，开启角度大于等于</w:t>
            </w:r>
            <w:r w:rsidRPr="002C5F22">
              <w:rPr>
                <w:rFonts w:ascii="宋体" w:hAnsi="宋体" w:cs="宋体"/>
                <w:szCs w:val="21"/>
              </w:rPr>
              <w:t>130</w:t>
            </w:r>
            <w:r w:rsidRPr="002C5F22">
              <w:rPr>
                <w:rFonts w:ascii="宋体" w:hAnsi="宋体" w:cs="宋体" w:hint="eastAsia"/>
                <w:szCs w:val="21"/>
              </w:rPr>
              <w:t>°。</w:t>
            </w:r>
          </w:p>
          <w:p w:rsidR="004F7408" w:rsidRPr="002C5F22" w:rsidRDefault="004F7408" w:rsidP="00923846">
            <w:pPr>
              <w:spacing w:line="360" w:lineRule="auto"/>
              <w:rPr>
                <w:rFonts w:ascii="宋体" w:hAnsi="宋体"/>
                <w:szCs w:val="21"/>
              </w:rPr>
            </w:pPr>
            <w:r w:rsidRPr="002C5F22">
              <w:rPr>
                <w:rFonts w:ascii="宋体" w:hAnsi="宋体" w:cs="宋体" w:hint="eastAsia"/>
                <w:szCs w:val="21"/>
              </w:rPr>
              <w:t>4.</w:t>
            </w:r>
            <w:r w:rsidRPr="002C5F22">
              <w:rPr>
                <w:rFonts w:ascii="宋体" w:hAnsi="宋体" w:hint="eastAsia"/>
                <w:szCs w:val="21"/>
              </w:rPr>
              <w:t>#</w:t>
            </w:r>
            <w:r w:rsidRPr="002C5F22">
              <w:rPr>
                <w:rFonts w:ascii="宋体" w:hAnsi="宋体" w:cs="宋体" w:hint="eastAsia"/>
                <w:szCs w:val="21"/>
              </w:rPr>
              <w:t>提供主、备供电的双路</w:t>
            </w:r>
            <w:r w:rsidRPr="002C5F22">
              <w:rPr>
                <w:rFonts w:ascii="宋体" w:hAnsi="宋体" w:cs="宋体"/>
                <w:szCs w:val="21"/>
              </w:rPr>
              <w:t>PDU</w:t>
            </w:r>
            <w:r w:rsidRPr="002C5F22">
              <w:rPr>
                <w:rFonts w:ascii="宋体" w:hAnsi="宋体" w:cs="宋体" w:hint="eastAsia"/>
                <w:szCs w:val="21"/>
              </w:rPr>
              <w:t>，垂直安装，单路</w:t>
            </w:r>
            <w:r w:rsidRPr="002C5F22">
              <w:rPr>
                <w:rFonts w:ascii="宋体" w:hAnsi="宋体" w:cs="宋体"/>
                <w:szCs w:val="21"/>
              </w:rPr>
              <w:t>PDU</w:t>
            </w:r>
            <w:r w:rsidRPr="002C5F22">
              <w:rPr>
                <w:rFonts w:ascii="宋体" w:hAnsi="宋体" w:cs="宋体" w:hint="eastAsia"/>
                <w:szCs w:val="21"/>
              </w:rPr>
              <w:t>应能够提供</w:t>
            </w:r>
            <w:r w:rsidRPr="002C5F22">
              <w:rPr>
                <w:rFonts w:ascii="宋体" w:hAnsi="宋体" w:cs="宋体"/>
                <w:szCs w:val="21"/>
              </w:rPr>
              <w:t>15</w:t>
            </w:r>
            <w:r w:rsidRPr="002C5F22">
              <w:rPr>
                <w:rFonts w:ascii="宋体" w:hAnsi="宋体" w:cs="宋体" w:hint="eastAsia"/>
                <w:szCs w:val="21"/>
              </w:rPr>
              <w:t>位</w:t>
            </w:r>
            <w:r w:rsidRPr="002C5F22">
              <w:rPr>
                <w:rFonts w:ascii="宋体" w:hAnsi="宋体" w:cs="宋体"/>
                <w:szCs w:val="21"/>
              </w:rPr>
              <w:t>C13</w:t>
            </w:r>
            <w:r w:rsidRPr="002C5F22">
              <w:rPr>
                <w:rFonts w:ascii="宋体" w:hAnsi="宋体" w:cs="宋体" w:hint="eastAsia"/>
                <w:szCs w:val="21"/>
              </w:rPr>
              <w:t>插座、</w:t>
            </w:r>
            <w:r w:rsidRPr="002C5F22">
              <w:rPr>
                <w:rFonts w:ascii="宋体" w:hAnsi="宋体" w:cs="宋体"/>
                <w:szCs w:val="21"/>
              </w:rPr>
              <w:t>12</w:t>
            </w:r>
            <w:r w:rsidRPr="002C5F22">
              <w:rPr>
                <w:rFonts w:ascii="宋体" w:hAnsi="宋体" w:cs="宋体" w:hint="eastAsia"/>
                <w:szCs w:val="21"/>
              </w:rPr>
              <w:t>位</w:t>
            </w:r>
            <w:r w:rsidRPr="002C5F22">
              <w:rPr>
                <w:rFonts w:ascii="宋体" w:hAnsi="宋体" w:cs="宋体"/>
                <w:szCs w:val="21"/>
              </w:rPr>
              <w:t>C19</w:t>
            </w:r>
            <w:r w:rsidRPr="002C5F22">
              <w:rPr>
                <w:rFonts w:ascii="宋体" w:hAnsi="宋体" w:cs="宋体" w:hint="eastAsia"/>
                <w:szCs w:val="21"/>
              </w:rPr>
              <w:t>插座，</w:t>
            </w:r>
            <w:proofErr w:type="gramStart"/>
            <w:r w:rsidRPr="002C5F22">
              <w:rPr>
                <w:rFonts w:ascii="宋体" w:hAnsi="宋体" w:cs="宋体" w:hint="eastAsia"/>
                <w:szCs w:val="21"/>
              </w:rPr>
              <w:t>输入端带</w:t>
            </w:r>
            <w:proofErr w:type="gramEnd"/>
            <w:r w:rsidRPr="002C5F22">
              <w:rPr>
                <w:rFonts w:ascii="宋体" w:hAnsi="宋体" w:cs="宋体"/>
                <w:szCs w:val="21"/>
              </w:rPr>
              <w:t>IEC309</w:t>
            </w:r>
            <w:r w:rsidRPr="002C5F22">
              <w:rPr>
                <w:rFonts w:ascii="宋体" w:hAnsi="宋体" w:cs="宋体" w:hint="eastAsia"/>
                <w:szCs w:val="21"/>
              </w:rPr>
              <w:t>工业连接器，支持三相供电。</w:t>
            </w:r>
          </w:p>
          <w:p w:rsidR="004F7408" w:rsidRPr="002C5F22" w:rsidRDefault="004F7408" w:rsidP="00923846">
            <w:pPr>
              <w:widowControl/>
              <w:spacing w:line="360" w:lineRule="auto"/>
              <w:jc w:val="left"/>
              <w:rPr>
                <w:rFonts w:ascii="宋体" w:hAnsi="宋体" w:cs="宋体"/>
                <w:szCs w:val="21"/>
              </w:rPr>
            </w:pPr>
            <w:r w:rsidRPr="002C5F22">
              <w:rPr>
                <w:rFonts w:ascii="宋体" w:hAnsi="宋体" w:cs="宋体" w:hint="eastAsia"/>
                <w:szCs w:val="21"/>
              </w:rPr>
              <w:t>5.其他：柜体应设有可靠、牢固、防锈的接地端子，前后门、侧板和柜体之间有铜</w:t>
            </w:r>
            <w:r w:rsidRPr="002C5F22">
              <w:rPr>
                <w:rFonts w:ascii="宋体" w:hAnsi="宋体" w:cs="宋体" w:hint="eastAsia"/>
                <w:szCs w:val="21"/>
              </w:rPr>
              <w:lastRenderedPageBreak/>
              <w:t>质软导线连接，导线截面不小于</w:t>
            </w:r>
            <w:r w:rsidRPr="002C5F22">
              <w:rPr>
                <w:rFonts w:ascii="宋体" w:hAnsi="宋体" w:cs="宋体"/>
                <w:szCs w:val="21"/>
              </w:rPr>
              <w:t>2.5mm</w:t>
            </w:r>
            <w:r w:rsidRPr="002C5F22">
              <w:rPr>
                <w:rFonts w:ascii="宋体" w:hAnsi="宋体" w:cs="宋体" w:hint="eastAsia"/>
                <w:szCs w:val="21"/>
              </w:rPr>
              <w:t>²。</w:t>
            </w:r>
          </w:p>
          <w:p w:rsidR="004F7408" w:rsidRPr="002C5F22" w:rsidRDefault="004F7408" w:rsidP="00923846">
            <w:pPr>
              <w:spacing w:line="360" w:lineRule="auto"/>
              <w:jc w:val="left"/>
              <w:rPr>
                <w:rFonts w:ascii="宋体" w:hAnsi="宋体"/>
                <w:szCs w:val="21"/>
              </w:rPr>
            </w:pPr>
          </w:p>
        </w:tc>
        <w:tc>
          <w:tcPr>
            <w:tcW w:w="508" w:type="pct"/>
            <w:vAlign w:val="center"/>
          </w:tcPr>
          <w:p w:rsidR="004F7408" w:rsidRPr="002C5F22" w:rsidRDefault="004F7408" w:rsidP="00923846">
            <w:pPr>
              <w:spacing w:line="360" w:lineRule="auto"/>
              <w:jc w:val="center"/>
              <w:rPr>
                <w:rFonts w:ascii="宋体" w:hAnsi="宋体"/>
                <w:szCs w:val="21"/>
              </w:rPr>
            </w:pPr>
            <w:r w:rsidRPr="002C5F22">
              <w:rPr>
                <w:rFonts w:ascii="宋体" w:hAnsi="宋体" w:hint="eastAsia"/>
                <w:szCs w:val="21"/>
              </w:rPr>
              <w:lastRenderedPageBreak/>
              <w:t>套</w:t>
            </w:r>
          </w:p>
        </w:tc>
        <w:tc>
          <w:tcPr>
            <w:tcW w:w="465" w:type="pct"/>
            <w:vAlign w:val="center"/>
          </w:tcPr>
          <w:p w:rsidR="004F7408" w:rsidRPr="002C5F22" w:rsidRDefault="004F7408" w:rsidP="00923846">
            <w:pPr>
              <w:spacing w:line="360" w:lineRule="auto"/>
              <w:jc w:val="center"/>
              <w:rPr>
                <w:rFonts w:ascii="宋体" w:hAnsi="宋体"/>
                <w:szCs w:val="21"/>
              </w:rPr>
            </w:pPr>
            <w:r w:rsidRPr="002C5F22">
              <w:rPr>
                <w:rFonts w:ascii="宋体" w:hAnsi="宋体" w:hint="eastAsia"/>
                <w:szCs w:val="21"/>
              </w:rPr>
              <w:t>1</w:t>
            </w:r>
          </w:p>
        </w:tc>
        <w:tc>
          <w:tcPr>
            <w:tcW w:w="500" w:type="pct"/>
            <w:vAlign w:val="center"/>
          </w:tcPr>
          <w:p w:rsidR="004F7408" w:rsidRPr="002C5F22" w:rsidRDefault="004F7408" w:rsidP="00923846">
            <w:pPr>
              <w:spacing w:line="360" w:lineRule="auto"/>
              <w:jc w:val="center"/>
              <w:rPr>
                <w:rFonts w:ascii="宋体" w:hAnsi="宋体"/>
                <w:szCs w:val="21"/>
              </w:rPr>
            </w:pPr>
          </w:p>
        </w:tc>
      </w:tr>
      <w:tr w:rsidR="004F7408" w:rsidRPr="002C5F22" w:rsidTr="00923846">
        <w:trPr>
          <w:trHeight w:val="349"/>
        </w:trPr>
        <w:tc>
          <w:tcPr>
            <w:tcW w:w="387" w:type="pct"/>
            <w:vAlign w:val="center"/>
          </w:tcPr>
          <w:p w:rsidR="004F7408" w:rsidRPr="002C5F22" w:rsidRDefault="004F7408" w:rsidP="00923846">
            <w:pPr>
              <w:spacing w:line="360" w:lineRule="auto"/>
              <w:jc w:val="center"/>
              <w:rPr>
                <w:rFonts w:ascii="宋体" w:hAnsi="宋体"/>
                <w:b/>
                <w:szCs w:val="21"/>
              </w:rPr>
            </w:pPr>
            <w:r w:rsidRPr="002C5F22">
              <w:rPr>
                <w:rFonts w:ascii="宋体" w:hAnsi="宋体" w:hint="eastAsia"/>
                <w:b/>
                <w:szCs w:val="21"/>
              </w:rPr>
              <w:lastRenderedPageBreak/>
              <w:t>8</w:t>
            </w:r>
          </w:p>
        </w:tc>
        <w:tc>
          <w:tcPr>
            <w:tcW w:w="743" w:type="pct"/>
            <w:vAlign w:val="center"/>
          </w:tcPr>
          <w:p w:rsidR="004F7408" w:rsidRPr="002C5F22" w:rsidRDefault="004F7408" w:rsidP="00923846">
            <w:pPr>
              <w:spacing w:line="360" w:lineRule="auto"/>
              <w:jc w:val="center"/>
              <w:rPr>
                <w:rFonts w:ascii="宋体" w:hAnsi="宋体"/>
                <w:szCs w:val="21"/>
              </w:rPr>
            </w:pPr>
            <w:proofErr w:type="spellStart"/>
            <w:r w:rsidRPr="002C5F22">
              <w:rPr>
                <w:rFonts w:ascii="宋体" w:hAnsi="宋体" w:cs="宋体" w:hint="eastAsia"/>
                <w:kern w:val="0"/>
                <w:szCs w:val="21"/>
              </w:rPr>
              <w:t>InfiniBand</w:t>
            </w:r>
            <w:proofErr w:type="spellEnd"/>
            <w:r w:rsidRPr="002C5F22">
              <w:rPr>
                <w:rFonts w:ascii="宋体" w:hAnsi="宋体" w:cs="宋体" w:hint="eastAsia"/>
                <w:kern w:val="0"/>
                <w:szCs w:val="21"/>
              </w:rPr>
              <w:t>交换机及线缆</w:t>
            </w:r>
          </w:p>
        </w:tc>
        <w:tc>
          <w:tcPr>
            <w:tcW w:w="2397" w:type="pct"/>
            <w:vAlign w:val="center"/>
          </w:tcPr>
          <w:p w:rsidR="004F7408" w:rsidRPr="002C5F22" w:rsidRDefault="004F7408" w:rsidP="00923846">
            <w:pPr>
              <w:spacing w:line="360" w:lineRule="auto"/>
              <w:jc w:val="left"/>
              <w:rPr>
                <w:rFonts w:ascii="宋体" w:hAnsi="宋体"/>
                <w:szCs w:val="21"/>
              </w:rPr>
            </w:pPr>
            <w:r w:rsidRPr="002C5F22">
              <w:rPr>
                <w:rFonts w:ascii="宋体" w:hAnsi="宋体"/>
                <w:szCs w:val="21"/>
              </w:rPr>
              <w:t>1</w:t>
            </w:r>
            <w:r w:rsidRPr="002C5F22">
              <w:rPr>
                <w:rFonts w:ascii="宋体" w:hAnsi="宋体" w:hint="eastAsia"/>
                <w:szCs w:val="21"/>
              </w:rPr>
              <w:t>.★</w:t>
            </w:r>
            <w:r w:rsidRPr="002C5F22">
              <w:rPr>
                <w:rFonts w:ascii="宋体" w:hAnsi="宋体" w:cs="宋体" w:hint="eastAsia"/>
                <w:szCs w:val="21"/>
              </w:rPr>
              <w:t>≥</w:t>
            </w:r>
            <w:r w:rsidRPr="002C5F22">
              <w:rPr>
                <w:rFonts w:ascii="宋体" w:hAnsi="宋体"/>
                <w:szCs w:val="21"/>
              </w:rPr>
              <w:t>FDR 36端口</w:t>
            </w:r>
            <w:proofErr w:type="spellStart"/>
            <w:r w:rsidRPr="002C5F22">
              <w:rPr>
                <w:rFonts w:ascii="宋体" w:hAnsi="宋体" w:cs="宋体" w:hint="eastAsia"/>
                <w:szCs w:val="21"/>
              </w:rPr>
              <w:t>InfiniBand</w:t>
            </w:r>
            <w:proofErr w:type="spellEnd"/>
            <w:r w:rsidRPr="002C5F22">
              <w:rPr>
                <w:rFonts w:ascii="宋体" w:hAnsi="宋体" w:cs="宋体" w:hint="eastAsia"/>
                <w:szCs w:val="21"/>
              </w:rPr>
              <w:t>交换机，</w:t>
            </w:r>
            <w:r w:rsidRPr="002C5F22">
              <w:rPr>
                <w:rFonts w:ascii="宋体" w:hAnsi="宋体" w:cs="宋体" w:hint="eastAsia"/>
                <w:kern w:val="0"/>
                <w:szCs w:val="21"/>
              </w:rPr>
              <w:t xml:space="preserve">≥FDR </w:t>
            </w:r>
            <w:proofErr w:type="spellStart"/>
            <w:r w:rsidRPr="002C5F22">
              <w:rPr>
                <w:rFonts w:ascii="宋体" w:hAnsi="宋体" w:cs="宋体" w:hint="eastAsia"/>
                <w:kern w:val="0"/>
                <w:szCs w:val="21"/>
              </w:rPr>
              <w:t>InfiniBand</w:t>
            </w:r>
            <w:proofErr w:type="spellEnd"/>
            <w:r w:rsidRPr="002C5F22">
              <w:rPr>
                <w:rFonts w:ascii="宋体" w:hAnsi="宋体" w:cs="宋体" w:hint="eastAsia"/>
                <w:kern w:val="0"/>
                <w:szCs w:val="21"/>
              </w:rPr>
              <w:t xml:space="preserve"> 5M光缆20根；</w:t>
            </w:r>
          </w:p>
        </w:tc>
        <w:tc>
          <w:tcPr>
            <w:tcW w:w="508" w:type="pct"/>
            <w:vAlign w:val="center"/>
          </w:tcPr>
          <w:p w:rsidR="004F7408" w:rsidRPr="002C5F22" w:rsidRDefault="004F7408" w:rsidP="00923846">
            <w:pPr>
              <w:spacing w:line="360" w:lineRule="auto"/>
              <w:jc w:val="center"/>
              <w:rPr>
                <w:rFonts w:ascii="宋体" w:hAnsi="宋体"/>
                <w:szCs w:val="21"/>
              </w:rPr>
            </w:pPr>
            <w:r w:rsidRPr="002C5F22">
              <w:rPr>
                <w:rFonts w:ascii="宋体" w:hAnsi="宋体" w:hint="eastAsia"/>
                <w:szCs w:val="21"/>
              </w:rPr>
              <w:t>套</w:t>
            </w:r>
          </w:p>
        </w:tc>
        <w:tc>
          <w:tcPr>
            <w:tcW w:w="465" w:type="pct"/>
            <w:vAlign w:val="center"/>
          </w:tcPr>
          <w:p w:rsidR="004F7408" w:rsidRPr="002C5F22" w:rsidRDefault="004F7408" w:rsidP="00923846">
            <w:pPr>
              <w:spacing w:line="360" w:lineRule="auto"/>
              <w:jc w:val="center"/>
              <w:rPr>
                <w:rFonts w:ascii="宋体" w:hAnsi="宋体"/>
                <w:szCs w:val="21"/>
              </w:rPr>
            </w:pPr>
            <w:r w:rsidRPr="002C5F22">
              <w:rPr>
                <w:rFonts w:ascii="宋体" w:hAnsi="宋体" w:hint="eastAsia"/>
                <w:szCs w:val="21"/>
              </w:rPr>
              <w:t>1</w:t>
            </w:r>
          </w:p>
        </w:tc>
        <w:tc>
          <w:tcPr>
            <w:tcW w:w="500" w:type="pct"/>
            <w:vAlign w:val="center"/>
          </w:tcPr>
          <w:p w:rsidR="004F7408" w:rsidRPr="002C5F22" w:rsidRDefault="004F7408" w:rsidP="00923846">
            <w:pPr>
              <w:spacing w:line="360" w:lineRule="auto"/>
              <w:jc w:val="center"/>
              <w:rPr>
                <w:rFonts w:ascii="宋体" w:hAnsi="宋体"/>
                <w:szCs w:val="21"/>
              </w:rPr>
            </w:pPr>
          </w:p>
        </w:tc>
      </w:tr>
      <w:tr w:rsidR="004F7408" w:rsidRPr="002C5F22" w:rsidTr="00923846">
        <w:trPr>
          <w:trHeight w:val="349"/>
        </w:trPr>
        <w:tc>
          <w:tcPr>
            <w:tcW w:w="387" w:type="pct"/>
            <w:vAlign w:val="center"/>
          </w:tcPr>
          <w:p w:rsidR="004F7408" w:rsidRPr="002C5F22" w:rsidRDefault="004F7408" w:rsidP="00923846">
            <w:pPr>
              <w:spacing w:line="360" w:lineRule="auto"/>
              <w:jc w:val="center"/>
              <w:rPr>
                <w:rFonts w:ascii="宋体" w:hAnsi="宋体"/>
                <w:b/>
                <w:szCs w:val="21"/>
              </w:rPr>
            </w:pPr>
            <w:r w:rsidRPr="002C5F22">
              <w:rPr>
                <w:rFonts w:ascii="宋体" w:hAnsi="宋体" w:hint="eastAsia"/>
                <w:b/>
                <w:szCs w:val="21"/>
              </w:rPr>
              <w:t>9</w:t>
            </w:r>
          </w:p>
        </w:tc>
        <w:tc>
          <w:tcPr>
            <w:tcW w:w="743" w:type="pct"/>
            <w:vAlign w:val="center"/>
          </w:tcPr>
          <w:p w:rsidR="004F7408" w:rsidRPr="002C5F22" w:rsidRDefault="004F7408" w:rsidP="00923846">
            <w:pPr>
              <w:spacing w:line="360" w:lineRule="auto"/>
              <w:jc w:val="center"/>
              <w:rPr>
                <w:rFonts w:ascii="宋体" w:hAnsi="宋体"/>
                <w:szCs w:val="21"/>
              </w:rPr>
            </w:pPr>
            <w:r w:rsidRPr="002C5F22">
              <w:rPr>
                <w:rFonts w:ascii="宋体" w:hAnsi="宋体" w:cs="宋体" w:hint="eastAsia"/>
                <w:kern w:val="0"/>
                <w:szCs w:val="21"/>
              </w:rPr>
              <w:t>交换机</w:t>
            </w:r>
          </w:p>
        </w:tc>
        <w:tc>
          <w:tcPr>
            <w:tcW w:w="2397" w:type="pct"/>
            <w:vAlign w:val="center"/>
          </w:tcPr>
          <w:p w:rsidR="004F7408" w:rsidRPr="002C5F22" w:rsidRDefault="004F7408" w:rsidP="00923846">
            <w:pPr>
              <w:spacing w:line="360" w:lineRule="auto"/>
              <w:jc w:val="left"/>
              <w:rPr>
                <w:rFonts w:ascii="宋体" w:hAnsi="宋体"/>
                <w:szCs w:val="21"/>
              </w:rPr>
            </w:pPr>
            <w:r w:rsidRPr="002C5F22">
              <w:rPr>
                <w:rFonts w:ascii="宋体" w:hAnsi="宋体" w:cs="宋体" w:hint="eastAsia"/>
                <w:kern w:val="0"/>
                <w:szCs w:val="21"/>
              </w:rPr>
              <w:t>24端口全千兆交换机，24个10/100/1000baseT铜接口</w:t>
            </w:r>
          </w:p>
        </w:tc>
        <w:tc>
          <w:tcPr>
            <w:tcW w:w="508" w:type="pct"/>
            <w:vAlign w:val="center"/>
          </w:tcPr>
          <w:p w:rsidR="004F7408" w:rsidRPr="002C5F22" w:rsidRDefault="004F7408" w:rsidP="00923846">
            <w:pPr>
              <w:spacing w:line="360" w:lineRule="auto"/>
              <w:jc w:val="center"/>
              <w:rPr>
                <w:rFonts w:ascii="宋体" w:hAnsi="宋体"/>
                <w:szCs w:val="21"/>
              </w:rPr>
            </w:pPr>
            <w:r w:rsidRPr="002C5F22">
              <w:rPr>
                <w:rFonts w:ascii="宋体" w:hAnsi="宋体" w:hint="eastAsia"/>
                <w:szCs w:val="21"/>
              </w:rPr>
              <w:t>台</w:t>
            </w:r>
          </w:p>
        </w:tc>
        <w:tc>
          <w:tcPr>
            <w:tcW w:w="465" w:type="pct"/>
            <w:vAlign w:val="center"/>
          </w:tcPr>
          <w:p w:rsidR="004F7408" w:rsidRPr="002C5F22" w:rsidRDefault="004F7408" w:rsidP="00923846">
            <w:pPr>
              <w:spacing w:line="360" w:lineRule="auto"/>
              <w:jc w:val="center"/>
              <w:rPr>
                <w:rFonts w:ascii="宋体" w:hAnsi="宋体"/>
                <w:szCs w:val="21"/>
              </w:rPr>
            </w:pPr>
            <w:r w:rsidRPr="002C5F22">
              <w:rPr>
                <w:rFonts w:ascii="宋体" w:hAnsi="宋体" w:hint="eastAsia"/>
                <w:szCs w:val="21"/>
              </w:rPr>
              <w:t>1</w:t>
            </w:r>
          </w:p>
        </w:tc>
        <w:tc>
          <w:tcPr>
            <w:tcW w:w="500" w:type="pct"/>
            <w:vAlign w:val="center"/>
          </w:tcPr>
          <w:p w:rsidR="004F7408" w:rsidRPr="002C5F22" w:rsidRDefault="004F7408" w:rsidP="00923846">
            <w:pPr>
              <w:spacing w:line="360" w:lineRule="auto"/>
              <w:jc w:val="center"/>
              <w:rPr>
                <w:rFonts w:ascii="宋体" w:hAnsi="宋体"/>
                <w:szCs w:val="21"/>
              </w:rPr>
            </w:pPr>
          </w:p>
        </w:tc>
      </w:tr>
      <w:tr w:rsidR="004F7408" w:rsidRPr="002C5F22" w:rsidTr="00923846">
        <w:trPr>
          <w:trHeight w:val="349"/>
        </w:trPr>
        <w:tc>
          <w:tcPr>
            <w:tcW w:w="387" w:type="pct"/>
            <w:vAlign w:val="center"/>
          </w:tcPr>
          <w:p w:rsidR="004F7408" w:rsidRPr="002C5F22" w:rsidRDefault="004F7408" w:rsidP="00923846">
            <w:pPr>
              <w:spacing w:line="360" w:lineRule="auto"/>
              <w:jc w:val="center"/>
              <w:rPr>
                <w:rFonts w:ascii="宋体" w:hAnsi="宋体"/>
                <w:b/>
                <w:szCs w:val="21"/>
              </w:rPr>
            </w:pPr>
            <w:r w:rsidRPr="002C5F22">
              <w:rPr>
                <w:rFonts w:ascii="宋体" w:hAnsi="宋体" w:hint="eastAsia"/>
                <w:b/>
                <w:szCs w:val="21"/>
              </w:rPr>
              <w:t>10</w:t>
            </w:r>
          </w:p>
        </w:tc>
        <w:tc>
          <w:tcPr>
            <w:tcW w:w="743" w:type="pct"/>
            <w:vAlign w:val="center"/>
          </w:tcPr>
          <w:p w:rsidR="004F7408" w:rsidRPr="002C5F22" w:rsidRDefault="004F7408" w:rsidP="00923846">
            <w:pPr>
              <w:spacing w:line="360" w:lineRule="auto"/>
              <w:jc w:val="center"/>
              <w:rPr>
                <w:rFonts w:ascii="宋体" w:hAnsi="宋体"/>
                <w:szCs w:val="21"/>
              </w:rPr>
            </w:pPr>
            <w:r w:rsidRPr="002C5F22">
              <w:rPr>
                <w:rFonts w:ascii="宋体" w:hAnsi="宋体" w:cs="宋体" w:hint="eastAsia"/>
                <w:kern w:val="0"/>
                <w:szCs w:val="21"/>
              </w:rPr>
              <w:t>集群管理调度系统</w:t>
            </w:r>
          </w:p>
        </w:tc>
        <w:tc>
          <w:tcPr>
            <w:tcW w:w="2397" w:type="pct"/>
            <w:vAlign w:val="center"/>
          </w:tcPr>
          <w:p w:rsidR="004F7408" w:rsidRPr="002C5F22" w:rsidRDefault="004F7408" w:rsidP="00923846">
            <w:pPr>
              <w:adjustRightInd w:val="0"/>
              <w:snapToGrid w:val="0"/>
              <w:spacing w:line="360" w:lineRule="auto"/>
              <w:jc w:val="left"/>
              <w:rPr>
                <w:rFonts w:ascii="宋体" w:hAnsi="宋体"/>
                <w:kern w:val="0"/>
                <w:szCs w:val="21"/>
              </w:rPr>
            </w:pPr>
            <w:r w:rsidRPr="002C5F22">
              <w:rPr>
                <w:rFonts w:ascii="宋体" w:hAnsi="宋体" w:cs="宋体"/>
                <w:kern w:val="0"/>
                <w:szCs w:val="21"/>
              </w:rPr>
              <w:t>1</w:t>
            </w:r>
            <w:r w:rsidRPr="002C5F22">
              <w:rPr>
                <w:rFonts w:ascii="宋体" w:hAnsi="宋体" w:cs="宋体" w:hint="eastAsia"/>
                <w:kern w:val="0"/>
                <w:szCs w:val="21"/>
              </w:rPr>
              <w:t>.★品牌要求：与刀片服务器计算节点同一品牌，商业版集群管理调度软件（需提供国家版权局颁发的计算机软件著作权登记证书复印件，并加盖原厂公章）。软件的所有功能必须为同一家厂商提供，禁止借用第三方软件的整合，以保证功能的可靠性和安全性。</w:t>
            </w:r>
          </w:p>
          <w:p w:rsidR="004F7408" w:rsidRPr="002C5F22" w:rsidRDefault="004F7408" w:rsidP="00923846">
            <w:pPr>
              <w:adjustRightInd w:val="0"/>
              <w:snapToGrid w:val="0"/>
              <w:spacing w:line="360" w:lineRule="auto"/>
              <w:jc w:val="left"/>
              <w:rPr>
                <w:rFonts w:ascii="宋体" w:hAnsi="宋体"/>
                <w:kern w:val="0"/>
                <w:szCs w:val="21"/>
              </w:rPr>
            </w:pPr>
            <w:r w:rsidRPr="002C5F22">
              <w:rPr>
                <w:rFonts w:ascii="宋体" w:hAnsi="宋体" w:cs="宋体"/>
                <w:kern w:val="0"/>
                <w:szCs w:val="21"/>
              </w:rPr>
              <w:t>2</w:t>
            </w:r>
            <w:r w:rsidRPr="002C5F22">
              <w:rPr>
                <w:rFonts w:ascii="宋体" w:hAnsi="宋体" w:cs="宋体" w:hint="eastAsia"/>
                <w:kern w:val="0"/>
                <w:szCs w:val="21"/>
              </w:rPr>
              <w:t>.具有服务器、网络设备、存储、供电系统等统一综合硬件监控功能，并能实时显示集群各硬件资源信息。</w:t>
            </w:r>
          </w:p>
          <w:p w:rsidR="004F7408" w:rsidRPr="002C5F22" w:rsidRDefault="004F7408" w:rsidP="00923846">
            <w:pPr>
              <w:adjustRightInd w:val="0"/>
              <w:snapToGrid w:val="0"/>
              <w:spacing w:line="360" w:lineRule="auto"/>
              <w:jc w:val="left"/>
              <w:rPr>
                <w:rFonts w:ascii="宋体" w:hAnsi="宋体"/>
                <w:kern w:val="0"/>
                <w:szCs w:val="21"/>
              </w:rPr>
            </w:pPr>
            <w:r w:rsidRPr="002C5F22">
              <w:rPr>
                <w:rFonts w:ascii="宋体" w:hAnsi="宋体" w:cs="宋体"/>
                <w:kern w:val="0"/>
                <w:szCs w:val="21"/>
              </w:rPr>
              <w:t>3</w:t>
            </w:r>
            <w:r w:rsidRPr="002C5F22">
              <w:rPr>
                <w:rFonts w:ascii="宋体" w:hAnsi="宋体" w:cs="宋体" w:hint="eastAsia"/>
                <w:kern w:val="0"/>
                <w:szCs w:val="21"/>
              </w:rPr>
              <w:t>.具有硬件故障、系统状态、供电状态等各类信息的统一报警功能，能提供邮件、短信、声光等多种通知方式。</w:t>
            </w:r>
          </w:p>
          <w:p w:rsidR="004F7408" w:rsidRPr="002C5F22" w:rsidRDefault="004F7408" w:rsidP="00923846">
            <w:pPr>
              <w:adjustRightInd w:val="0"/>
              <w:snapToGrid w:val="0"/>
              <w:spacing w:line="360" w:lineRule="auto"/>
              <w:jc w:val="left"/>
              <w:rPr>
                <w:rFonts w:ascii="宋体" w:hAnsi="宋体"/>
                <w:kern w:val="0"/>
                <w:szCs w:val="21"/>
              </w:rPr>
            </w:pPr>
            <w:r w:rsidRPr="002C5F22">
              <w:rPr>
                <w:rFonts w:ascii="宋体" w:hAnsi="宋体" w:cs="宋体"/>
                <w:kern w:val="0"/>
                <w:szCs w:val="21"/>
              </w:rPr>
              <w:t>4</w:t>
            </w:r>
            <w:r w:rsidRPr="002C5F22">
              <w:rPr>
                <w:rFonts w:ascii="宋体" w:hAnsi="宋体" w:cs="宋体" w:hint="eastAsia"/>
                <w:kern w:val="0"/>
                <w:szCs w:val="21"/>
              </w:rPr>
              <w:t>.能够远程管理使用各种系统资源，提供远程开关机功能。</w:t>
            </w:r>
          </w:p>
          <w:p w:rsidR="004F7408" w:rsidRPr="002C5F22" w:rsidRDefault="004F7408" w:rsidP="00923846">
            <w:pPr>
              <w:adjustRightInd w:val="0"/>
              <w:snapToGrid w:val="0"/>
              <w:spacing w:line="360" w:lineRule="auto"/>
              <w:jc w:val="left"/>
              <w:rPr>
                <w:rFonts w:ascii="宋体" w:hAnsi="宋体"/>
                <w:kern w:val="0"/>
                <w:szCs w:val="21"/>
              </w:rPr>
            </w:pPr>
            <w:r w:rsidRPr="002C5F22">
              <w:rPr>
                <w:rFonts w:ascii="宋体" w:hAnsi="宋体" w:cs="宋体"/>
                <w:kern w:val="0"/>
                <w:szCs w:val="21"/>
              </w:rPr>
              <w:t>5</w:t>
            </w:r>
            <w:r w:rsidRPr="002C5F22">
              <w:rPr>
                <w:rFonts w:ascii="宋体" w:hAnsi="宋体" w:cs="宋体" w:hint="eastAsia"/>
                <w:kern w:val="0"/>
                <w:szCs w:val="21"/>
              </w:rPr>
              <w:t>.具有</w:t>
            </w:r>
            <w:proofErr w:type="gramStart"/>
            <w:r w:rsidRPr="002C5F22">
              <w:rPr>
                <w:rFonts w:ascii="宋体" w:hAnsi="宋体" w:cs="宋体" w:hint="eastAsia"/>
                <w:kern w:val="0"/>
                <w:szCs w:val="21"/>
              </w:rPr>
              <w:t>热图方式</w:t>
            </w:r>
            <w:proofErr w:type="gramEnd"/>
            <w:r w:rsidRPr="002C5F22">
              <w:rPr>
                <w:rFonts w:ascii="宋体" w:hAnsi="宋体" w:cs="宋体" w:hint="eastAsia"/>
                <w:kern w:val="0"/>
                <w:szCs w:val="21"/>
              </w:rPr>
              <w:t>集中展现集群中所有服务器的关键指标，如</w:t>
            </w:r>
            <w:r w:rsidRPr="002C5F22">
              <w:rPr>
                <w:rFonts w:ascii="宋体" w:hAnsi="宋体" w:cs="宋体"/>
                <w:kern w:val="0"/>
                <w:szCs w:val="21"/>
              </w:rPr>
              <w:t>CPU</w:t>
            </w:r>
            <w:r w:rsidRPr="002C5F22">
              <w:rPr>
                <w:rFonts w:ascii="宋体" w:hAnsi="宋体" w:cs="宋体" w:hint="eastAsia"/>
                <w:kern w:val="0"/>
                <w:szCs w:val="21"/>
              </w:rPr>
              <w:t>利用率、内存利用率、网络可用性、电源状态、温度等，支持指标快速切换。</w:t>
            </w:r>
          </w:p>
          <w:p w:rsidR="004F7408" w:rsidRPr="002C5F22" w:rsidRDefault="004F7408" w:rsidP="00923846">
            <w:pPr>
              <w:adjustRightInd w:val="0"/>
              <w:snapToGrid w:val="0"/>
              <w:spacing w:line="360" w:lineRule="auto"/>
              <w:jc w:val="left"/>
              <w:rPr>
                <w:rFonts w:ascii="宋体" w:hAnsi="宋体"/>
                <w:kern w:val="0"/>
                <w:szCs w:val="21"/>
              </w:rPr>
            </w:pPr>
            <w:r w:rsidRPr="002C5F22">
              <w:rPr>
                <w:rFonts w:ascii="宋体" w:hAnsi="宋体" w:cs="宋体"/>
                <w:kern w:val="0"/>
                <w:szCs w:val="21"/>
              </w:rPr>
              <w:t>6</w:t>
            </w:r>
            <w:r w:rsidRPr="002C5F22">
              <w:rPr>
                <w:rFonts w:ascii="宋体" w:hAnsi="宋体" w:cs="宋体" w:hint="eastAsia"/>
                <w:kern w:val="0"/>
                <w:szCs w:val="21"/>
              </w:rPr>
              <w:t>.支持</w:t>
            </w:r>
            <w:proofErr w:type="gramStart"/>
            <w:r w:rsidRPr="002C5F22">
              <w:rPr>
                <w:rFonts w:ascii="宋体" w:hAnsi="宋体" w:cs="宋体" w:hint="eastAsia"/>
                <w:kern w:val="0"/>
                <w:szCs w:val="21"/>
              </w:rPr>
              <w:t>查询全集群</w:t>
            </w:r>
            <w:proofErr w:type="gramEnd"/>
            <w:r w:rsidRPr="002C5F22">
              <w:rPr>
                <w:rFonts w:ascii="宋体" w:hAnsi="宋体" w:cs="宋体" w:hint="eastAsia"/>
                <w:kern w:val="0"/>
                <w:szCs w:val="21"/>
              </w:rPr>
              <w:t>所有节点的进程信息（如所属用户、进程名、父进程、所属节点、</w:t>
            </w:r>
            <w:r w:rsidRPr="002C5F22">
              <w:rPr>
                <w:rFonts w:ascii="宋体" w:hAnsi="宋体" w:cs="宋体"/>
                <w:kern w:val="0"/>
                <w:szCs w:val="21"/>
              </w:rPr>
              <w:t>CPU</w:t>
            </w:r>
            <w:r w:rsidRPr="002C5F22">
              <w:rPr>
                <w:rFonts w:ascii="宋体" w:hAnsi="宋体" w:cs="宋体" w:hint="eastAsia"/>
                <w:kern w:val="0"/>
                <w:szCs w:val="21"/>
              </w:rPr>
              <w:t>利用率、进程合法性等），支持按照用户名、节点名、进程类型、进程号等条件进行组合查询；</w:t>
            </w:r>
          </w:p>
          <w:p w:rsidR="004F7408" w:rsidRPr="002C5F22" w:rsidRDefault="004F7408" w:rsidP="00923846">
            <w:pPr>
              <w:adjustRightInd w:val="0"/>
              <w:snapToGrid w:val="0"/>
              <w:spacing w:line="360" w:lineRule="auto"/>
              <w:jc w:val="left"/>
              <w:rPr>
                <w:rFonts w:ascii="宋体" w:hAnsi="宋体"/>
                <w:kern w:val="0"/>
                <w:szCs w:val="21"/>
              </w:rPr>
            </w:pPr>
            <w:r w:rsidRPr="002C5F22">
              <w:rPr>
                <w:rFonts w:ascii="宋体" w:hAnsi="宋体" w:cs="宋体"/>
                <w:kern w:val="0"/>
                <w:szCs w:val="21"/>
              </w:rPr>
              <w:t>7</w:t>
            </w:r>
            <w:r w:rsidRPr="002C5F22">
              <w:rPr>
                <w:rFonts w:ascii="宋体" w:hAnsi="宋体" w:cs="宋体" w:hint="eastAsia"/>
                <w:kern w:val="0"/>
                <w:szCs w:val="21"/>
              </w:rPr>
              <w:t>.支持进程合法性的判定，支持基于节点、</w:t>
            </w:r>
            <w:r w:rsidRPr="002C5F22">
              <w:rPr>
                <w:rFonts w:ascii="宋体" w:hAnsi="宋体" w:cs="宋体" w:hint="eastAsia"/>
                <w:kern w:val="0"/>
                <w:szCs w:val="21"/>
              </w:rPr>
              <w:lastRenderedPageBreak/>
              <w:t>用户、进程等不同维度的白名单和黑名单设置，支持多维复合过滤条件设置，支持启动或者停止对残留作业进程、非法作业进程的自动清理操作。</w:t>
            </w:r>
          </w:p>
          <w:p w:rsidR="004F7408" w:rsidRPr="002C5F22" w:rsidRDefault="004F7408" w:rsidP="00923846">
            <w:pPr>
              <w:adjustRightInd w:val="0"/>
              <w:snapToGrid w:val="0"/>
              <w:spacing w:line="360" w:lineRule="auto"/>
              <w:jc w:val="left"/>
              <w:rPr>
                <w:rFonts w:ascii="宋体" w:hAnsi="宋体"/>
                <w:kern w:val="0"/>
                <w:szCs w:val="21"/>
              </w:rPr>
            </w:pPr>
            <w:r w:rsidRPr="002C5F22">
              <w:rPr>
                <w:rFonts w:ascii="宋体" w:hAnsi="宋体" w:cs="宋体"/>
                <w:kern w:val="0"/>
                <w:szCs w:val="21"/>
              </w:rPr>
              <w:t>8</w:t>
            </w:r>
            <w:r w:rsidRPr="002C5F22">
              <w:rPr>
                <w:rFonts w:ascii="宋体" w:hAnsi="宋体" w:cs="宋体" w:hint="eastAsia"/>
                <w:kern w:val="0"/>
                <w:szCs w:val="21"/>
              </w:rPr>
              <w:t>.</w:t>
            </w:r>
            <w:r w:rsidRPr="002C5F22">
              <w:rPr>
                <w:rFonts w:ascii="宋体" w:hAnsi="宋体" w:hint="eastAsia"/>
                <w:szCs w:val="21"/>
              </w:rPr>
              <w:t>#</w:t>
            </w:r>
            <w:r w:rsidRPr="002C5F22">
              <w:rPr>
                <w:rFonts w:ascii="宋体" w:hAnsi="宋体" w:cs="宋体" w:hint="eastAsia"/>
                <w:kern w:val="0"/>
                <w:szCs w:val="21"/>
              </w:rPr>
              <w:t>提供本地软件仓库，集成</w:t>
            </w:r>
            <w:r w:rsidRPr="002C5F22">
              <w:rPr>
                <w:rFonts w:ascii="宋体" w:hAnsi="宋体" w:cs="宋体"/>
                <w:kern w:val="0"/>
                <w:szCs w:val="21"/>
              </w:rPr>
              <w:t>HPC</w:t>
            </w:r>
            <w:r w:rsidRPr="002C5F22">
              <w:rPr>
                <w:rFonts w:ascii="宋体" w:hAnsi="宋体" w:cs="宋体" w:hint="eastAsia"/>
                <w:kern w:val="0"/>
                <w:szCs w:val="21"/>
              </w:rPr>
              <w:t>集群常用的各种开源和免费软件，包括集群基础软件（如编译器、</w:t>
            </w:r>
            <w:r w:rsidRPr="002C5F22">
              <w:rPr>
                <w:rFonts w:ascii="宋体" w:hAnsi="宋体" w:cs="宋体"/>
                <w:kern w:val="0"/>
                <w:szCs w:val="21"/>
              </w:rPr>
              <w:t>MPI</w:t>
            </w:r>
            <w:r w:rsidRPr="002C5F22">
              <w:rPr>
                <w:rFonts w:ascii="宋体" w:hAnsi="宋体" w:cs="宋体" w:hint="eastAsia"/>
                <w:kern w:val="0"/>
                <w:szCs w:val="21"/>
              </w:rPr>
              <w:t>数学库、</w:t>
            </w:r>
            <w:proofErr w:type="spellStart"/>
            <w:r w:rsidRPr="002C5F22">
              <w:rPr>
                <w:rFonts w:ascii="宋体" w:hAnsi="宋体" w:cs="宋体"/>
                <w:kern w:val="0"/>
                <w:szCs w:val="21"/>
              </w:rPr>
              <w:t>Infiniband</w:t>
            </w:r>
            <w:proofErr w:type="spellEnd"/>
            <w:r w:rsidRPr="002C5F22">
              <w:rPr>
                <w:rFonts w:ascii="宋体" w:hAnsi="宋体" w:cs="宋体" w:hint="eastAsia"/>
                <w:kern w:val="0"/>
                <w:szCs w:val="21"/>
              </w:rPr>
              <w:t>驱动）和硬件诊断工具（如</w:t>
            </w:r>
            <w:proofErr w:type="spellStart"/>
            <w:r w:rsidRPr="002C5F22">
              <w:rPr>
                <w:rFonts w:ascii="宋体" w:hAnsi="宋体" w:cs="宋体"/>
                <w:kern w:val="0"/>
                <w:szCs w:val="21"/>
              </w:rPr>
              <w:t>hpl</w:t>
            </w:r>
            <w:proofErr w:type="spellEnd"/>
            <w:r w:rsidRPr="002C5F22">
              <w:rPr>
                <w:rFonts w:ascii="宋体" w:hAnsi="宋体" w:cs="宋体" w:hint="eastAsia"/>
                <w:kern w:val="0"/>
                <w:szCs w:val="21"/>
              </w:rPr>
              <w:t>、</w:t>
            </w:r>
            <w:r w:rsidRPr="002C5F22">
              <w:rPr>
                <w:rFonts w:ascii="宋体" w:hAnsi="宋体" w:cs="宋体"/>
                <w:kern w:val="0"/>
                <w:szCs w:val="21"/>
              </w:rPr>
              <w:t>stream</w:t>
            </w:r>
            <w:r w:rsidRPr="002C5F22">
              <w:rPr>
                <w:rFonts w:ascii="宋体" w:hAnsi="宋体" w:cs="宋体" w:hint="eastAsia"/>
                <w:kern w:val="0"/>
                <w:szCs w:val="21"/>
              </w:rPr>
              <w:t>、</w:t>
            </w:r>
            <w:proofErr w:type="spellStart"/>
            <w:r w:rsidRPr="002C5F22">
              <w:rPr>
                <w:rFonts w:ascii="宋体" w:hAnsi="宋体" w:cs="宋体"/>
                <w:kern w:val="0"/>
                <w:szCs w:val="21"/>
              </w:rPr>
              <w:t>iozone</w:t>
            </w:r>
            <w:proofErr w:type="spellEnd"/>
            <w:r w:rsidRPr="002C5F22">
              <w:rPr>
                <w:rFonts w:ascii="宋体" w:hAnsi="宋体" w:cs="宋体" w:hint="eastAsia"/>
                <w:kern w:val="0"/>
                <w:szCs w:val="21"/>
              </w:rPr>
              <w:t>），允许管理员或普通用户通过</w:t>
            </w:r>
            <w:r w:rsidRPr="002C5F22">
              <w:rPr>
                <w:rFonts w:ascii="宋体" w:hAnsi="宋体" w:cs="宋体"/>
                <w:kern w:val="0"/>
                <w:szCs w:val="21"/>
              </w:rPr>
              <w:t>Web</w:t>
            </w:r>
            <w:r w:rsidRPr="002C5F22">
              <w:rPr>
                <w:rFonts w:ascii="宋体" w:hAnsi="宋体" w:cs="宋体" w:hint="eastAsia"/>
                <w:kern w:val="0"/>
                <w:szCs w:val="21"/>
              </w:rPr>
              <w:t>页面进行查询、安装或卸载软件。</w:t>
            </w:r>
          </w:p>
          <w:p w:rsidR="004F7408" w:rsidRPr="002C5F22" w:rsidRDefault="004F7408" w:rsidP="00923846">
            <w:pPr>
              <w:adjustRightInd w:val="0"/>
              <w:snapToGrid w:val="0"/>
              <w:spacing w:line="360" w:lineRule="auto"/>
              <w:jc w:val="left"/>
              <w:rPr>
                <w:rFonts w:ascii="宋体" w:hAnsi="宋体"/>
                <w:kern w:val="0"/>
                <w:szCs w:val="21"/>
              </w:rPr>
            </w:pPr>
            <w:r w:rsidRPr="002C5F22">
              <w:rPr>
                <w:rFonts w:ascii="宋体" w:hAnsi="宋体" w:cs="宋体"/>
                <w:kern w:val="0"/>
                <w:szCs w:val="21"/>
              </w:rPr>
              <w:t>9</w:t>
            </w:r>
            <w:r w:rsidRPr="002C5F22">
              <w:rPr>
                <w:rFonts w:ascii="宋体" w:hAnsi="宋体" w:cs="宋体" w:hint="eastAsia"/>
                <w:kern w:val="0"/>
                <w:szCs w:val="21"/>
              </w:rPr>
              <w:t>.提供作业热图，直观展现用户作业在集群的分布情况，以及集群资源的整体使用状况。</w:t>
            </w:r>
          </w:p>
          <w:p w:rsidR="004F7408" w:rsidRPr="002C5F22" w:rsidRDefault="004F7408" w:rsidP="00923846">
            <w:pPr>
              <w:adjustRightInd w:val="0"/>
              <w:snapToGrid w:val="0"/>
              <w:spacing w:line="360" w:lineRule="auto"/>
              <w:jc w:val="left"/>
              <w:rPr>
                <w:rFonts w:ascii="宋体" w:hAnsi="宋体"/>
                <w:kern w:val="0"/>
                <w:szCs w:val="21"/>
              </w:rPr>
            </w:pPr>
            <w:r w:rsidRPr="002C5F22">
              <w:rPr>
                <w:rFonts w:ascii="宋体" w:hAnsi="宋体" w:cs="宋体"/>
                <w:kern w:val="0"/>
                <w:szCs w:val="21"/>
              </w:rPr>
              <w:t>10</w:t>
            </w:r>
            <w:r w:rsidRPr="002C5F22">
              <w:rPr>
                <w:rFonts w:ascii="宋体" w:hAnsi="宋体" w:cs="宋体" w:hint="eastAsia"/>
                <w:kern w:val="0"/>
                <w:szCs w:val="21"/>
              </w:rPr>
              <w:t>.能够提供系统各种软硬件资源统计数据，具有历史查询、图形统计分析与多报表关联分析功能。</w:t>
            </w:r>
          </w:p>
          <w:p w:rsidR="004F7408" w:rsidRPr="002C5F22" w:rsidRDefault="004F7408" w:rsidP="00923846">
            <w:pPr>
              <w:adjustRightInd w:val="0"/>
              <w:snapToGrid w:val="0"/>
              <w:spacing w:line="360" w:lineRule="auto"/>
              <w:jc w:val="left"/>
              <w:rPr>
                <w:rFonts w:ascii="宋体" w:hAnsi="宋体"/>
                <w:kern w:val="0"/>
                <w:szCs w:val="21"/>
              </w:rPr>
            </w:pPr>
            <w:r w:rsidRPr="002C5F22">
              <w:rPr>
                <w:rFonts w:ascii="宋体" w:hAnsi="宋体" w:cs="宋体"/>
                <w:kern w:val="0"/>
                <w:szCs w:val="21"/>
              </w:rPr>
              <w:t>11</w:t>
            </w:r>
            <w:r w:rsidRPr="002C5F22">
              <w:rPr>
                <w:rFonts w:ascii="宋体" w:hAnsi="宋体" w:cs="宋体" w:hint="eastAsia"/>
                <w:kern w:val="0"/>
                <w:szCs w:val="21"/>
              </w:rPr>
              <w:t>.具有资源管理和作业调度功能，包括：作业提交与记账、队列与系统资源管理、基于</w:t>
            </w:r>
            <w:r w:rsidRPr="002C5F22">
              <w:rPr>
                <w:rFonts w:ascii="宋体" w:hAnsi="宋体" w:cs="宋体"/>
                <w:kern w:val="0"/>
                <w:szCs w:val="21"/>
              </w:rPr>
              <w:t>web</w:t>
            </w:r>
            <w:r w:rsidRPr="002C5F22">
              <w:rPr>
                <w:rFonts w:ascii="宋体" w:hAnsi="宋体" w:cs="宋体" w:hint="eastAsia"/>
                <w:kern w:val="0"/>
                <w:szCs w:val="21"/>
              </w:rPr>
              <w:t>的中文管理界面、抢占式调度与</w:t>
            </w:r>
            <w:r w:rsidRPr="002C5F22">
              <w:rPr>
                <w:rFonts w:ascii="宋体" w:hAnsi="宋体" w:cs="宋体"/>
                <w:kern w:val="0"/>
                <w:szCs w:val="21"/>
              </w:rPr>
              <w:t>GPU</w:t>
            </w:r>
            <w:r w:rsidRPr="002C5F22">
              <w:rPr>
                <w:rFonts w:ascii="宋体" w:hAnsi="宋体" w:cs="宋体" w:hint="eastAsia"/>
                <w:kern w:val="0"/>
                <w:szCs w:val="21"/>
              </w:rPr>
              <w:t>管理等功能</w:t>
            </w:r>
            <w:r w:rsidRPr="002C5F22">
              <w:rPr>
                <w:rFonts w:ascii="宋体" w:hAnsi="宋体" w:cs="宋体"/>
                <w:kern w:val="0"/>
                <w:szCs w:val="21"/>
              </w:rPr>
              <w:t xml:space="preserve"> </w:t>
            </w:r>
            <w:r w:rsidRPr="002C5F22">
              <w:rPr>
                <w:rFonts w:ascii="宋体" w:hAnsi="宋体" w:cs="宋体" w:hint="eastAsia"/>
                <w:kern w:val="0"/>
                <w:szCs w:val="21"/>
              </w:rPr>
              <w:t>。</w:t>
            </w:r>
          </w:p>
          <w:p w:rsidR="004F7408" w:rsidRPr="002C5F22" w:rsidRDefault="004F7408" w:rsidP="00923846">
            <w:pPr>
              <w:adjustRightInd w:val="0"/>
              <w:snapToGrid w:val="0"/>
              <w:spacing w:line="360" w:lineRule="auto"/>
              <w:jc w:val="left"/>
              <w:rPr>
                <w:rFonts w:ascii="宋体" w:hAnsi="宋体"/>
                <w:kern w:val="0"/>
                <w:szCs w:val="21"/>
              </w:rPr>
            </w:pPr>
            <w:r w:rsidRPr="002C5F22">
              <w:rPr>
                <w:rFonts w:ascii="宋体" w:hAnsi="宋体" w:cs="宋体"/>
                <w:kern w:val="0"/>
                <w:szCs w:val="21"/>
              </w:rPr>
              <w:t>12</w:t>
            </w:r>
            <w:r w:rsidRPr="002C5F22">
              <w:rPr>
                <w:rFonts w:ascii="宋体" w:hAnsi="宋体" w:cs="宋体" w:hint="eastAsia"/>
                <w:kern w:val="0"/>
                <w:szCs w:val="21"/>
              </w:rPr>
              <w:t>.</w:t>
            </w:r>
            <w:r w:rsidRPr="002C5F22">
              <w:rPr>
                <w:rFonts w:ascii="宋体" w:hAnsi="宋体" w:hint="eastAsia"/>
                <w:szCs w:val="21"/>
              </w:rPr>
              <w:t>#</w:t>
            </w:r>
            <w:r w:rsidRPr="002C5F22">
              <w:rPr>
                <w:rFonts w:ascii="宋体" w:hAnsi="宋体" w:cs="宋体" w:hint="eastAsia"/>
                <w:kern w:val="0"/>
                <w:szCs w:val="21"/>
              </w:rPr>
              <w:t>提供计费账号管理，允许多个用户使用一个计费账号；支持通过“先充值后扣费”方式使用集群资源，只有账号余额充足时才能运行作业。投标时需提供支持此软件功能截图等相关证明材料，并加盖原厂公章。</w:t>
            </w:r>
          </w:p>
          <w:p w:rsidR="004F7408" w:rsidRPr="002C5F22" w:rsidRDefault="004F7408" w:rsidP="00923846">
            <w:pPr>
              <w:adjustRightInd w:val="0"/>
              <w:snapToGrid w:val="0"/>
              <w:spacing w:line="360" w:lineRule="auto"/>
              <w:jc w:val="left"/>
              <w:rPr>
                <w:rFonts w:ascii="宋体" w:hAnsi="宋体"/>
                <w:kern w:val="0"/>
                <w:szCs w:val="21"/>
              </w:rPr>
            </w:pPr>
            <w:r w:rsidRPr="002C5F22">
              <w:rPr>
                <w:rFonts w:ascii="宋体" w:hAnsi="宋体" w:cs="宋体"/>
                <w:kern w:val="0"/>
                <w:szCs w:val="21"/>
              </w:rPr>
              <w:t>13</w:t>
            </w:r>
            <w:r w:rsidRPr="002C5F22">
              <w:rPr>
                <w:rFonts w:ascii="宋体" w:hAnsi="宋体" w:cs="宋体" w:hint="eastAsia"/>
                <w:kern w:val="0"/>
                <w:szCs w:val="21"/>
              </w:rPr>
              <w:t>.★提供高性能应用（</w:t>
            </w:r>
            <w:r w:rsidRPr="002C5F22">
              <w:rPr>
                <w:rFonts w:ascii="宋体" w:hAnsi="宋体" w:cs="宋体"/>
                <w:kern w:val="0"/>
                <w:szCs w:val="21"/>
              </w:rPr>
              <w:t>MPI</w:t>
            </w:r>
            <w:r w:rsidRPr="002C5F22">
              <w:rPr>
                <w:rFonts w:ascii="宋体" w:hAnsi="宋体" w:cs="宋体" w:hint="eastAsia"/>
                <w:kern w:val="0"/>
                <w:szCs w:val="21"/>
              </w:rPr>
              <w:t>、</w:t>
            </w:r>
            <w:r w:rsidRPr="002C5F22">
              <w:rPr>
                <w:rFonts w:ascii="宋体" w:hAnsi="宋体" w:cs="宋体"/>
                <w:kern w:val="0"/>
                <w:szCs w:val="21"/>
              </w:rPr>
              <w:t>GENERAL</w:t>
            </w:r>
            <w:r w:rsidRPr="002C5F22">
              <w:rPr>
                <w:rFonts w:ascii="宋体" w:hAnsi="宋体" w:cs="宋体" w:hint="eastAsia"/>
                <w:kern w:val="0"/>
                <w:szCs w:val="21"/>
              </w:rPr>
              <w:t>、</w:t>
            </w:r>
            <w:r w:rsidRPr="002C5F22">
              <w:rPr>
                <w:rFonts w:ascii="宋体" w:hAnsi="宋体" w:cs="宋体"/>
                <w:kern w:val="0"/>
                <w:szCs w:val="21"/>
              </w:rPr>
              <w:t>SERIAL</w:t>
            </w:r>
            <w:r w:rsidRPr="002C5F22">
              <w:rPr>
                <w:rFonts w:ascii="宋体" w:hAnsi="宋体" w:cs="宋体" w:hint="eastAsia"/>
                <w:kern w:val="0"/>
                <w:szCs w:val="21"/>
              </w:rPr>
              <w:t>）的作业提交</w:t>
            </w:r>
            <w:r w:rsidRPr="002C5F22">
              <w:rPr>
                <w:rFonts w:ascii="宋体" w:hAnsi="宋体" w:cs="宋体"/>
                <w:kern w:val="0"/>
                <w:szCs w:val="21"/>
              </w:rPr>
              <w:t>Portal</w:t>
            </w:r>
            <w:r w:rsidRPr="002C5F22">
              <w:rPr>
                <w:rFonts w:ascii="宋体" w:hAnsi="宋体" w:cs="宋体" w:hint="eastAsia"/>
                <w:kern w:val="0"/>
                <w:szCs w:val="21"/>
              </w:rPr>
              <w:t>，整合文件管理、</w:t>
            </w:r>
            <w:r w:rsidRPr="002C5F22">
              <w:rPr>
                <w:rFonts w:ascii="宋体" w:hAnsi="宋体" w:cs="宋体"/>
                <w:kern w:val="0"/>
                <w:szCs w:val="21"/>
              </w:rPr>
              <w:t>VNC</w:t>
            </w:r>
            <w:r w:rsidRPr="002C5F22">
              <w:rPr>
                <w:rFonts w:ascii="宋体" w:hAnsi="宋体" w:cs="宋体" w:hint="eastAsia"/>
                <w:kern w:val="0"/>
                <w:szCs w:val="21"/>
              </w:rPr>
              <w:t>等功能，有效降低工程应用人员使用</w:t>
            </w:r>
            <w:r w:rsidRPr="002C5F22">
              <w:rPr>
                <w:rFonts w:ascii="宋体" w:hAnsi="宋体" w:cs="宋体"/>
                <w:kern w:val="0"/>
                <w:szCs w:val="21"/>
              </w:rPr>
              <w:t>HPC</w:t>
            </w:r>
            <w:r w:rsidRPr="002C5F22">
              <w:rPr>
                <w:rFonts w:ascii="宋体" w:hAnsi="宋体" w:cs="宋体" w:hint="eastAsia"/>
                <w:kern w:val="0"/>
                <w:szCs w:val="21"/>
              </w:rPr>
              <w:t>集群的门槛。投标时需提供此3项应用软件功能截图等相关证明材料，并加盖原厂公章。</w:t>
            </w:r>
          </w:p>
          <w:p w:rsidR="004F7408" w:rsidRPr="002C5F22" w:rsidRDefault="004F7408" w:rsidP="00923846">
            <w:pPr>
              <w:adjustRightInd w:val="0"/>
              <w:snapToGrid w:val="0"/>
              <w:spacing w:line="360" w:lineRule="auto"/>
              <w:jc w:val="left"/>
              <w:rPr>
                <w:rFonts w:ascii="宋体" w:hAnsi="宋体"/>
                <w:kern w:val="0"/>
                <w:szCs w:val="21"/>
              </w:rPr>
            </w:pPr>
            <w:r w:rsidRPr="002C5F22">
              <w:rPr>
                <w:rFonts w:ascii="宋体" w:hAnsi="宋体" w:cs="宋体"/>
                <w:kern w:val="0"/>
                <w:szCs w:val="21"/>
              </w:rPr>
              <w:t>14</w:t>
            </w:r>
            <w:r w:rsidRPr="002C5F22">
              <w:rPr>
                <w:rFonts w:ascii="宋体" w:hAnsi="宋体" w:cs="宋体" w:hint="eastAsia"/>
                <w:kern w:val="0"/>
                <w:szCs w:val="21"/>
              </w:rPr>
              <w:t>.★系统可支持实现基于动态令牌形式的用户身份认证，</w:t>
            </w:r>
            <w:proofErr w:type="gramStart"/>
            <w:r w:rsidRPr="002C5F22">
              <w:rPr>
                <w:rFonts w:ascii="宋体" w:hAnsi="宋体" w:cs="宋体" w:hint="eastAsia"/>
                <w:kern w:val="0"/>
                <w:szCs w:val="21"/>
              </w:rPr>
              <w:t>支持国密</w:t>
            </w:r>
            <w:proofErr w:type="gramEnd"/>
            <w:r w:rsidRPr="002C5F22">
              <w:rPr>
                <w:rFonts w:ascii="宋体" w:hAnsi="宋体" w:cs="宋体"/>
                <w:kern w:val="0"/>
                <w:szCs w:val="21"/>
              </w:rPr>
              <w:t>SM3</w:t>
            </w:r>
            <w:r w:rsidRPr="002C5F22">
              <w:rPr>
                <w:rFonts w:ascii="宋体" w:hAnsi="宋体" w:cs="宋体" w:hint="eastAsia"/>
                <w:kern w:val="0"/>
                <w:szCs w:val="21"/>
              </w:rPr>
              <w:t>和</w:t>
            </w:r>
            <w:r w:rsidRPr="002C5F22">
              <w:rPr>
                <w:rFonts w:ascii="宋体" w:hAnsi="宋体" w:cs="宋体"/>
                <w:kern w:val="0"/>
                <w:szCs w:val="21"/>
              </w:rPr>
              <w:t>OATH</w:t>
            </w:r>
            <w:r w:rsidRPr="002C5F22">
              <w:rPr>
                <w:rFonts w:ascii="宋体" w:hAnsi="宋体" w:cs="宋体" w:hint="eastAsia"/>
                <w:kern w:val="0"/>
                <w:szCs w:val="21"/>
              </w:rPr>
              <w:t>算</w:t>
            </w:r>
            <w:r w:rsidRPr="002C5F22">
              <w:rPr>
                <w:rFonts w:ascii="宋体" w:hAnsi="宋体" w:cs="宋体" w:hint="eastAsia"/>
                <w:kern w:val="0"/>
                <w:szCs w:val="21"/>
              </w:rPr>
              <w:lastRenderedPageBreak/>
              <w:t>法，系统用户权限限制、防日志修改，双向认证，账号自动锁定等安全功能。投标时需提供与此相关的商用密码产品销售许可证、安全产品销售许可证及商用密码型号证书复印件并加盖原厂公章。</w:t>
            </w:r>
          </w:p>
          <w:p w:rsidR="004F7408" w:rsidRPr="002C5F22" w:rsidRDefault="004F7408" w:rsidP="00923846">
            <w:pPr>
              <w:spacing w:line="360" w:lineRule="auto"/>
              <w:jc w:val="left"/>
              <w:rPr>
                <w:rFonts w:ascii="宋体" w:hAnsi="宋体"/>
                <w:kern w:val="0"/>
                <w:szCs w:val="21"/>
              </w:rPr>
            </w:pPr>
            <w:r w:rsidRPr="002C5F22">
              <w:rPr>
                <w:rFonts w:ascii="宋体" w:hAnsi="宋体" w:cs="宋体"/>
                <w:kern w:val="0"/>
                <w:szCs w:val="21"/>
              </w:rPr>
              <w:t>15</w:t>
            </w:r>
            <w:r w:rsidRPr="002C5F22">
              <w:rPr>
                <w:rFonts w:ascii="宋体" w:hAnsi="宋体" w:cs="宋体" w:hint="eastAsia"/>
                <w:kern w:val="0"/>
                <w:szCs w:val="21"/>
              </w:rPr>
              <w:t>.</w:t>
            </w:r>
            <w:r w:rsidRPr="002C5F22">
              <w:rPr>
                <w:rFonts w:ascii="宋体" w:hAnsi="宋体" w:hint="eastAsia"/>
                <w:szCs w:val="21"/>
              </w:rPr>
              <w:t>#</w:t>
            </w:r>
            <w:r w:rsidRPr="002C5F22">
              <w:rPr>
                <w:rFonts w:ascii="宋体" w:hAnsi="宋体" w:cs="宋体" w:hint="eastAsia"/>
                <w:szCs w:val="21"/>
              </w:rPr>
              <w:t>具有</w:t>
            </w:r>
            <w:r w:rsidRPr="002C5F22">
              <w:rPr>
                <w:rFonts w:ascii="宋体" w:hAnsi="宋体" w:cs="宋体" w:hint="eastAsia"/>
                <w:kern w:val="0"/>
                <w:szCs w:val="21"/>
              </w:rPr>
              <w:t>可视化的资产管理功能，对系统中的资产提供了集中的管理功能，可以将系统中所有的资产进行统一展现，并提供多样的可视化操作功能。系统提供“添加资产”和“组资产管理”</w:t>
            </w:r>
            <w:r w:rsidRPr="002C5F22">
              <w:rPr>
                <w:rFonts w:ascii="宋体" w:hAnsi="宋体" w:cs="宋体"/>
                <w:kern w:val="0"/>
                <w:szCs w:val="21"/>
              </w:rPr>
              <w:t>,</w:t>
            </w:r>
            <w:r w:rsidRPr="002C5F22">
              <w:rPr>
                <w:rFonts w:ascii="宋体" w:hAnsi="宋体" w:cs="宋体" w:hint="eastAsia"/>
                <w:kern w:val="0"/>
                <w:szCs w:val="21"/>
              </w:rPr>
              <w:t>“机型管理”功能，分别实现灵活的资产配置操作和集中管理功能。投标时需提供支持此软件功能截图等相关证明材料，并加盖原厂公章。</w:t>
            </w:r>
          </w:p>
          <w:p w:rsidR="004F7408" w:rsidRPr="002C5F22" w:rsidRDefault="004F7408" w:rsidP="00923846">
            <w:pPr>
              <w:spacing w:line="360" w:lineRule="auto"/>
              <w:jc w:val="left"/>
              <w:rPr>
                <w:rFonts w:ascii="宋体" w:hAnsi="宋体"/>
                <w:kern w:val="0"/>
                <w:szCs w:val="21"/>
              </w:rPr>
            </w:pPr>
            <w:r w:rsidRPr="002C5F22">
              <w:rPr>
                <w:rFonts w:ascii="宋体" w:hAnsi="宋体" w:cs="宋体"/>
                <w:kern w:val="0"/>
                <w:szCs w:val="21"/>
              </w:rPr>
              <w:t>16</w:t>
            </w:r>
            <w:r w:rsidRPr="002C5F22">
              <w:rPr>
                <w:rFonts w:ascii="宋体" w:hAnsi="宋体" w:cs="宋体" w:hint="eastAsia"/>
                <w:kern w:val="0"/>
                <w:szCs w:val="21"/>
              </w:rPr>
              <w:t>.</w:t>
            </w:r>
            <w:r w:rsidRPr="002C5F22">
              <w:rPr>
                <w:rFonts w:ascii="宋体" w:hAnsi="宋体" w:hint="eastAsia"/>
                <w:szCs w:val="21"/>
              </w:rPr>
              <w:t>#</w:t>
            </w:r>
            <w:r w:rsidRPr="002C5F22">
              <w:rPr>
                <w:rFonts w:ascii="宋体" w:hAnsi="宋体" w:cs="宋体" w:hint="eastAsia"/>
                <w:kern w:val="0"/>
                <w:szCs w:val="21"/>
              </w:rPr>
              <w:t>提供基于命令行的集群环境配置工具软件，实现一键配置所有节点的</w:t>
            </w:r>
            <w:r w:rsidRPr="002C5F22">
              <w:rPr>
                <w:rFonts w:ascii="宋体" w:hAnsi="宋体" w:cs="宋体"/>
                <w:kern w:val="0"/>
                <w:szCs w:val="21"/>
              </w:rPr>
              <w:t>SSH</w:t>
            </w:r>
            <w:r w:rsidRPr="002C5F22">
              <w:rPr>
                <w:rFonts w:ascii="宋体" w:hAnsi="宋体" w:cs="宋体" w:hint="eastAsia"/>
                <w:kern w:val="0"/>
                <w:szCs w:val="21"/>
              </w:rPr>
              <w:t>无密码访问、</w:t>
            </w:r>
            <w:r w:rsidRPr="002C5F22">
              <w:rPr>
                <w:rFonts w:ascii="宋体" w:hAnsi="宋体" w:cs="宋体"/>
                <w:kern w:val="0"/>
                <w:szCs w:val="21"/>
              </w:rPr>
              <w:t>RSH</w:t>
            </w:r>
            <w:r w:rsidRPr="002C5F22">
              <w:rPr>
                <w:rFonts w:ascii="宋体" w:hAnsi="宋体" w:cs="宋体" w:hint="eastAsia"/>
                <w:kern w:val="0"/>
                <w:szCs w:val="21"/>
              </w:rPr>
              <w:t>无密码访问、网络连通检测、</w:t>
            </w:r>
            <w:r w:rsidRPr="002C5F22">
              <w:rPr>
                <w:rFonts w:ascii="宋体" w:hAnsi="宋体" w:cs="宋体"/>
                <w:kern w:val="0"/>
                <w:szCs w:val="21"/>
              </w:rPr>
              <w:t>IPMI</w:t>
            </w:r>
            <w:r w:rsidRPr="002C5F22">
              <w:rPr>
                <w:rFonts w:ascii="宋体" w:hAnsi="宋体" w:cs="宋体" w:hint="eastAsia"/>
                <w:kern w:val="0"/>
                <w:szCs w:val="21"/>
              </w:rPr>
              <w:t>配置、</w:t>
            </w:r>
            <w:r w:rsidRPr="002C5F22">
              <w:rPr>
                <w:rFonts w:ascii="宋体" w:hAnsi="宋体" w:cs="宋体"/>
                <w:kern w:val="0"/>
                <w:szCs w:val="21"/>
              </w:rPr>
              <w:t>NFS</w:t>
            </w:r>
            <w:r w:rsidRPr="002C5F22">
              <w:rPr>
                <w:rFonts w:ascii="宋体" w:hAnsi="宋体" w:cs="宋体" w:hint="eastAsia"/>
                <w:kern w:val="0"/>
                <w:szCs w:val="21"/>
              </w:rPr>
              <w:t>配置、添加及删除用户、同步文件，实现有所有节点并行执行命令等功能，方便集群运维管理。</w:t>
            </w:r>
          </w:p>
          <w:p w:rsidR="004F7408" w:rsidRPr="002C5F22" w:rsidRDefault="004F7408" w:rsidP="00923846">
            <w:pPr>
              <w:adjustRightInd w:val="0"/>
              <w:snapToGrid w:val="0"/>
              <w:spacing w:line="360" w:lineRule="auto"/>
              <w:jc w:val="left"/>
              <w:rPr>
                <w:rFonts w:ascii="宋体" w:hAnsi="宋体"/>
                <w:kern w:val="0"/>
                <w:szCs w:val="21"/>
              </w:rPr>
            </w:pPr>
            <w:r w:rsidRPr="002C5F22">
              <w:rPr>
                <w:rFonts w:ascii="宋体" w:hAnsi="宋体" w:cs="宋体"/>
                <w:kern w:val="0"/>
                <w:szCs w:val="21"/>
              </w:rPr>
              <w:t>17</w:t>
            </w:r>
            <w:r w:rsidRPr="002C5F22">
              <w:rPr>
                <w:rFonts w:ascii="宋体" w:hAnsi="宋体" w:cs="宋体" w:hint="eastAsia"/>
                <w:kern w:val="0"/>
                <w:szCs w:val="21"/>
              </w:rPr>
              <w:t>.软件界面本地化：软件界面实现完全中文化。</w:t>
            </w:r>
          </w:p>
          <w:p w:rsidR="004F7408" w:rsidRPr="002C5F22" w:rsidRDefault="004F7408" w:rsidP="00923846">
            <w:pPr>
              <w:spacing w:line="360" w:lineRule="auto"/>
              <w:jc w:val="left"/>
              <w:rPr>
                <w:rFonts w:ascii="宋体" w:hAnsi="宋体"/>
                <w:kern w:val="0"/>
                <w:szCs w:val="21"/>
              </w:rPr>
            </w:pPr>
            <w:r w:rsidRPr="002C5F22">
              <w:rPr>
                <w:rFonts w:ascii="宋体" w:hAnsi="宋体" w:cs="宋体"/>
                <w:kern w:val="0"/>
                <w:szCs w:val="21"/>
              </w:rPr>
              <w:t>18</w:t>
            </w:r>
            <w:r w:rsidRPr="002C5F22">
              <w:rPr>
                <w:rFonts w:ascii="宋体" w:hAnsi="宋体" w:cs="宋体" w:hint="eastAsia"/>
                <w:kern w:val="0"/>
                <w:szCs w:val="21"/>
              </w:rPr>
              <w:t>.支持跨操作系统平台（</w:t>
            </w:r>
            <w:r w:rsidRPr="002C5F22">
              <w:rPr>
                <w:rFonts w:ascii="宋体" w:hAnsi="宋体" w:cs="宋体"/>
                <w:kern w:val="0"/>
                <w:szCs w:val="21"/>
              </w:rPr>
              <w:t>windows</w:t>
            </w:r>
            <w:r w:rsidRPr="002C5F22">
              <w:rPr>
                <w:rFonts w:ascii="宋体" w:hAnsi="宋体" w:cs="宋体" w:hint="eastAsia"/>
                <w:kern w:val="0"/>
                <w:szCs w:val="21"/>
              </w:rPr>
              <w:t>，</w:t>
            </w:r>
            <w:proofErr w:type="spellStart"/>
            <w:r w:rsidRPr="002C5F22">
              <w:rPr>
                <w:rFonts w:ascii="宋体" w:hAnsi="宋体" w:cs="宋体"/>
                <w:kern w:val="0"/>
                <w:szCs w:val="21"/>
              </w:rPr>
              <w:t>linux</w:t>
            </w:r>
            <w:proofErr w:type="spellEnd"/>
            <w:r w:rsidRPr="002C5F22">
              <w:rPr>
                <w:rFonts w:ascii="宋体" w:hAnsi="宋体" w:cs="宋体" w:hint="eastAsia"/>
                <w:kern w:val="0"/>
                <w:szCs w:val="21"/>
              </w:rPr>
              <w:t>）进行监控管理。</w:t>
            </w:r>
          </w:p>
          <w:p w:rsidR="004F7408" w:rsidRPr="002C5F22" w:rsidRDefault="004F7408" w:rsidP="00923846">
            <w:pPr>
              <w:spacing w:line="360" w:lineRule="auto"/>
              <w:jc w:val="left"/>
              <w:rPr>
                <w:rFonts w:ascii="宋体" w:hAnsi="宋体"/>
                <w:kern w:val="0"/>
                <w:szCs w:val="21"/>
              </w:rPr>
            </w:pPr>
            <w:r w:rsidRPr="002C5F22">
              <w:rPr>
                <w:rFonts w:ascii="宋体" w:hAnsi="宋体" w:cs="宋体"/>
                <w:kern w:val="0"/>
                <w:szCs w:val="21"/>
              </w:rPr>
              <w:t>19</w:t>
            </w:r>
            <w:r w:rsidRPr="002C5F22">
              <w:rPr>
                <w:rFonts w:ascii="宋体" w:hAnsi="宋体" w:cs="宋体" w:hint="eastAsia"/>
                <w:kern w:val="0"/>
                <w:szCs w:val="21"/>
              </w:rPr>
              <w:t>.</w:t>
            </w:r>
            <w:r w:rsidRPr="002C5F22">
              <w:rPr>
                <w:rFonts w:ascii="宋体" w:hAnsi="宋体" w:hint="eastAsia"/>
                <w:szCs w:val="21"/>
              </w:rPr>
              <w:t>#</w:t>
            </w:r>
            <w:r w:rsidRPr="002C5F22">
              <w:rPr>
                <w:rFonts w:ascii="宋体" w:hAnsi="宋体" w:cs="宋体" w:hint="eastAsia"/>
                <w:kern w:val="0"/>
                <w:szCs w:val="21"/>
              </w:rPr>
              <w:t>支持</w:t>
            </w:r>
            <w:r w:rsidRPr="002C5F22">
              <w:rPr>
                <w:rFonts w:ascii="宋体" w:hAnsi="宋体" w:cs="宋体"/>
                <w:kern w:val="0"/>
                <w:szCs w:val="21"/>
              </w:rPr>
              <w:t>windows</w:t>
            </w:r>
            <w:r w:rsidRPr="002C5F22">
              <w:rPr>
                <w:rFonts w:ascii="宋体" w:hAnsi="宋体" w:cs="宋体" w:hint="eastAsia"/>
                <w:kern w:val="0"/>
                <w:szCs w:val="21"/>
              </w:rPr>
              <w:t>集群做设计，</w:t>
            </w:r>
            <w:r w:rsidRPr="002C5F22">
              <w:rPr>
                <w:rFonts w:ascii="宋体" w:hAnsi="宋体" w:cs="宋体"/>
                <w:kern w:val="0"/>
                <w:szCs w:val="21"/>
              </w:rPr>
              <w:t>Linux</w:t>
            </w:r>
            <w:r w:rsidRPr="002C5F22">
              <w:rPr>
                <w:rFonts w:ascii="宋体" w:hAnsi="宋体" w:cs="宋体" w:hint="eastAsia"/>
                <w:kern w:val="0"/>
                <w:szCs w:val="21"/>
              </w:rPr>
              <w:t>集群做计算，无需用户登录多个系统；</w:t>
            </w:r>
          </w:p>
          <w:p w:rsidR="004F7408" w:rsidRPr="002C5F22" w:rsidRDefault="004F7408" w:rsidP="00923846">
            <w:pPr>
              <w:spacing w:line="360" w:lineRule="auto"/>
              <w:jc w:val="left"/>
              <w:rPr>
                <w:rFonts w:ascii="宋体" w:hAnsi="宋体"/>
                <w:szCs w:val="21"/>
              </w:rPr>
            </w:pPr>
            <w:r w:rsidRPr="002C5F22">
              <w:rPr>
                <w:rFonts w:ascii="宋体" w:hAnsi="宋体"/>
                <w:kern w:val="0"/>
                <w:szCs w:val="21"/>
              </w:rPr>
              <w:t>20</w:t>
            </w:r>
            <w:r w:rsidRPr="002C5F22">
              <w:rPr>
                <w:rFonts w:ascii="宋体" w:hAnsi="宋体" w:cs="宋体" w:hint="eastAsia"/>
                <w:kern w:val="0"/>
                <w:szCs w:val="21"/>
              </w:rPr>
              <w:t>.支持</w:t>
            </w:r>
            <w:r w:rsidRPr="002C5F22">
              <w:rPr>
                <w:rFonts w:ascii="宋体" w:hAnsi="宋体"/>
                <w:kern w:val="0"/>
                <w:szCs w:val="21"/>
              </w:rPr>
              <w:t>windows</w:t>
            </w:r>
            <w:r w:rsidRPr="002C5F22">
              <w:rPr>
                <w:rFonts w:ascii="宋体" w:hAnsi="宋体" w:cs="宋体" w:hint="eastAsia"/>
                <w:kern w:val="0"/>
                <w:szCs w:val="21"/>
              </w:rPr>
              <w:t>设计集群，</w:t>
            </w:r>
            <w:r w:rsidRPr="002C5F22">
              <w:rPr>
                <w:rFonts w:ascii="宋体" w:hAnsi="宋体"/>
                <w:kern w:val="0"/>
                <w:szCs w:val="21"/>
              </w:rPr>
              <w:t>Linux</w:t>
            </w:r>
            <w:r w:rsidRPr="002C5F22">
              <w:rPr>
                <w:rFonts w:ascii="宋体" w:hAnsi="宋体" w:cs="宋体" w:hint="eastAsia"/>
                <w:kern w:val="0"/>
                <w:szCs w:val="21"/>
              </w:rPr>
              <w:t>计算集群统一共享存储；</w:t>
            </w:r>
          </w:p>
        </w:tc>
        <w:tc>
          <w:tcPr>
            <w:tcW w:w="508" w:type="pct"/>
            <w:vAlign w:val="center"/>
          </w:tcPr>
          <w:p w:rsidR="004F7408" w:rsidRPr="002C5F22" w:rsidRDefault="004F7408" w:rsidP="00923846">
            <w:pPr>
              <w:spacing w:line="360" w:lineRule="auto"/>
              <w:jc w:val="center"/>
              <w:rPr>
                <w:rFonts w:ascii="宋体" w:hAnsi="宋体"/>
                <w:szCs w:val="21"/>
              </w:rPr>
            </w:pPr>
            <w:r w:rsidRPr="002C5F22">
              <w:rPr>
                <w:rFonts w:ascii="宋体" w:hAnsi="宋体" w:hint="eastAsia"/>
                <w:szCs w:val="21"/>
              </w:rPr>
              <w:lastRenderedPageBreak/>
              <w:t>套</w:t>
            </w:r>
          </w:p>
        </w:tc>
        <w:tc>
          <w:tcPr>
            <w:tcW w:w="465" w:type="pct"/>
            <w:vAlign w:val="center"/>
          </w:tcPr>
          <w:p w:rsidR="004F7408" w:rsidRPr="002C5F22" w:rsidRDefault="004F7408" w:rsidP="00923846">
            <w:pPr>
              <w:spacing w:line="360" w:lineRule="auto"/>
              <w:jc w:val="center"/>
              <w:rPr>
                <w:rFonts w:ascii="宋体" w:hAnsi="宋体"/>
                <w:szCs w:val="21"/>
              </w:rPr>
            </w:pPr>
            <w:r w:rsidRPr="002C5F22">
              <w:rPr>
                <w:rFonts w:ascii="宋体" w:hAnsi="宋体" w:hint="eastAsia"/>
                <w:szCs w:val="21"/>
              </w:rPr>
              <w:t>1</w:t>
            </w:r>
          </w:p>
        </w:tc>
        <w:tc>
          <w:tcPr>
            <w:tcW w:w="500" w:type="pct"/>
            <w:vAlign w:val="center"/>
          </w:tcPr>
          <w:p w:rsidR="004F7408" w:rsidRPr="002C5F22" w:rsidRDefault="004F7408" w:rsidP="00923846">
            <w:pPr>
              <w:spacing w:line="360" w:lineRule="auto"/>
              <w:jc w:val="center"/>
              <w:rPr>
                <w:rFonts w:ascii="宋体" w:hAnsi="宋体"/>
                <w:szCs w:val="21"/>
              </w:rPr>
            </w:pPr>
          </w:p>
        </w:tc>
      </w:tr>
      <w:tr w:rsidR="004F7408" w:rsidRPr="002C5F22" w:rsidTr="00923846">
        <w:trPr>
          <w:trHeight w:val="349"/>
        </w:trPr>
        <w:tc>
          <w:tcPr>
            <w:tcW w:w="387" w:type="pct"/>
            <w:vAlign w:val="center"/>
          </w:tcPr>
          <w:p w:rsidR="004F7408" w:rsidRPr="002C5F22" w:rsidRDefault="004F7408" w:rsidP="00923846">
            <w:pPr>
              <w:spacing w:line="360" w:lineRule="auto"/>
              <w:jc w:val="center"/>
              <w:rPr>
                <w:rFonts w:ascii="宋体" w:hAnsi="宋体"/>
                <w:b/>
                <w:szCs w:val="21"/>
              </w:rPr>
            </w:pPr>
            <w:r w:rsidRPr="002C5F22">
              <w:rPr>
                <w:rFonts w:ascii="宋体" w:hAnsi="宋体" w:hint="eastAsia"/>
                <w:b/>
                <w:szCs w:val="21"/>
              </w:rPr>
              <w:lastRenderedPageBreak/>
              <w:t>11</w:t>
            </w:r>
          </w:p>
        </w:tc>
        <w:tc>
          <w:tcPr>
            <w:tcW w:w="743" w:type="pct"/>
            <w:vAlign w:val="center"/>
          </w:tcPr>
          <w:p w:rsidR="004F7408" w:rsidRPr="002C5F22" w:rsidRDefault="004F7408" w:rsidP="00923846">
            <w:pPr>
              <w:spacing w:line="360" w:lineRule="auto"/>
              <w:jc w:val="center"/>
              <w:rPr>
                <w:rFonts w:ascii="宋体" w:hAnsi="宋体"/>
                <w:szCs w:val="21"/>
              </w:rPr>
            </w:pPr>
            <w:r w:rsidRPr="002C5F22">
              <w:rPr>
                <w:rFonts w:ascii="宋体" w:hAnsi="宋体" w:cs="宋体" w:hint="eastAsia"/>
                <w:kern w:val="0"/>
                <w:szCs w:val="21"/>
              </w:rPr>
              <w:t>应用开发环境</w:t>
            </w:r>
          </w:p>
        </w:tc>
        <w:tc>
          <w:tcPr>
            <w:tcW w:w="2397" w:type="pct"/>
            <w:vAlign w:val="center"/>
          </w:tcPr>
          <w:p w:rsidR="004F7408" w:rsidRPr="002C5F22" w:rsidRDefault="004F7408" w:rsidP="00923846">
            <w:pPr>
              <w:spacing w:line="360" w:lineRule="auto"/>
              <w:rPr>
                <w:rFonts w:ascii="宋体" w:hAnsi="宋体" w:cs="宋体"/>
                <w:kern w:val="0"/>
                <w:szCs w:val="21"/>
              </w:rPr>
            </w:pPr>
            <w:r w:rsidRPr="002C5F22">
              <w:rPr>
                <w:rFonts w:ascii="宋体" w:hAnsi="宋体" w:cs="宋体" w:hint="eastAsia"/>
                <w:kern w:val="0"/>
                <w:szCs w:val="21"/>
              </w:rPr>
              <w:t>1.编译器1套：GNU编译器，支持C/C++/Fortran</w:t>
            </w:r>
          </w:p>
          <w:p w:rsidR="004F7408" w:rsidRPr="002C5F22" w:rsidRDefault="004F7408" w:rsidP="00923846">
            <w:pPr>
              <w:spacing w:line="360" w:lineRule="auto"/>
              <w:rPr>
                <w:rFonts w:ascii="宋体" w:hAnsi="宋体" w:cs="宋体"/>
                <w:kern w:val="0"/>
                <w:szCs w:val="21"/>
              </w:rPr>
            </w:pPr>
            <w:r w:rsidRPr="002C5F22">
              <w:rPr>
                <w:rFonts w:ascii="宋体" w:hAnsi="宋体" w:cs="宋体" w:hint="eastAsia"/>
                <w:kern w:val="0"/>
                <w:szCs w:val="21"/>
              </w:rPr>
              <w:t>2.数学库1套：Intel编译器，支持</w:t>
            </w:r>
            <w:r w:rsidRPr="002C5F22">
              <w:rPr>
                <w:rFonts w:ascii="宋体" w:hAnsi="宋体" w:cs="宋体" w:hint="eastAsia"/>
                <w:kern w:val="0"/>
                <w:szCs w:val="21"/>
              </w:rPr>
              <w:lastRenderedPageBreak/>
              <w:t>C/C++/Fortran</w:t>
            </w:r>
          </w:p>
          <w:p w:rsidR="004F7408" w:rsidRPr="002C5F22" w:rsidRDefault="004F7408" w:rsidP="00923846">
            <w:pPr>
              <w:spacing w:line="360" w:lineRule="auto"/>
              <w:rPr>
                <w:rFonts w:ascii="宋体" w:hAnsi="宋体" w:cs="宋体"/>
                <w:kern w:val="0"/>
                <w:szCs w:val="21"/>
              </w:rPr>
            </w:pPr>
            <w:r w:rsidRPr="002C5F22">
              <w:rPr>
                <w:rFonts w:ascii="宋体" w:hAnsi="宋体" w:cs="宋体" w:hint="eastAsia"/>
                <w:kern w:val="0"/>
                <w:szCs w:val="21"/>
              </w:rPr>
              <w:t>3.并行函数库：</w:t>
            </w:r>
            <w:proofErr w:type="spellStart"/>
            <w:r w:rsidRPr="002C5F22">
              <w:rPr>
                <w:rFonts w:ascii="宋体" w:hAnsi="宋体" w:cs="宋体" w:hint="eastAsia"/>
                <w:kern w:val="0"/>
                <w:szCs w:val="21"/>
              </w:rPr>
              <w:t>Scalapack</w:t>
            </w:r>
            <w:proofErr w:type="spellEnd"/>
            <w:r w:rsidRPr="002C5F22">
              <w:rPr>
                <w:rFonts w:ascii="宋体" w:hAnsi="宋体" w:cs="宋体" w:hint="eastAsia"/>
                <w:kern w:val="0"/>
                <w:szCs w:val="21"/>
              </w:rPr>
              <w:t>、</w:t>
            </w:r>
            <w:proofErr w:type="spellStart"/>
            <w:r w:rsidRPr="002C5F22">
              <w:rPr>
                <w:rFonts w:ascii="宋体" w:hAnsi="宋体" w:cs="宋体" w:hint="eastAsia"/>
                <w:kern w:val="0"/>
                <w:szCs w:val="21"/>
              </w:rPr>
              <w:t>Petcs</w:t>
            </w:r>
            <w:proofErr w:type="spellEnd"/>
          </w:p>
          <w:p w:rsidR="004F7408" w:rsidRPr="002C5F22" w:rsidRDefault="004F7408" w:rsidP="00923846">
            <w:pPr>
              <w:spacing w:line="360" w:lineRule="auto"/>
              <w:jc w:val="left"/>
              <w:rPr>
                <w:rFonts w:ascii="宋体" w:hAnsi="宋体"/>
                <w:szCs w:val="21"/>
              </w:rPr>
            </w:pPr>
            <w:r w:rsidRPr="002C5F22">
              <w:rPr>
                <w:rFonts w:ascii="宋体" w:hAnsi="宋体" w:cs="宋体" w:hint="eastAsia"/>
                <w:kern w:val="0"/>
                <w:szCs w:val="21"/>
              </w:rPr>
              <w:t>4.并行环境1套：</w:t>
            </w:r>
            <w:proofErr w:type="spellStart"/>
            <w:r w:rsidRPr="002C5F22">
              <w:rPr>
                <w:rFonts w:ascii="宋体" w:hAnsi="宋体" w:cs="宋体" w:hint="eastAsia"/>
                <w:kern w:val="0"/>
                <w:szCs w:val="21"/>
              </w:rPr>
              <w:t>OpenMP</w:t>
            </w:r>
            <w:proofErr w:type="spellEnd"/>
            <w:r w:rsidRPr="002C5F22">
              <w:rPr>
                <w:rFonts w:ascii="宋体" w:hAnsi="宋体" w:cs="宋体" w:hint="eastAsia"/>
                <w:kern w:val="0"/>
                <w:szCs w:val="21"/>
              </w:rPr>
              <w:t>并行环境；</w:t>
            </w:r>
            <w:proofErr w:type="spellStart"/>
            <w:r w:rsidRPr="002C5F22">
              <w:rPr>
                <w:rFonts w:ascii="宋体" w:hAnsi="宋体" w:cs="宋体" w:hint="eastAsia"/>
                <w:kern w:val="0"/>
                <w:szCs w:val="21"/>
              </w:rPr>
              <w:t>OpenMPI</w:t>
            </w:r>
            <w:proofErr w:type="spellEnd"/>
            <w:r w:rsidRPr="002C5F22">
              <w:rPr>
                <w:rFonts w:ascii="宋体" w:hAnsi="宋体" w:cs="宋体" w:hint="eastAsia"/>
                <w:kern w:val="0"/>
                <w:szCs w:val="21"/>
              </w:rPr>
              <w:t>、MPICH2、MVPAICH2等MPI并行环境（支持</w:t>
            </w:r>
            <w:proofErr w:type="spellStart"/>
            <w:r w:rsidRPr="002C5F22">
              <w:rPr>
                <w:rFonts w:ascii="宋体" w:hAnsi="宋体" w:cs="宋体" w:hint="eastAsia"/>
                <w:kern w:val="0"/>
                <w:szCs w:val="21"/>
              </w:rPr>
              <w:t>InfiniBand</w:t>
            </w:r>
            <w:proofErr w:type="spellEnd"/>
            <w:r w:rsidRPr="002C5F22">
              <w:rPr>
                <w:rFonts w:ascii="宋体" w:hAnsi="宋体" w:cs="宋体" w:hint="eastAsia"/>
                <w:kern w:val="0"/>
                <w:szCs w:val="21"/>
              </w:rPr>
              <w:t>和以太网）、PVM、GDB、PVM</w:t>
            </w:r>
          </w:p>
        </w:tc>
        <w:tc>
          <w:tcPr>
            <w:tcW w:w="508" w:type="pct"/>
            <w:vAlign w:val="center"/>
          </w:tcPr>
          <w:p w:rsidR="004F7408" w:rsidRPr="002C5F22" w:rsidRDefault="004F7408" w:rsidP="00923846">
            <w:pPr>
              <w:spacing w:line="360" w:lineRule="auto"/>
              <w:jc w:val="center"/>
              <w:rPr>
                <w:rFonts w:ascii="宋体" w:hAnsi="宋体"/>
                <w:szCs w:val="21"/>
              </w:rPr>
            </w:pPr>
            <w:r w:rsidRPr="002C5F22">
              <w:rPr>
                <w:rFonts w:ascii="宋体" w:hAnsi="宋体" w:hint="eastAsia"/>
                <w:szCs w:val="21"/>
              </w:rPr>
              <w:lastRenderedPageBreak/>
              <w:t>套</w:t>
            </w:r>
          </w:p>
        </w:tc>
        <w:tc>
          <w:tcPr>
            <w:tcW w:w="465" w:type="pct"/>
            <w:vAlign w:val="center"/>
          </w:tcPr>
          <w:p w:rsidR="004F7408" w:rsidRPr="002C5F22" w:rsidRDefault="004F7408" w:rsidP="00923846">
            <w:pPr>
              <w:spacing w:line="360" w:lineRule="auto"/>
              <w:jc w:val="center"/>
              <w:rPr>
                <w:rFonts w:ascii="宋体" w:hAnsi="宋体"/>
                <w:szCs w:val="21"/>
              </w:rPr>
            </w:pPr>
            <w:r w:rsidRPr="002C5F22">
              <w:rPr>
                <w:rFonts w:ascii="宋体" w:hAnsi="宋体" w:hint="eastAsia"/>
                <w:szCs w:val="21"/>
              </w:rPr>
              <w:t>1</w:t>
            </w:r>
          </w:p>
        </w:tc>
        <w:tc>
          <w:tcPr>
            <w:tcW w:w="500" w:type="pct"/>
            <w:vAlign w:val="center"/>
          </w:tcPr>
          <w:p w:rsidR="004F7408" w:rsidRPr="002C5F22" w:rsidRDefault="004F7408" w:rsidP="00923846">
            <w:pPr>
              <w:spacing w:line="360" w:lineRule="auto"/>
              <w:jc w:val="center"/>
              <w:rPr>
                <w:rFonts w:ascii="宋体" w:hAnsi="宋体"/>
                <w:szCs w:val="21"/>
              </w:rPr>
            </w:pPr>
          </w:p>
        </w:tc>
      </w:tr>
      <w:tr w:rsidR="004F7408" w:rsidRPr="002C5F22" w:rsidTr="00923846">
        <w:trPr>
          <w:trHeight w:val="349"/>
        </w:trPr>
        <w:tc>
          <w:tcPr>
            <w:tcW w:w="387" w:type="pct"/>
            <w:vAlign w:val="center"/>
          </w:tcPr>
          <w:p w:rsidR="004F7408" w:rsidRPr="002C5F22" w:rsidRDefault="004F7408" w:rsidP="00923846">
            <w:pPr>
              <w:spacing w:line="360" w:lineRule="auto"/>
              <w:jc w:val="center"/>
              <w:rPr>
                <w:rFonts w:ascii="宋体" w:hAnsi="宋体"/>
                <w:b/>
                <w:szCs w:val="21"/>
              </w:rPr>
            </w:pPr>
            <w:r w:rsidRPr="002C5F22">
              <w:rPr>
                <w:rFonts w:ascii="宋体" w:hAnsi="宋体" w:hint="eastAsia"/>
                <w:b/>
                <w:szCs w:val="21"/>
              </w:rPr>
              <w:lastRenderedPageBreak/>
              <w:t>12</w:t>
            </w:r>
          </w:p>
        </w:tc>
        <w:tc>
          <w:tcPr>
            <w:tcW w:w="743" w:type="pct"/>
            <w:vAlign w:val="center"/>
          </w:tcPr>
          <w:p w:rsidR="004F7408" w:rsidRPr="002C5F22" w:rsidRDefault="004F7408" w:rsidP="00923846">
            <w:pPr>
              <w:spacing w:line="360" w:lineRule="auto"/>
              <w:jc w:val="center"/>
              <w:rPr>
                <w:rFonts w:ascii="宋体" w:hAnsi="宋体"/>
                <w:szCs w:val="21"/>
              </w:rPr>
            </w:pPr>
            <w:r w:rsidRPr="002C5F22">
              <w:rPr>
                <w:rFonts w:ascii="宋体" w:hAnsi="宋体" w:cs="宋体" w:hint="eastAsia"/>
                <w:kern w:val="0"/>
                <w:szCs w:val="21"/>
              </w:rPr>
              <w:t>集群安全防护软件</w:t>
            </w:r>
          </w:p>
        </w:tc>
        <w:tc>
          <w:tcPr>
            <w:tcW w:w="2397" w:type="pct"/>
            <w:vAlign w:val="center"/>
          </w:tcPr>
          <w:p w:rsidR="004F7408" w:rsidRPr="002C5F22" w:rsidRDefault="004F7408" w:rsidP="00923846">
            <w:pPr>
              <w:spacing w:line="360" w:lineRule="auto"/>
              <w:jc w:val="left"/>
              <w:rPr>
                <w:rFonts w:ascii="宋体" w:hAnsi="宋体"/>
                <w:szCs w:val="21"/>
              </w:rPr>
            </w:pPr>
            <w:r w:rsidRPr="002C5F22">
              <w:rPr>
                <w:rFonts w:ascii="宋体" w:hAnsi="宋体" w:cs="Arial" w:hint="eastAsia"/>
                <w:kern w:val="0"/>
                <w:szCs w:val="21"/>
              </w:rPr>
              <w:t>★</w:t>
            </w:r>
            <w:r w:rsidRPr="002C5F22">
              <w:rPr>
                <w:rFonts w:ascii="宋体" w:hAnsi="宋体" w:cs="宋体" w:hint="eastAsia"/>
                <w:kern w:val="0"/>
                <w:szCs w:val="21"/>
              </w:rPr>
              <w:t>具有：服务器优化功能、网络防火墙功能、应用加固功能、防黑客入侵功能、数据保护功能、主动防御功能、日志审计功能；与双</w:t>
            </w:r>
            <w:r w:rsidRPr="002C5F22">
              <w:rPr>
                <w:rFonts w:ascii="宋体" w:hAnsi="宋体" w:hint="eastAsia"/>
                <w:kern w:val="0"/>
                <w:szCs w:val="21"/>
              </w:rPr>
              <w:t>路刀片计算节点同一品牌。</w:t>
            </w:r>
            <w:r w:rsidRPr="002C5F22">
              <w:rPr>
                <w:rFonts w:ascii="宋体" w:hAnsi="宋体" w:cs="宋体" w:hint="eastAsia"/>
                <w:kern w:val="0"/>
                <w:szCs w:val="21"/>
              </w:rPr>
              <w:t>投标时需提供软件主界面截图， 并加盖原厂公章。</w:t>
            </w:r>
          </w:p>
        </w:tc>
        <w:tc>
          <w:tcPr>
            <w:tcW w:w="508" w:type="pct"/>
            <w:vAlign w:val="center"/>
          </w:tcPr>
          <w:p w:rsidR="004F7408" w:rsidRPr="002C5F22" w:rsidRDefault="004F7408" w:rsidP="00923846">
            <w:pPr>
              <w:spacing w:line="360" w:lineRule="auto"/>
              <w:jc w:val="center"/>
              <w:rPr>
                <w:rFonts w:ascii="宋体" w:hAnsi="宋体"/>
                <w:szCs w:val="21"/>
              </w:rPr>
            </w:pPr>
            <w:r w:rsidRPr="002C5F22">
              <w:rPr>
                <w:rFonts w:ascii="宋体" w:hAnsi="宋体" w:hint="eastAsia"/>
                <w:szCs w:val="21"/>
              </w:rPr>
              <w:t>套</w:t>
            </w:r>
          </w:p>
        </w:tc>
        <w:tc>
          <w:tcPr>
            <w:tcW w:w="465" w:type="pct"/>
            <w:vAlign w:val="center"/>
          </w:tcPr>
          <w:p w:rsidR="004F7408" w:rsidRPr="002C5F22" w:rsidRDefault="004F7408" w:rsidP="00923846">
            <w:pPr>
              <w:spacing w:line="360" w:lineRule="auto"/>
              <w:jc w:val="center"/>
              <w:rPr>
                <w:rFonts w:ascii="宋体" w:hAnsi="宋体"/>
                <w:szCs w:val="21"/>
              </w:rPr>
            </w:pPr>
            <w:r w:rsidRPr="002C5F22">
              <w:rPr>
                <w:rFonts w:ascii="宋体" w:hAnsi="宋体" w:hint="eastAsia"/>
                <w:szCs w:val="21"/>
              </w:rPr>
              <w:t>1</w:t>
            </w:r>
          </w:p>
        </w:tc>
        <w:tc>
          <w:tcPr>
            <w:tcW w:w="500" w:type="pct"/>
            <w:vAlign w:val="center"/>
          </w:tcPr>
          <w:p w:rsidR="004F7408" w:rsidRPr="002C5F22" w:rsidRDefault="004F7408" w:rsidP="00923846">
            <w:pPr>
              <w:spacing w:line="360" w:lineRule="auto"/>
              <w:jc w:val="center"/>
              <w:rPr>
                <w:rFonts w:ascii="宋体" w:hAnsi="宋体"/>
                <w:szCs w:val="21"/>
              </w:rPr>
            </w:pPr>
          </w:p>
        </w:tc>
      </w:tr>
      <w:tr w:rsidR="004F7408" w:rsidRPr="002C5F22" w:rsidTr="00923846">
        <w:trPr>
          <w:trHeight w:val="349"/>
        </w:trPr>
        <w:tc>
          <w:tcPr>
            <w:tcW w:w="387" w:type="pct"/>
            <w:vAlign w:val="center"/>
          </w:tcPr>
          <w:p w:rsidR="004F7408" w:rsidRPr="002C5F22" w:rsidRDefault="004F7408" w:rsidP="00923846">
            <w:pPr>
              <w:spacing w:line="360" w:lineRule="auto"/>
              <w:jc w:val="center"/>
              <w:rPr>
                <w:rFonts w:ascii="宋体" w:hAnsi="宋体"/>
                <w:b/>
                <w:szCs w:val="21"/>
              </w:rPr>
            </w:pPr>
            <w:r w:rsidRPr="002C5F22">
              <w:rPr>
                <w:rFonts w:ascii="宋体" w:hAnsi="宋体" w:hint="eastAsia"/>
                <w:b/>
                <w:szCs w:val="21"/>
              </w:rPr>
              <w:t>13</w:t>
            </w:r>
          </w:p>
        </w:tc>
        <w:tc>
          <w:tcPr>
            <w:tcW w:w="743" w:type="pct"/>
            <w:vAlign w:val="center"/>
          </w:tcPr>
          <w:p w:rsidR="004F7408" w:rsidRPr="002C5F22" w:rsidRDefault="004F7408" w:rsidP="00923846">
            <w:pPr>
              <w:widowControl/>
              <w:spacing w:line="360" w:lineRule="auto"/>
              <w:ind w:firstLineChars="50" w:firstLine="105"/>
              <w:rPr>
                <w:rFonts w:ascii="宋体" w:hAnsi="宋体" w:cs="Arial"/>
                <w:kern w:val="0"/>
                <w:szCs w:val="21"/>
              </w:rPr>
            </w:pPr>
            <w:r w:rsidRPr="002C5F22">
              <w:rPr>
                <w:rFonts w:ascii="宋体" w:hAnsi="宋体" w:cs="Arial" w:hint="eastAsia"/>
                <w:kern w:val="0"/>
                <w:szCs w:val="21"/>
              </w:rPr>
              <w:t>UPS主机</w:t>
            </w:r>
          </w:p>
          <w:p w:rsidR="004F7408" w:rsidRPr="002C5F22" w:rsidRDefault="004F7408" w:rsidP="00923846">
            <w:pPr>
              <w:spacing w:line="360" w:lineRule="auto"/>
              <w:jc w:val="center"/>
              <w:rPr>
                <w:rFonts w:ascii="宋体" w:hAnsi="宋体" w:cs="宋体"/>
                <w:kern w:val="0"/>
                <w:szCs w:val="21"/>
              </w:rPr>
            </w:pPr>
          </w:p>
        </w:tc>
        <w:tc>
          <w:tcPr>
            <w:tcW w:w="2397" w:type="pct"/>
            <w:vAlign w:val="center"/>
          </w:tcPr>
          <w:p w:rsidR="004F7408" w:rsidRPr="002C5F22" w:rsidRDefault="004F7408" w:rsidP="00923846">
            <w:pPr>
              <w:spacing w:line="360" w:lineRule="auto"/>
              <w:jc w:val="left"/>
              <w:rPr>
                <w:rFonts w:ascii="宋体" w:hAnsi="宋体"/>
                <w:szCs w:val="21"/>
              </w:rPr>
            </w:pPr>
            <w:r w:rsidRPr="002C5F22">
              <w:rPr>
                <w:rFonts w:ascii="宋体" w:hAnsi="宋体" w:hint="eastAsia"/>
                <w:szCs w:val="21"/>
              </w:rPr>
              <w:t>1.</w:t>
            </w:r>
            <w:r w:rsidRPr="002C5F22">
              <w:rPr>
                <w:rFonts w:ascii="宋体" w:hAnsi="宋体" w:cs="宋体" w:hint="eastAsia"/>
                <w:szCs w:val="21"/>
              </w:rPr>
              <w:t xml:space="preserve"> ★</w:t>
            </w:r>
            <w:r w:rsidRPr="002C5F22">
              <w:rPr>
                <w:rFonts w:ascii="宋体" w:hAnsi="宋体" w:hint="eastAsia"/>
                <w:szCs w:val="21"/>
              </w:rPr>
              <w:t>类型：</w:t>
            </w:r>
            <w:proofErr w:type="gramStart"/>
            <w:r w:rsidRPr="002C5F22">
              <w:rPr>
                <w:rFonts w:ascii="宋体" w:hAnsi="宋体" w:hint="eastAsia"/>
                <w:szCs w:val="21"/>
              </w:rPr>
              <w:t>高频在</w:t>
            </w:r>
            <w:proofErr w:type="gramEnd"/>
            <w:r w:rsidRPr="002C5F22">
              <w:rPr>
                <w:rFonts w:ascii="宋体" w:hAnsi="宋体" w:hint="eastAsia"/>
                <w:szCs w:val="21"/>
              </w:rPr>
              <w:t xml:space="preserve">线式  </w:t>
            </w:r>
          </w:p>
          <w:p w:rsidR="004F7408" w:rsidRPr="002C5F22" w:rsidRDefault="004F7408" w:rsidP="00923846">
            <w:pPr>
              <w:spacing w:line="360" w:lineRule="auto"/>
              <w:jc w:val="left"/>
              <w:rPr>
                <w:rFonts w:ascii="宋体" w:hAnsi="宋体"/>
                <w:szCs w:val="21"/>
              </w:rPr>
            </w:pPr>
            <w:r w:rsidRPr="002C5F22">
              <w:rPr>
                <w:rFonts w:ascii="宋体" w:hAnsi="宋体" w:hint="eastAsia"/>
                <w:szCs w:val="21"/>
              </w:rPr>
              <w:t xml:space="preserve">2. </w:t>
            </w:r>
            <w:r w:rsidRPr="002C5F22">
              <w:rPr>
                <w:rFonts w:ascii="宋体" w:hAnsi="宋体" w:cs="宋体" w:hint="eastAsia"/>
                <w:szCs w:val="21"/>
              </w:rPr>
              <w:t>★</w:t>
            </w:r>
            <w:r w:rsidRPr="002C5F22">
              <w:rPr>
                <w:rFonts w:ascii="宋体" w:hAnsi="宋体" w:hint="eastAsia"/>
                <w:szCs w:val="21"/>
              </w:rPr>
              <w:t xml:space="preserve">额定容量：≥20KVA   </w:t>
            </w:r>
          </w:p>
          <w:p w:rsidR="004F7408" w:rsidRPr="002C5F22" w:rsidRDefault="004F7408" w:rsidP="00923846">
            <w:pPr>
              <w:spacing w:line="360" w:lineRule="auto"/>
              <w:ind w:left="210" w:hangingChars="100" w:hanging="210"/>
              <w:jc w:val="left"/>
              <w:rPr>
                <w:rFonts w:ascii="宋体" w:hAnsi="宋体"/>
                <w:szCs w:val="21"/>
              </w:rPr>
            </w:pPr>
            <w:r w:rsidRPr="002C5F22">
              <w:rPr>
                <w:rFonts w:ascii="宋体" w:hAnsi="宋体" w:hint="eastAsia"/>
                <w:szCs w:val="21"/>
              </w:rPr>
              <w:t>3. #采用三进单出双变换在线式设计面临问题也功率因数校正(PFC)技术，全数字化控制技术</w:t>
            </w:r>
          </w:p>
          <w:p w:rsidR="004F7408" w:rsidRPr="002C5F22" w:rsidRDefault="004F7408" w:rsidP="00923846">
            <w:pPr>
              <w:spacing w:line="360" w:lineRule="auto"/>
              <w:ind w:left="210" w:hangingChars="100" w:hanging="210"/>
              <w:jc w:val="left"/>
              <w:rPr>
                <w:rFonts w:ascii="宋体" w:hAnsi="宋体"/>
                <w:bCs/>
                <w:szCs w:val="21"/>
              </w:rPr>
            </w:pPr>
            <w:r w:rsidRPr="002C5F22">
              <w:rPr>
                <w:rFonts w:ascii="宋体" w:hAnsi="宋体" w:hint="eastAsia"/>
                <w:szCs w:val="21"/>
              </w:rPr>
              <w:t>4.输入电压范围：120～275V</w:t>
            </w:r>
            <w:r w:rsidRPr="002C5F22">
              <w:rPr>
                <w:rFonts w:ascii="宋体" w:hAnsi="宋体"/>
                <w:snapToGrid w:val="0"/>
                <w:szCs w:val="21"/>
              </w:rPr>
              <w:t>，</w:t>
            </w:r>
            <w:r w:rsidRPr="002C5F22">
              <w:rPr>
                <w:rFonts w:ascii="宋体" w:hAnsi="宋体"/>
                <w:szCs w:val="21"/>
                <w:lang w:val="de-DE"/>
              </w:rPr>
              <w:t>适合中国电力环境</w:t>
            </w:r>
            <w:r w:rsidRPr="002C5F22">
              <w:rPr>
                <w:rFonts w:ascii="宋体" w:hAnsi="宋体" w:hint="eastAsia"/>
                <w:szCs w:val="21"/>
                <w:lang w:val="de-DE"/>
              </w:rPr>
              <w:t>，能轻松应对电压过高或过低的异常市电环境</w:t>
            </w:r>
          </w:p>
          <w:p w:rsidR="004F7408" w:rsidRPr="002C5F22" w:rsidRDefault="004F7408" w:rsidP="00923846">
            <w:pPr>
              <w:spacing w:line="360" w:lineRule="auto"/>
              <w:jc w:val="left"/>
              <w:rPr>
                <w:rFonts w:ascii="宋体" w:hAnsi="宋体"/>
                <w:szCs w:val="21"/>
              </w:rPr>
            </w:pPr>
            <w:r w:rsidRPr="002C5F22">
              <w:rPr>
                <w:rFonts w:ascii="宋体" w:hAnsi="宋体" w:hint="eastAsia"/>
                <w:szCs w:val="21"/>
              </w:rPr>
              <w:t>3.输入频率范围：</w:t>
            </w:r>
            <w:r w:rsidRPr="002C5F22">
              <w:rPr>
                <w:rFonts w:ascii="宋体" w:hAnsi="宋体"/>
                <w:bCs/>
                <w:szCs w:val="21"/>
              </w:rPr>
              <w:t>备</w:t>
            </w:r>
            <w:r w:rsidRPr="002C5F22">
              <w:rPr>
                <w:rFonts w:ascii="宋体" w:hAnsi="宋体"/>
                <w:snapToGrid w:val="0"/>
                <w:szCs w:val="21"/>
              </w:rPr>
              <w:t>超宽输入频率范围</w:t>
            </w:r>
            <w:r w:rsidRPr="002C5F22">
              <w:rPr>
                <w:rFonts w:ascii="宋体" w:hAnsi="宋体" w:hint="eastAsia"/>
                <w:szCs w:val="21"/>
              </w:rPr>
              <w:t>46-64HZ； 50/60自适应</w:t>
            </w:r>
            <w:r w:rsidRPr="002C5F22">
              <w:rPr>
                <w:rFonts w:ascii="宋体" w:hAnsi="宋体" w:hint="eastAsia"/>
                <w:szCs w:val="21"/>
                <w:lang w:val="de-DE"/>
              </w:rPr>
              <w:t>，能轻松应对频率过高或过低的异常市电环境（特别是发电机供电时）</w:t>
            </w:r>
          </w:p>
          <w:p w:rsidR="004F7408" w:rsidRPr="002C5F22" w:rsidRDefault="004F7408" w:rsidP="00923846">
            <w:pPr>
              <w:spacing w:line="360" w:lineRule="auto"/>
              <w:jc w:val="left"/>
              <w:rPr>
                <w:rFonts w:ascii="宋体" w:hAnsi="宋体"/>
                <w:szCs w:val="21"/>
              </w:rPr>
            </w:pPr>
            <w:r w:rsidRPr="002C5F22">
              <w:rPr>
                <w:rFonts w:ascii="宋体" w:hAnsi="宋体" w:hint="eastAsia"/>
                <w:szCs w:val="21"/>
              </w:rPr>
              <w:t>4.</w:t>
            </w:r>
            <w:proofErr w:type="gramStart"/>
            <w:r w:rsidRPr="002C5F22">
              <w:rPr>
                <w:rFonts w:ascii="宋体" w:hAnsi="宋体" w:hint="eastAsia"/>
                <w:szCs w:val="21"/>
              </w:rPr>
              <w:t>输入功因</w:t>
            </w:r>
            <w:proofErr w:type="gramEnd"/>
            <w:r w:rsidRPr="002C5F22">
              <w:rPr>
                <w:rFonts w:ascii="宋体" w:hAnsi="宋体"/>
                <w:szCs w:val="21"/>
              </w:rPr>
              <w:t>≥</w:t>
            </w:r>
            <w:r w:rsidRPr="002C5F22">
              <w:rPr>
                <w:rFonts w:ascii="宋体" w:hAnsi="宋体" w:hint="eastAsia"/>
                <w:szCs w:val="21"/>
              </w:rPr>
              <w:t>0.99</w:t>
            </w:r>
          </w:p>
          <w:p w:rsidR="004F7408" w:rsidRPr="002C5F22" w:rsidRDefault="004F7408" w:rsidP="00923846">
            <w:pPr>
              <w:spacing w:line="360" w:lineRule="auto"/>
              <w:jc w:val="left"/>
              <w:rPr>
                <w:rFonts w:ascii="宋体" w:hAnsi="宋体"/>
                <w:szCs w:val="21"/>
              </w:rPr>
            </w:pPr>
            <w:r w:rsidRPr="002C5F22">
              <w:rPr>
                <w:rFonts w:ascii="宋体" w:hAnsi="宋体" w:hint="eastAsia"/>
                <w:szCs w:val="21"/>
              </w:rPr>
              <w:t>5.输出电压范围：220×（1±1％）VAC</w:t>
            </w:r>
          </w:p>
          <w:p w:rsidR="004F7408" w:rsidRPr="002C5F22" w:rsidRDefault="004F7408" w:rsidP="00923846">
            <w:pPr>
              <w:spacing w:line="360" w:lineRule="auto"/>
              <w:ind w:left="735" w:hangingChars="350" w:hanging="735"/>
              <w:jc w:val="left"/>
              <w:rPr>
                <w:rFonts w:ascii="宋体" w:hAnsi="宋体"/>
                <w:szCs w:val="21"/>
              </w:rPr>
            </w:pPr>
            <w:r w:rsidRPr="002C5F22">
              <w:rPr>
                <w:rFonts w:ascii="宋体" w:hAnsi="宋体" w:hint="eastAsia"/>
                <w:szCs w:val="21"/>
              </w:rPr>
              <w:t>6.输出频率范围：市电模式：（46-54）HZ/(56-64)HZ（与输入市电频率同步）；电池模式：50（±0.1%）</w:t>
            </w:r>
            <w:r w:rsidRPr="002C5F22">
              <w:rPr>
                <w:rFonts w:ascii="宋体" w:hAnsi="宋体" w:hint="eastAsia"/>
                <w:szCs w:val="21"/>
              </w:rPr>
              <w:lastRenderedPageBreak/>
              <w:t>HZ/60(±0.1%)HZ</w:t>
            </w:r>
          </w:p>
          <w:p w:rsidR="004F7408" w:rsidRPr="002C5F22" w:rsidRDefault="004F7408" w:rsidP="00923846">
            <w:pPr>
              <w:spacing w:line="360" w:lineRule="auto"/>
              <w:ind w:left="735" w:hangingChars="350" w:hanging="735"/>
              <w:jc w:val="left"/>
              <w:rPr>
                <w:rFonts w:ascii="宋体" w:hAnsi="宋体"/>
                <w:szCs w:val="21"/>
              </w:rPr>
            </w:pPr>
            <w:r w:rsidRPr="002C5F22">
              <w:rPr>
                <w:rFonts w:ascii="宋体" w:hAnsi="宋体" w:hint="eastAsia"/>
                <w:szCs w:val="21"/>
              </w:rPr>
              <w:t>7.电流峰值比：3:1</w:t>
            </w:r>
          </w:p>
          <w:p w:rsidR="004F7408" w:rsidRPr="002C5F22" w:rsidRDefault="004F7408" w:rsidP="00923846">
            <w:pPr>
              <w:spacing w:line="360" w:lineRule="auto"/>
              <w:ind w:left="735" w:hangingChars="350" w:hanging="735"/>
              <w:jc w:val="left"/>
              <w:rPr>
                <w:rFonts w:ascii="宋体" w:hAnsi="宋体"/>
                <w:szCs w:val="21"/>
              </w:rPr>
            </w:pPr>
            <w:r w:rsidRPr="002C5F22">
              <w:rPr>
                <w:rFonts w:ascii="宋体" w:hAnsi="宋体" w:hint="eastAsia"/>
                <w:szCs w:val="21"/>
              </w:rPr>
              <w:t xml:space="preserve">8.额定功率因 </w:t>
            </w:r>
            <w:r w:rsidRPr="002C5F22">
              <w:rPr>
                <w:rFonts w:ascii="宋体" w:hAnsi="宋体"/>
                <w:szCs w:val="21"/>
              </w:rPr>
              <w:t>≥</w:t>
            </w:r>
            <w:r w:rsidRPr="002C5F22">
              <w:rPr>
                <w:rFonts w:ascii="宋体" w:hAnsi="宋体" w:hint="eastAsia"/>
                <w:szCs w:val="21"/>
              </w:rPr>
              <w:t xml:space="preserve"> 0.9</w:t>
            </w:r>
          </w:p>
          <w:p w:rsidR="004F7408" w:rsidRPr="002C5F22" w:rsidRDefault="004F7408" w:rsidP="00923846">
            <w:pPr>
              <w:spacing w:line="360" w:lineRule="auto"/>
              <w:jc w:val="left"/>
              <w:rPr>
                <w:rFonts w:ascii="宋体" w:hAnsi="宋体"/>
                <w:szCs w:val="21"/>
              </w:rPr>
            </w:pPr>
            <w:r w:rsidRPr="002C5F22">
              <w:rPr>
                <w:rFonts w:ascii="宋体" w:hAnsi="宋体" w:hint="eastAsia"/>
                <w:szCs w:val="21"/>
              </w:rPr>
              <w:t>9.超载能力：Load&lt;105%,长期运行；105%&lt;Load≤125%&gt;1min；125%&lt;Load≤150%  &gt;30sec</w:t>
            </w:r>
          </w:p>
          <w:p w:rsidR="004F7408" w:rsidRPr="002C5F22" w:rsidRDefault="004F7408" w:rsidP="00923846">
            <w:pPr>
              <w:spacing w:line="360" w:lineRule="auto"/>
              <w:jc w:val="left"/>
              <w:rPr>
                <w:rFonts w:ascii="宋体" w:hAnsi="宋体"/>
                <w:szCs w:val="21"/>
              </w:rPr>
            </w:pPr>
            <w:r w:rsidRPr="002C5F22">
              <w:rPr>
                <w:rFonts w:ascii="宋体" w:hAnsi="宋体" w:cs="宋体" w:hint="eastAsia"/>
                <w:spacing w:val="20"/>
                <w:kern w:val="0"/>
                <w:szCs w:val="21"/>
              </w:rPr>
              <w:t>10.</w:t>
            </w:r>
            <w:r w:rsidRPr="002C5F22">
              <w:rPr>
                <w:rFonts w:ascii="宋体" w:hAnsi="宋体" w:hint="eastAsia"/>
                <w:szCs w:val="21"/>
              </w:rPr>
              <w:t xml:space="preserve"> #RS232接口支持UPS电源管理软件及SNMP通讯协议</w:t>
            </w:r>
          </w:p>
          <w:p w:rsidR="004F7408" w:rsidRPr="002C5F22" w:rsidRDefault="004F7408" w:rsidP="00923846">
            <w:pPr>
              <w:spacing w:line="360" w:lineRule="auto"/>
              <w:jc w:val="left"/>
              <w:rPr>
                <w:rFonts w:ascii="宋体" w:hAnsi="宋体"/>
                <w:szCs w:val="21"/>
              </w:rPr>
            </w:pPr>
            <w:r w:rsidRPr="002C5F22">
              <w:rPr>
                <w:rFonts w:ascii="宋体" w:hAnsi="宋体"/>
                <w:szCs w:val="21"/>
              </w:rPr>
              <w:t>1</w:t>
            </w:r>
            <w:r w:rsidRPr="002C5F22">
              <w:rPr>
                <w:rFonts w:ascii="宋体" w:hAnsi="宋体" w:hint="eastAsia"/>
                <w:szCs w:val="21"/>
              </w:rPr>
              <w:t>1.具备并机功能，实现</w:t>
            </w:r>
            <w:r w:rsidRPr="002C5F22">
              <w:rPr>
                <w:rFonts w:ascii="宋体" w:hAnsi="宋体"/>
                <w:szCs w:val="21"/>
              </w:rPr>
              <w:t>N+X</w:t>
            </w:r>
            <w:r w:rsidRPr="002C5F22">
              <w:rPr>
                <w:rFonts w:ascii="宋体" w:hAnsi="宋体" w:hint="eastAsia"/>
                <w:szCs w:val="21"/>
              </w:rPr>
              <w:t>并联冗余</w:t>
            </w:r>
            <w:r w:rsidRPr="002C5F22">
              <w:rPr>
                <w:rFonts w:ascii="宋体" w:hAnsi="宋体"/>
                <w:szCs w:val="21"/>
              </w:rPr>
              <w:t xml:space="preserve"> </w:t>
            </w:r>
            <w:r w:rsidRPr="002C5F22">
              <w:rPr>
                <w:rFonts w:ascii="宋体" w:hAnsi="宋体" w:hint="eastAsia"/>
                <w:szCs w:val="21"/>
              </w:rPr>
              <w:t>或</w:t>
            </w:r>
            <w:r w:rsidRPr="002C5F22">
              <w:rPr>
                <w:rFonts w:ascii="宋体" w:hAnsi="宋体"/>
                <w:szCs w:val="21"/>
              </w:rPr>
              <w:t xml:space="preserve"> </w:t>
            </w:r>
            <w:r w:rsidRPr="002C5F22">
              <w:rPr>
                <w:rFonts w:ascii="宋体" w:hAnsi="宋体" w:hint="eastAsia"/>
                <w:szCs w:val="21"/>
              </w:rPr>
              <w:t>并机扩容</w:t>
            </w:r>
          </w:p>
          <w:p w:rsidR="004F7408" w:rsidRPr="002C5F22" w:rsidRDefault="004F7408" w:rsidP="00923846">
            <w:pPr>
              <w:spacing w:line="360" w:lineRule="auto"/>
              <w:ind w:left="735" w:hangingChars="350" w:hanging="735"/>
              <w:jc w:val="left"/>
              <w:rPr>
                <w:rFonts w:ascii="宋体" w:hAnsi="宋体"/>
                <w:szCs w:val="21"/>
              </w:rPr>
            </w:pPr>
            <w:r w:rsidRPr="002C5F22">
              <w:rPr>
                <w:rFonts w:ascii="宋体" w:hAnsi="宋体"/>
                <w:szCs w:val="21"/>
              </w:rPr>
              <w:t>1</w:t>
            </w:r>
            <w:r w:rsidRPr="002C5F22">
              <w:rPr>
                <w:rFonts w:ascii="宋体" w:hAnsi="宋体" w:hint="eastAsia"/>
                <w:szCs w:val="21"/>
              </w:rPr>
              <w:t>2.</w:t>
            </w:r>
            <w:r w:rsidRPr="002C5F22">
              <w:rPr>
                <w:rFonts w:ascii="宋体" w:hAnsi="宋体" w:cs="宋体" w:hint="eastAsia"/>
                <w:szCs w:val="21"/>
              </w:rPr>
              <w:t>★</w:t>
            </w:r>
            <w:r w:rsidRPr="002C5F22">
              <w:rPr>
                <w:rFonts w:ascii="宋体" w:hAnsi="宋体" w:hint="eastAsia"/>
                <w:szCs w:val="21"/>
              </w:rPr>
              <w:t>电池直流电压：</w:t>
            </w:r>
            <w:r w:rsidRPr="002C5F22">
              <w:rPr>
                <w:rFonts w:ascii="宋体" w:hAnsi="宋体"/>
                <w:szCs w:val="21"/>
              </w:rPr>
              <w:t>192V</w:t>
            </w:r>
          </w:p>
          <w:p w:rsidR="004F7408" w:rsidRPr="002C5F22" w:rsidRDefault="004F7408" w:rsidP="00923846">
            <w:pPr>
              <w:spacing w:line="360" w:lineRule="auto"/>
              <w:jc w:val="left"/>
              <w:rPr>
                <w:rFonts w:ascii="宋体" w:hAnsi="宋体" w:cs="Arial"/>
                <w:kern w:val="0"/>
                <w:szCs w:val="21"/>
              </w:rPr>
            </w:pPr>
            <w:r w:rsidRPr="002C5F22">
              <w:rPr>
                <w:rFonts w:ascii="宋体" w:hAnsi="宋体"/>
                <w:szCs w:val="21"/>
              </w:rPr>
              <w:t>13</w:t>
            </w:r>
            <w:r w:rsidRPr="002C5F22">
              <w:rPr>
                <w:rFonts w:ascii="宋体" w:hAnsi="宋体" w:hint="eastAsia"/>
                <w:szCs w:val="21"/>
              </w:rPr>
              <w:t>.具备</w:t>
            </w:r>
            <w:r w:rsidRPr="002C5F22">
              <w:rPr>
                <w:rFonts w:ascii="宋体" w:hAnsi="宋体"/>
                <w:szCs w:val="21"/>
              </w:rPr>
              <w:t>EPO</w:t>
            </w:r>
            <w:r w:rsidRPr="002C5F22">
              <w:rPr>
                <w:rFonts w:ascii="宋体" w:hAnsi="宋体" w:hint="eastAsia"/>
                <w:szCs w:val="21"/>
              </w:rPr>
              <w:t>远程紧急关断功能</w:t>
            </w:r>
          </w:p>
        </w:tc>
        <w:tc>
          <w:tcPr>
            <w:tcW w:w="508" w:type="pct"/>
            <w:vAlign w:val="center"/>
          </w:tcPr>
          <w:p w:rsidR="004F7408" w:rsidRPr="002C5F22" w:rsidRDefault="004F7408" w:rsidP="00923846">
            <w:pPr>
              <w:spacing w:line="360" w:lineRule="auto"/>
              <w:jc w:val="center"/>
              <w:rPr>
                <w:rFonts w:ascii="宋体" w:hAnsi="宋体"/>
                <w:szCs w:val="21"/>
              </w:rPr>
            </w:pPr>
            <w:r w:rsidRPr="002C5F22">
              <w:rPr>
                <w:rFonts w:ascii="宋体" w:hAnsi="宋体" w:hint="eastAsia"/>
                <w:szCs w:val="21"/>
              </w:rPr>
              <w:lastRenderedPageBreak/>
              <w:t>套</w:t>
            </w:r>
          </w:p>
        </w:tc>
        <w:tc>
          <w:tcPr>
            <w:tcW w:w="465" w:type="pct"/>
            <w:vAlign w:val="center"/>
          </w:tcPr>
          <w:p w:rsidR="004F7408" w:rsidRPr="002C5F22" w:rsidRDefault="004F7408" w:rsidP="00923846">
            <w:pPr>
              <w:spacing w:line="360" w:lineRule="auto"/>
              <w:jc w:val="center"/>
              <w:rPr>
                <w:rFonts w:ascii="宋体" w:hAnsi="宋体"/>
                <w:szCs w:val="21"/>
              </w:rPr>
            </w:pPr>
            <w:r w:rsidRPr="002C5F22">
              <w:rPr>
                <w:rFonts w:ascii="宋体" w:hAnsi="宋体" w:hint="eastAsia"/>
                <w:szCs w:val="21"/>
              </w:rPr>
              <w:t>1</w:t>
            </w:r>
          </w:p>
        </w:tc>
        <w:tc>
          <w:tcPr>
            <w:tcW w:w="500" w:type="pct"/>
            <w:vAlign w:val="center"/>
          </w:tcPr>
          <w:p w:rsidR="004F7408" w:rsidRPr="002C5F22" w:rsidRDefault="004F7408" w:rsidP="00923846">
            <w:pPr>
              <w:spacing w:line="360" w:lineRule="auto"/>
              <w:jc w:val="center"/>
              <w:rPr>
                <w:rFonts w:ascii="宋体" w:hAnsi="宋体"/>
                <w:szCs w:val="21"/>
              </w:rPr>
            </w:pPr>
          </w:p>
        </w:tc>
      </w:tr>
      <w:tr w:rsidR="004F7408" w:rsidRPr="002C5F22" w:rsidTr="00923846">
        <w:trPr>
          <w:trHeight w:val="349"/>
        </w:trPr>
        <w:tc>
          <w:tcPr>
            <w:tcW w:w="387" w:type="pct"/>
            <w:vAlign w:val="center"/>
          </w:tcPr>
          <w:p w:rsidR="004F7408" w:rsidRPr="002C5F22" w:rsidRDefault="004F7408" w:rsidP="00923846">
            <w:pPr>
              <w:spacing w:line="360" w:lineRule="auto"/>
              <w:jc w:val="center"/>
              <w:rPr>
                <w:rFonts w:ascii="宋体" w:hAnsi="宋体"/>
                <w:b/>
                <w:szCs w:val="21"/>
              </w:rPr>
            </w:pPr>
            <w:r w:rsidRPr="002C5F22">
              <w:rPr>
                <w:rFonts w:ascii="宋体" w:hAnsi="宋体" w:hint="eastAsia"/>
                <w:b/>
                <w:szCs w:val="21"/>
              </w:rPr>
              <w:lastRenderedPageBreak/>
              <w:t>14</w:t>
            </w:r>
          </w:p>
        </w:tc>
        <w:tc>
          <w:tcPr>
            <w:tcW w:w="743" w:type="pct"/>
            <w:vAlign w:val="center"/>
          </w:tcPr>
          <w:p w:rsidR="004F7408" w:rsidRPr="002C5F22" w:rsidRDefault="004F7408" w:rsidP="00923846">
            <w:pPr>
              <w:widowControl/>
              <w:spacing w:line="360" w:lineRule="auto"/>
              <w:jc w:val="center"/>
              <w:rPr>
                <w:rFonts w:ascii="宋体" w:hAnsi="宋体" w:cs="宋体"/>
                <w:kern w:val="0"/>
                <w:szCs w:val="21"/>
              </w:rPr>
            </w:pPr>
            <w:r w:rsidRPr="002C5F22">
              <w:rPr>
                <w:rFonts w:ascii="宋体" w:hAnsi="宋体" w:cs="宋体" w:hint="eastAsia"/>
                <w:kern w:val="0"/>
                <w:szCs w:val="21"/>
              </w:rPr>
              <w:t>免维护铅酸蓄电池</w:t>
            </w:r>
          </w:p>
          <w:p w:rsidR="004F7408" w:rsidRPr="002C5F22" w:rsidRDefault="004F7408" w:rsidP="00923846">
            <w:pPr>
              <w:spacing w:line="360" w:lineRule="auto"/>
              <w:jc w:val="center"/>
              <w:rPr>
                <w:rFonts w:ascii="宋体" w:hAnsi="宋体"/>
                <w:szCs w:val="21"/>
              </w:rPr>
            </w:pPr>
          </w:p>
        </w:tc>
        <w:tc>
          <w:tcPr>
            <w:tcW w:w="2397" w:type="pct"/>
            <w:vAlign w:val="center"/>
          </w:tcPr>
          <w:p w:rsidR="004F7408" w:rsidRPr="002C5F22" w:rsidRDefault="004F7408" w:rsidP="00923846">
            <w:pPr>
              <w:tabs>
                <w:tab w:val="left" w:pos="2835"/>
              </w:tabs>
              <w:spacing w:line="360" w:lineRule="auto"/>
              <w:rPr>
                <w:rFonts w:ascii="宋体" w:hAnsi="宋体"/>
                <w:szCs w:val="21"/>
              </w:rPr>
            </w:pPr>
            <w:r w:rsidRPr="002C5F22">
              <w:rPr>
                <w:rFonts w:ascii="宋体" w:hAnsi="宋体"/>
                <w:szCs w:val="21"/>
              </w:rPr>
              <w:t>1</w:t>
            </w:r>
            <w:r w:rsidRPr="002C5F22">
              <w:rPr>
                <w:rFonts w:ascii="宋体" w:hAnsi="宋体" w:hint="eastAsia"/>
                <w:szCs w:val="21"/>
              </w:rPr>
              <w:t>.</w:t>
            </w:r>
            <w:r w:rsidRPr="002C5F22">
              <w:rPr>
                <w:rFonts w:ascii="宋体" w:hAnsi="宋体" w:cs="宋体" w:hint="eastAsia"/>
                <w:szCs w:val="21"/>
              </w:rPr>
              <w:t xml:space="preserve"> ★</w:t>
            </w:r>
            <w:r w:rsidRPr="002C5F22">
              <w:rPr>
                <w:rFonts w:ascii="宋体" w:hAnsi="宋体"/>
                <w:szCs w:val="21"/>
              </w:rPr>
              <w:t>单只电池12V</w:t>
            </w:r>
            <w:r w:rsidRPr="002C5F22">
              <w:rPr>
                <w:rFonts w:ascii="宋体" w:hAnsi="宋体" w:hint="eastAsia"/>
                <w:szCs w:val="21"/>
              </w:rPr>
              <w:t>24</w:t>
            </w:r>
            <w:r w:rsidRPr="002C5F22">
              <w:rPr>
                <w:rFonts w:ascii="宋体" w:hAnsi="宋体"/>
                <w:szCs w:val="21"/>
              </w:rPr>
              <w:t>AH；</w:t>
            </w:r>
            <w:r w:rsidRPr="002C5F22">
              <w:rPr>
                <w:rFonts w:ascii="宋体" w:hAnsi="宋体" w:cs="Arial" w:hint="eastAsia"/>
                <w:kern w:val="0"/>
                <w:szCs w:val="21"/>
              </w:rPr>
              <w:t>配置满足10</w:t>
            </w:r>
            <w:r w:rsidRPr="002C5F22">
              <w:rPr>
                <w:rFonts w:ascii="宋体" w:hAnsi="宋体" w:cs="Arial"/>
                <w:kern w:val="0"/>
                <w:szCs w:val="21"/>
              </w:rPr>
              <w:t>KVA</w:t>
            </w:r>
            <w:r w:rsidRPr="002C5F22">
              <w:rPr>
                <w:rFonts w:ascii="宋体" w:hAnsi="宋体" w:cs="Arial" w:hint="eastAsia"/>
                <w:kern w:val="0"/>
                <w:szCs w:val="21"/>
              </w:rPr>
              <w:t>容量0.5小时后备延时供电</w:t>
            </w:r>
          </w:p>
          <w:p w:rsidR="004F7408" w:rsidRPr="002C5F22" w:rsidRDefault="004F7408" w:rsidP="00923846">
            <w:pPr>
              <w:tabs>
                <w:tab w:val="left" w:pos="2835"/>
              </w:tabs>
              <w:spacing w:line="360" w:lineRule="auto"/>
              <w:rPr>
                <w:rFonts w:ascii="宋体" w:hAnsi="宋体"/>
                <w:szCs w:val="21"/>
              </w:rPr>
            </w:pPr>
            <w:r w:rsidRPr="002C5F22">
              <w:rPr>
                <w:rFonts w:ascii="宋体" w:hAnsi="宋体"/>
                <w:szCs w:val="21"/>
              </w:rPr>
              <w:t>2</w:t>
            </w:r>
            <w:r w:rsidRPr="002C5F22">
              <w:rPr>
                <w:rFonts w:ascii="宋体" w:hAnsi="宋体" w:hint="eastAsia"/>
                <w:szCs w:val="21"/>
              </w:rPr>
              <w:t>. #</w:t>
            </w:r>
            <w:r w:rsidRPr="002C5F22">
              <w:rPr>
                <w:rFonts w:ascii="宋体" w:hAnsi="宋体"/>
                <w:szCs w:val="21"/>
              </w:rPr>
              <w:t>必须为具备阻燃材质和性能的蓄电池</w:t>
            </w:r>
          </w:p>
          <w:p w:rsidR="004F7408" w:rsidRPr="002C5F22" w:rsidRDefault="004F7408" w:rsidP="00923846">
            <w:pPr>
              <w:tabs>
                <w:tab w:val="left" w:pos="2835"/>
              </w:tabs>
              <w:spacing w:line="360" w:lineRule="auto"/>
              <w:rPr>
                <w:rFonts w:ascii="宋体" w:hAnsi="宋体"/>
                <w:szCs w:val="21"/>
              </w:rPr>
            </w:pPr>
            <w:r w:rsidRPr="002C5F22">
              <w:rPr>
                <w:rFonts w:ascii="宋体" w:hAnsi="宋体" w:hint="eastAsia"/>
                <w:szCs w:val="21"/>
              </w:rPr>
              <w:t>3. #采用免维护式铅酸蓄电池，使用寿命至少6年</w:t>
            </w:r>
          </w:p>
        </w:tc>
        <w:tc>
          <w:tcPr>
            <w:tcW w:w="508" w:type="pct"/>
            <w:vAlign w:val="center"/>
          </w:tcPr>
          <w:p w:rsidR="004F7408" w:rsidRPr="002C5F22" w:rsidRDefault="004F7408" w:rsidP="00923846">
            <w:pPr>
              <w:spacing w:line="360" w:lineRule="auto"/>
              <w:jc w:val="center"/>
              <w:rPr>
                <w:rFonts w:ascii="宋体" w:hAnsi="宋体"/>
                <w:szCs w:val="21"/>
              </w:rPr>
            </w:pPr>
            <w:r w:rsidRPr="002C5F22">
              <w:rPr>
                <w:rFonts w:ascii="宋体" w:hAnsi="宋体" w:hint="eastAsia"/>
                <w:szCs w:val="21"/>
              </w:rPr>
              <w:t>只</w:t>
            </w:r>
          </w:p>
        </w:tc>
        <w:tc>
          <w:tcPr>
            <w:tcW w:w="465" w:type="pct"/>
            <w:vAlign w:val="center"/>
          </w:tcPr>
          <w:p w:rsidR="004F7408" w:rsidRPr="002C5F22" w:rsidRDefault="004F7408" w:rsidP="00923846">
            <w:pPr>
              <w:spacing w:line="360" w:lineRule="auto"/>
              <w:jc w:val="center"/>
              <w:rPr>
                <w:rFonts w:ascii="宋体" w:hAnsi="宋体"/>
                <w:szCs w:val="21"/>
              </w:rPr>
            </w:pPr>
            <w:r w:rsidRPr="002C5F22">
              <w:rPr>
                <w:rFonts w:ascii="宋体" w:hAnsi="宋体" w:hint="eastAsia"/>
                <w:szCs w:val="21"/>
              </w:rPr>
              <w:t>16</w:t>
            </w:r>
          </w:p>
        </w:tc>
        <w:tc>
          <w:tcPr>
            <w:tcW w:w="500" w:type="pct"/>
            <w:vAlign w:val="center"/>
          </w:tcPr>
          <w:p w:rsidR="004F7408" w:rsidRPr="002C5F22" w:rsidRDefault="004F7408" w:rsidP="00923846">
            <w:pPr>
              <w:spacing w:line="360" w:lineRule="auto"/>
              <w:jc w:val="center"/>
              <w:rPr>
                <w:rFonts w:ascii="宋体" w:hAnsi="宋体"/>
                <w:b/>
                <w:szCs w:val="21"/>
              </w:rPr>
            </w:pPr>
          </w:p>
        </w:tc>
      </w:tr>
      <w:tr w:rsidR="004F7408" w:rsidRPr="002C5F22" w:rsidTr="00923846">
        <w:trPr>
          <w:trHeight w:val="349"/>
        </w:trPr>
        <w:tc>
          <w:tcPr>
            <w:tcW w:w="387" w:type="pct"/>
            <w:vAlign w:val="center"/>
          </w:tcPr>
          <w:p w:rsidR="004F7408" w:rsidRPr="002C5F22" w:rsidRDefault="004F7408" w:rsidP="00923846">
            <w:pPr>
              <w:spacing w:line="360" w:lineRule="auto"/>
              <w:jc w:val="center"/>
              <w:rPr>
                <w:rFonts w:ascii="宋体" w:hAnsi="宋体"/>
                <w:b/>
                <w:szCs w:val="21"/>
              </w:rPr>
            </w:pPr>
            <w:r w:rsidRPr="002C5F22">
              <w:rPr>
                <w:rFonts w:ascii="宋体" w:hAnsi="宋体" w:hint="eastAsia"/>
                <w:b/>
                <w:szCs w:val="21"/>
              </w:rPr>
              <w:t>15</w:t>
            </w:r>
          </w:p>
        </w:tc>
        <w:tc>
          <w:tcPr>
            <w:tcW w:w="743" w:type="pct"/>
            <w:vAlign w:val="center"/>
          </w:tcPr>
          <w:p w:rsidR="004F7408" w:rsidRPr="002C5F22" w:rsidRDefault="004F7408" w:rsidP="00923846">
            <w:pPr>
              <w:widowControl/>
              <w:spacing w:line="360" w:lineRule="auto"/>
              <w:jc w:val="center"/>
              <w:rPr>
                <w:rFonts w:ascii="宋体" w:hAnsi="宋体" w:cs="宋体"/>
                <w:kern w:val="0"/>
                <w:szCs w:val="21"/>
              </w:rPr>
            </w:pPr>
            <w:r w:rsidRPr="002C5F22">
              <w:rPr>
                <w:rFonts w:ascii="宋体" w:hAnsi="宋体" w:cs="宋体" w:hint="eastAsia"/>
                <w:kern w:val="0"/>
                <w:szCs w:val="21"/>
              </w:rPr>
              <w:t>电池柜</w:t>
            </w:r>
          </w:p>
        </w:tc>
        <w:tc>
          <w:tcPr>
            <w:tcW w:w="2397" w:type="pct"/>
            <w:vAlign w:val="center"/>
          </w:tcPr>
          <w:p w:rsidR="004F7408" w:rsidRPr="002C5F22" w:rsidRDefault="004F7408" w:rsidP="00923846">
            <w:pPr>
              <w:widowControl/>
              <w:spacing w:line="360" w:lineRule="auto"/>
              <w:jc w:val="left"/>
              <w:rPr>
                <w:rFonts w:ascii="宋体" w:hAnsi="宋体"/>
                <w:szCs w:val="21"/>
              </w:rPr>
            </w:pPr>
            <w:r w:rsidRPr="002C5F22">
              <w:rPr>
                <w:rFonts w:ascii="宋体" w:hAnsi="宋体" w:hint="eastAsia"/>
                <w:szCs w:val="21"/>
              </w:rPr>
              <w:t>1.标准电池柜，与该电池组匹配，含电池连接线</w:t>
            </w:r>
          </w:p>
          <w:p w:rsidR="004F7408" w:rsidRPr="002C5F22" w:rsidRDefault="004F7408" w:rsidP="00923846">
            <w:pPr>
              <w:widowControl/>
              <w:spacing w:line="360" w:lineRule="auto"/>
              <w:jc w:val="left"/>
              <w:rPr>
                <w:rFonts w:ascii="宋体" w:hAnsi="宋体" w:cs="Arial"/>
                <w:kern w:val="0"/>
                <w:szCs w:val="21"/>
              </w:rPr>
            </w:pPr>
            <w:r w:rsidRPr="002C5F22">
              <w:rPr>
                <w:rFonts w:ascii="宋体" w:hAnsi="宋体" w:cs="Arial" w:hint="eastAsia"/>
                <w:kern w:val="0"/>
                <w:szCs w:val="21"/>
              </w:rPr>
              <w:t>2.</w:t>
            </w:r>
            <w:r w:rsidRPr="002C5F22">
              <w:rPr>
                <w:rFonts w:ascii="宋体" w:hAnsi="宋体" w:hint="eastAsia"/>
                <w:szCs w:val="21"/>
              </w:rPr>
              <w:t xml:space="preserve"> </w:t>
            </w:r>
            <w:r w:rsidRPr="002C5F22">
              <w:rPr>
                <w:rFonts w:ascii="宋体" w:hAnsi="宋体" w:cs="Arial" w:hint="eastAsia"/>
                <w:kern w:val="0"/>
                <w:szCs w:val="21"/>
              </w:rPr>
              <w:t>每台</w:t>
            </w:r>
            <w:proofErr w:type="gramStart"/>
            <w:r w:rsidRPr="002C5F22">
              <w:rPr>
                <w:rFonts w:ascii="宋体" w:hAnsi="宋体" w:cs="Arial" w:hint="eastAsia"/>
                <w:kern w:val="0"/>
                <w:szCs w:val="21"/>
              </w:rPr>
              <w:t>电池柜可装入</w:t>
            </w:r>
            <w:proofErr w:type="gramEnd"/>
            <w:r w:rsidRPr="002C5F22">
              <w:rPr>
                <w:rFonts w:ascii="宋体" w:hAnsi="宋体"/>
                <w:szCs w:val="21"/>
              </w:rPr>
              <w:t>≥</w:t>
            </w:r>
            <w:r w:rsidRPr="002C5F22">
              <w:rPr>
                <w:rFonts w:ascii="宋体" w:hAnsi="宋体" w:cs="Arial"/>
                <w:bCs/>
                <w:kern w:val="0"/>
                <w:szCs w:val="21"/>
              </w:rPr>
              <w:t>16</w:t>
            </w:r>
            <w:r w:rsidRPr="002C5F22">
              <w:rPr>
                <w:rFonts w:ascii="宋体" w:hAnsi="宋体" w:cs="Arial" w:hint="eastAsia"/>
                <w:kern w:val="0"/>
                <w:szCs w:val="21"/>
              </w:rPr>
              <w:t>只</w:t>
            </w:r>
            <w:r w:rsidRPr="002C5F22">
              <w:rPr>
                <w:rFonts w:ascii="宋体" w:hAnsi="宋体" w:cs="Arial"/>
                <w:bCs/>
                <w:kern w:val="0"/>
                <w:szCs w:val="21"/>
              </w:rPr>
              <w:t>12</w:t>
            </w:r>
            <w:r w:rsidRPr="002C5F22">
              <w:rPr>
                <w:rFonts w:ascii="宋体" w:hAnsi="宋体" w:cs="Arial"/>
                <w:kern w:val="0"/>
                <w:szCs w:val="21"/>
              </w:rPr>
              <w:t>V-</w:t>
            </w:r>
            <w:r w:rsidRPr="002C5F22">
              <w:rPr>
                <w:rFonts w:ascii="宋体" w:hAnsi="宋体" w:cs="Arial" w:hint="eastAsia"/>
                <w:kern w:val="0"/>
                <w:szCs w:val="21"/>
              </w:rPr>
              <w:t>38</w:t>
            </w:r>
            <w:r w:rsidRPr="002C5F22">
              <w:rPr>
                <w:rFonts w:ascii="宋体" w:hAnsi="宋体" w:cs="Arial"/>
                <w:kern w:val="0"/>
                <w:szCs w:val="21"/>
              </w:rPr>
              <w:t>AH</w:t>
            </w:r>
            <w:r w:rsidRPr="002C5F22">
              <w:rPr>
                <w:rFonts w:ascii="宋体" w:hAnsi="宋体" w:cs="Arial" w:hint="eastAsia"/>
                <w:kern w:val="0"/>
                <w:szCs w:val="21"/>
              </w:rPr>
              <w:t>蓄电池</w:t>
            </w:r>
          </w:p>
          <w:p w:rsidR="004F7408" w:rsidRPr="002C5F22" w:rsidRDefault="004F7408" w:rsidP="00923846">
            <w:pPr>
              <w:tabs>
                <w:tab w:val="left" w:pos="2835"/>
              </w:tabs>
              <w:spacing w:line="360" w:lineRule="auto"/>
              <w:rPr>
                <w:rFonts w:ascii="宋体" w:hAnsi="宋体"/>
                <w:szCs w:val="21"/>
              </w:rPr>
            </w:pPr>
            <w:r w:rsidRPr="002C5F22">
              <w:rPr>
                <w:rFonts w:ascii="宋体" w:hAnsi="宋体" w:cs="Arial" w:hint="eastAsia"/>
                <w:kern w:val="0"/>
                <w:szCs w:val="21"/>
              </w:rPr>
              <w:t>3.单只电池柜尺：197*165*175</w:t>
            </w:r>
          </w:p>
        </w:tc>
        <w:tc>
          <w:tcPr>
            <w:tcW w:w="508" w:type="pct"/>
            <w:vAlign w:val="center"/>
          </w:tcPr>
          <w:p w:rsidR="004F7408" w:rsidRPr="002C5F22" w:rsidRDefault="004F7408" w:rsidP="00923846">
            <w:pPr>
              <w:spacing w:line="360" w:lineRule="auto"/>
              <w:jc w:val="center"/>
              <w:rPr>
                <w:rFonts w:ascii="宋体" w:hAnsi="宋体"/>
                <w:szCs w:val="21"/>
              </w:rPr>
            </w:pPr>
            <w:r w:rsidRPr="002C5F22">
              <w:rPr>
                <w:rFonts w:ascii="宋体" w:hAnsi="宋体" w:hint="eastAsia"/>
                <w:szCs w:val="21"/>
              </w:rPr>
              <w:t>套</w:t>
            </w:r>
          </w:p>
        </w:tc>
        <w:tc>
          <w:tcPr>
            <w:tcW w:w="465" w:type="pct"/>
            <w:vAlign w:val="center"/>
          </w:tcPr>
          <w:p w:rsidR="004F7408" w:rsidRPr="002C5F22" w:rsidRDefault="004F7408" w:rsidP="00923846">
            <w:pPr>
              <w:spacing w:line="360" w:lineRule="auto"/>
              <w:jc w:val="center"/>
              <w:rPr>
                <w:rFonts w:ascii="宋体" w:hAnsi="宋体"/>
                <w:szCs w:val="21"/>
              </w:rPr>
            </w:pPr>
            <w:r w:rsidRPr="002C5F22">
              <w:rPr>
                <w:rFonts w:ascii="宋体" w:hAnsi="宋体" w:hint="eastAsia"/>
                <w:szCs w:val="21"/>
              </w:rPr>
              <w:t>1</w:t>
            </w:r>
          </w:p>
        </w:tc>
        <w:tc>
          <w:tcPr>
            <w:tcW w:w="500" w:type="pct"/>
            <w:vAlign w:val="center"/>
          </w:tcPr>
          <w:p w:rsidR="004F7408" w:rsidRPr="002C5F22" w:rsidRDefault="004F7408" w:rsidP="00923846">
            <w:pPr>
              <w:spacing w:line="360" w:lineRule="auto"/>
              <w:jc w:val="center"/>
              <w:rPr>
                <w:rFonts w:ascii="宋体" w:hAnsi="宋体"/>
                <w:b/>
                <w:szCs w:val="21"/>
              </w:rPr>
            </w:pPr>
          </w:p>
        </w:tc>
      </w:tr>
      <w:tr w:rsidR="004F7408" w:rsidRPr="002C5F22" w:rsidTr="00923846">
        <w:trPr>
          <w:trHeight w:val="349"/>
        </w:trPr>
        <w:tc>
          <w:tcPr>
            <w:tcW w:w="387" w:type="pct"/>
            <w:vAlign w:val="center"/>
          </w:tcPr>
          <w:p w:rsidR="004F7408" w:rsidRPr="002C5F22" w:rsidRDefault="004F7408" w:rsidP="00923846">
            <w:pPr>
              <w:spacing w:line="360" w:lineRule="auto"/>
              <w:jc w:val="center"/>
              <w:rPr>
                <w:rFonts w:ascii="宋体" w:hAnsi="宋体"/>
                <w:b/>
                <w:szCs w:val="21"/>
              </w:rPr>
            </w:pPr>
            <w:r w:rsidRPr="002C5F22">
              <w:rPr>
                <w:rFonts w:ascii="宋体" w:hAnsi="宋体" w:hint="eastAsia"/>
                <w:b/>
                <w:szCs w:val="21"/>
              </w:rPr>
              <w:t>16</w:t>
            </w:r>
          </w:p>
        </w:tc>
        <w:tc>
          <w:tcPr>
            <w:tcW w:w="743" w:type="pct"/>
            <w:vAlign w:val="center"/>
          </w:tcPr>
          <w:p w:rsidR="004F7408" w:rsidRPr="002C5F22" w:rsidRDefault="004F7408" w:rsidP="00923846">
            <w:pPr>
              <w:widowControl/>
              <w:spacing w:line="360" w:lineRule="auto"/>
              <w:jc w:val="center"/>
              <w:rPr>
                <w:rFonts w:ascii="宋体" w:hAnsi="宋体" w:cs="宋体"/>
                <w:kern w:val="0"/>
                <w:szCs w:val="21"/>
              </w:rPr>
            </w:pPr>
            <w:r w:rsidRPr="002C5F22">
              <w:rPr>
                <w:rFonts w:ascii="宋体" w:hAnsi="宋体" w:cs="Arial" w:hint="eastAsia"/>
                <w:kern w:val="0"/>
                <w:szCs w:val="21"/>
              </w:rPr>
              <w:t>电池总空开</w:t>
            </w:r>
            <w:r w:rsidRPr="002C5F22">
              <w:rPr>
                <w:rFonts w:ascii="宋体" w:hAnsi="宋体" w:cs="Arial"/>
                <w:kern w:val="0"/>
                <w:szCs w:val="21"/>
              </w:rPr>
              <w:br/>
            </w:r>
            <w:r w:rsidRPr="002C5F22">
              <w:rPr>
                <w:rFonts w:ascii="宋体" w:hAnsi="宋体" w:cs="Arial" w:hint="eastAsia"/>
                <w:kern w:val="0"/>
                <w:szCs w:val="21"/>
              </w:rPr>
              <w:t>1</w:t>
            </w:r>
            <w:r w:rsidRPr="002C5F22">
              <w:rPr>
                <w:rFonts w:ascii="宋体" w:hAnsi="宋体" w:cs="Arial"/>
                <w:kern w:val="0"/>
                <w:szCs w:val="21"/>
              </w:rPr>
              <w:t>P-</w:t>
            </w:r>
            <w:r w:rsidRPr="002C5F22">
              <w:rPr>
                <w:rFonts w:ascii="宋体" w:hAnsi="宋体" w:cs="Arial"/>
                <w:bCs/>
                <w:kern w:val="0"/>
                <w:szCs w:val="21"/>
              </w:rPr>
              <w:t>63</w:t>
            </w:r>
            <w:r w:rsidRPr="002C5F22">
              <w:rPr>
                <w:rFonts w:ascii="宋体" w:hAnsi="宋体" w:cs="Arial"/>
                <w:kern w:val="0"/>
                <w:szCs w:val="21"/>
              </w:rPr>
              <w:t>A</w:t>
            </w:r>
          </w:p>
        </w:tc>
        <w:tc>
          <w:tcPr>
            <w:tcW w:w="2397" w:type="pct"/>
            <w:vAlign w:val="center"/>
          </w:tcPr>
          <w:p w:rsidR="004F7408" w:rsidRPr="002C5F22" w:rsidRDefault="004F7408" w:rsidP="00923846">
            <w:pPr>
              <w:widowControl/>
              <w:spacing w:line="360" w:lineRule="auto"/>
              <w:jc w:val="left"/>
              <w:rPr>
                <w:rFonts w:ascii="宋体" w:hAnsi="宋体"/>
                <w:szCs w:val="21"/>
              </w:rPr>
            </w:pPr>
            <w:r w:rsidRPr="002C5F22">
              <w:rPr>
                <w:rFonts w:ascii="宋体" w:hAnsi="宋体" w:cs="Arial" w:hint="eastAsia"/>
                <w:bCs/>
                <w:kern w:val="0"/>
                <w:szCs w:val="21"/>
              </w:rPr>
              <w:t>1.</w:t>
            </w:r>
            <w:r w:rsidRPr="002C5F22">
              <w:rPr>
                <w:rFonts w:ascii="宋体" w:hAnsi="宋体" w:hint="eastAsia"/>
                <w:szCs w:val="21"/>
              </w:rPr>
              <w:t xml:space="preserve"> #</w:t>
            </w:r>
            <w:r w:rsidRPr="002C5F22">
              <w:rPr>
                <w:rFonts w:ascii="宋体" w:hAnsi="宋体" w:cs="Arial" w:hint="eastAsia"/>
                <w:bCs/>
                <w:kern w:val="0"/>
                <w:szCs w:val="21"/>
              </w:rPr>
              <w:t>每台</w:t>
            </w:r>
            <w:r w:rsidRPr="002C5F22">
              <w:rPr>
                <w:rFonts w:ascii="宋体" w:hAnsi="宋体" w:cs="Arial"/>
                <w:bCs/>
                <w:kern w:val="0"/>
                <w:szCs w:val="21"/>
              </w:rPr>
              <w:t>UPS</w:t>
            </w:r>
            <w:r w:rsidRPr="002C5F22">
              <w:rPr>
                <w:rFonts w:ascii="宋体" w:hAnsi="宋体" w:cs="Arial" w:hint="eastAsia"/>
                <w:bCs/>
                <w:kern w:val="0"/>
                <w:szCs w:val="21"/>
              </w:rPr>
              <w:t>需对应配置</w:t>
            </w:r>
            <w:r w:rsidRPr="002C5F22">
              <w:rPr>
                <w:rFonts w:ascii="宋体" w:hAnsi="宋体" w:cs="Arial"/>
                <w:bCs/>
                <w:kern w:val="0"/>
                <w:szCs w:val="21"/>
              </w:rPr>
              <w:t>1</w:t>
            </w:r>
            <w:r w:rsidRPr="002C5F22">
              <w:rPr>
                <w:rFonts w:ascii="宋体" w:hAnsi="宋体" w:cs="Arial" w:hint="eastAsia"/>
                <w:bCs/>
                <w:kern w:val="0"/>
                <w:szCs w:val="21"/>
              </w:rPr>
              <w:t>个电池总空开</w:t>
            </w:r>
            <w:r w:rsidRPr="002C5F22">
              <w:rPr>
                <w:rFonts w:ascii="宋体" w:hAnsi="宋体" w:cs="Arial" w:hint="eastAsia"/>
                <w:kern w:val="0"/>
                <w:szCs w:val="21"/>
              </w:rPr>
              <w:br/>
              <w:t>2.起到安全保护作用</w:t>
            </w:r>
          </w:p>
        </w:tc>
        <w:tc>
          <w:tcPr>
            <w:tcW w:w="508" w:type="pct"/>
            <w:vAlign w:val="center"/>
          </w:tcPr>
          <w:p w:rsidR="004F7408" w:rsidRPr="002C5F22" w:rsidRDefault="004F7408" w:rsidP="00923846">
            <w:pPr>
              <w:spacing w:line="360" w:lineRule="auto"/>
              <w:jc w:val="center"/>
              <w:rPr>
                <w:rFonts w:ascii="宋体" w:hAnsi="宋体"/>
                <w:szCs w:val="21"/>
              </w:rPr>
            </w:pPr>
            <w:proofErr w:type="gramStart"/>
            <w:r w:rsidRPr="002C5F22">
              <w:rPr>
                <w:rFonts w:ascii="宋体" w:hAnsi="宋体" w:hint="eastAsia"/>
                <w:szCs w:val="21"/>
              </w:rPr>
              <w:t>个</w:t>
            </w:r>
            <w:proofErr w:type="gramEnd"/>
          </w:p>
        </w:tc>
        <w:tc>
          <w:tcPr>
            <w:tcW w:w="465" w:type="pct"/>
            <w:vAlign w:val="center"/>
          </w:tcPr>
          <w:p w:rsidR="004F7408" w:rsidRPr="002C5F22" w:rsidRDefault="004F7408" w:rsidP="00923846">
            <w:pPr>
              <w:spacing w:line="360" w:lineRule="auto"/>
              <w:jc w:val="center"/>
              <w:rPr>
                <w:rFonts w:ascii="宋体" w:hAnsi="宋体"/>
                <w:szCs w:val="21"/>
              </w:rPr>
            </w:pPr>
            <w:r w:rsidRPr="002C5F22">
              <w:rPr>
                <w:rFonts w:ascii="宋体" w:hAnsi="宋体" w:hint="eastAsia"/>
                <w:szCs w:val="21"/>
              </w:rPr>
              <w:t>1</w:t>
            </w:r>
          </w:p>
        </w:tc>
        <w:tc>
          <w:tcPr>
            <w:tcW w:w="500" w:type="pct"/>
            <w:vAlign w:val="center"/>
          </w:tcPr>
          <w:p w:rsidR="004F7408" w:rsidRPr="002C5F22" w:rsidRDefault="004F7408" w:rsidP="00923846">
            <w:pPr>
              <w:spacing w:line="360" w:lineRule="auto"/>
              <w:jc w:val="center"/>
              <w:rPr>
                <w:rFonts w:ascii="宋体" w:hAnsi="宋体"/>
                <w:b/>
                <w:szCs w:val="21"/>
              </w:rPr>
            </w:pPr>
          </w:p>
        </w:tc>
      </w:tr>
      <w:tr w:rsidR="004F7408" w:rsidRPr="002C5F22" w:rsidTr="00923846">
        <w:trPr>
          <w:trHeight w:val="349"/>
        </w:trPr>
        <w:tc>
          <w:tcPr>
            <w:tcW w:w="387" w:type="pct"/>
            <w:vAlign w:val="center"/>
          </w:tcPr>
          <w:p w:rsidR="004F7408" w:rsidRPr="002C5F22" w:rsidRDefault="004F7408" w:rsidP="00923846">
            <w:pPr>
              <w:spacing w:line="360" w:lineRule="auto"/>
              <w:jc w:val="center"/>
              <w:rPr>
                <w:rFonts w:ascii="宋体" w:hAnsi="宋体"/>
                <w:b/>
                <w:szCs w:val="21"/>
              </w:rPr>
            </w:pPr>
            <w:r w:rsidRPr="002C5F22">
              <w:rPr>
                <w:rFonts w:ascii="宋体" w:hAnsi="宋体" w:hint="eastAsia"/>
                <w:b/>
                <w:szCs w:val="21"/>
              </w:rPr>
              <w:t>17</w:t>
            </w:r>
          </w:p>
        </w:tc>
        <w:tc>
          <w:tcPr>
            <w:tcW w:w="743" w:type="pct"/>
            <w:vAlign w:val="center"/>
          </w:tcPr>
          <w:p w:rsidR="004F7408" w:rsidRPr="002C5F22" w:rsidRDefault="004F7408" w:rsidP="00923846">
            <w:pPr>
              <w:spacing w:line="360" w:lineRule="auto"/>
              <w:jc w:val="center"/>
              <w:rPr>
                <w:rFonts w:ascii="宋体" w:hAnsi="宋体"/>
                <w:szCs w:val="21"/>
              </w:rPr>
            </w:pPr>
            <w:r w:rsidRPr="002C5F22">
              <w:rPr>
                <w:rFonts w:ascii="宋体" w:hAnsi="宋体" w:cs="宋体" w:hint="eastAsia"/>
                <w:kern w:val="0"/>
                <w:szCs w:val="21"/>
              </w:rPr>
              <w:t>空调</w:t>
            </w:r>
          </w:p>
        </w:tc>
        <w:tc>
          <w:tcPr>
            <w:tcW w:w="2397" w:type="pct"/>
            <w:vAlign w:val="center"/>
          </w:tcPr>
          <w:p w:rsidR="004F7408" w:rsidRPr="002C5F22" w:rsidRDefault="004F7408" w:rsidP="00923846">
            <w:pPr>
              <w:widowControl/>
              <w:adjustRightInd w:val="0"/>
              <w:snapToGrid w:val="0"/>
              <w:spacing w:line="360" w:lineRule="auto"/>
              <w:jc w:val="left"/>
              <w:rPr>
                <w:rFonts w:ascii="宋体" w:hAnsi="宋体" w:cs="宋体"/>
                <w:kern w:val="0"/>
                <w:szCs w:val="21"/>
              </w:rPr>
            </w:pPr>
            <w:r w:rsidRPr="002C5F22">
              <w:rPr>
                <w:rFonts w:ascii="宋体" w:hAnsi="宋体" w:cs="宋体" w:hint="eastAsia"/>
                <w:kern w:val="0"/>
                <w:szCs w:val="21"/>
              </w:rPr>
              <w:t>1.★3P柜式空调，制冷量</w:t>
            </w:r>
            <w:r w:rsidRPr="002C5F22">
              <w:rPr>
                <w:rFonts w:ascii="宋体" w:hAnsi="宋体"/>
                <w:szCs w:val="21"/>
              </w:rPr>
              <w:t>≥</w:t>
            </w:r>
            <w:r w:rsidRPr="002C5F22">
              <w:rPr>
                <w:rFonts w:ascii="宋体" w:hAnsi="宋体" w:hint="eastAsia"/>
                <w:szCs w:val="21"/>
              </w:rPr>
              <w:t>7200W,</w:t>
            </w:r>
            <w:r w:rsidRPr="002C5F22">
              <w:rPr>
                <w:rFonts w:ascii="宋体" w:hAnsi="宋体" w:cs="宋体" w:hint="eastAsia"/>
                <w:kern w:val="0"/>
                <w:szCs w:val="21"/>
              </w:rPr>
              <w:t>含</w:t>
            </w:r>
            <w:r w:rsidRPr="002C5F22">
              <w:rPr>
                <w:rFonts w:ascii="宋体" w:hAnsi="宋体"/>
                <w:szCs w:val="21"/>
              </w:rPr>
              <w:t>≥</w:t>
            </w:r>
            <w:r w:rsidRPr="002C5F22">
              <w:rPr>
                <w:rFonts w:ascii="宋体" w:hAnsi="宋体" w:cs="宋体" w:hint="eastAsia"/>
                <w:kern w:val="0"/>
                <w:szCs w:val="21"/>
              </w:rPr>
              <w:t>4米铜管，</w:t>
            </w:r>
          </w:p>
          <w:p w:rsidR="004F7408" w:rsidRPr="002C5F22" w:rsidRDefault="004F7408" w:rsidP="00923846">
            <w:pPr>
              <w:widowControl/>
              <w:adjustRightInd w:val="0"/>
              <w:snapToGrid w:val="0"/>
              <w:spacing w:line="360" w:lineRule="auto"/>
              <w:jc w:val="left"/>
              <w:rPr>
                <w:rFonts w:ascii="宋体" w:hAnsi="宋体"/>
                <w:szCs w:val="21"/>
              </w:rPr>
            </w:pPr>
            <w:r w:rsidRPr="002C5F22">
              <w:rPr>
                <w:rFonts w:ascii="宋体" w:hAnsi="宋体" w:cs="宋体" w:hint="eastAsia"/>
                <w:kern w:val="0"/>
                <w:szCs w:val="21"/>
              </w:rPr>
              <w:t>2.制冷量功率（W）</w:t>
            </w:r>
            <w:r w:rsidRPr="002C5F22">
              <w:rPr>
                <w:rFonts w:ascii="宋体" w:hAnsi="宋体"/>
                <w:szCs w:val="21"/>
              </w:rPr>
              <w:t>≥</w:t>
            </w:r>
            <w:r w:rsidRPr="002C5F22">
              <w:rPr>
                <w:rFonts w:ascii="宋体" w:hAnsi="宋体" w:hint="eastAsia"/>
                <w:szCs w:val="21"/>
              </w:rPr>
              <w:t>2400W</w:t>
            </w:r>
          </w:p>
          <w:p w:rsidR="004F7408" w:rsidRPr="002C5F22" w:rsidRDefault="004F7408" w:rsidP="00923846">
            <w:pPr>
              <w:widowControl/>
              <w:adjustRightInd w:val="0"/>
              <w:snapToGrid w:val="0"/>
              <w:spacing w:line="360" w:lineRule="auto"/>
              <w:jc w:val="left"/>
              <w:rPr>
                <w:rFonts w:ascii="宋体" w:hAnsi="宋体" w:cs="宋体"/>
                <w:kern w:val="0"/>
                <w:szCs w:val="21"/>
              </w:rPr>
            </w:pPr>
            <w:r w:rsidRPr="002C5F22">
              <w:rPr>
                <w:rFonts w:ascii="宋体" w:hAnsi="宋体" w:hint="eastAsia"/>
                <w:szCs w:val="21"/>
              </w:rPr>
              <w:t>3.#支持静音设计、独立除湿、自动清洁</w:t>
            </w:r>
          </w:p>
        </w:tc>
        <w:tc>
          <w:tcPr>
            <w:tcW w:w="508" w:type="pct"/>
            <w:vAlign w:val="center"/>
          </w:tcPr>
          <w:p w:rsidR="004F7408" w:rsidRPr="002C5F22" w:rsidRDefault="004F7408" w:rsidP="00923846">
            <w:pPr>
              <w:spacing w:line="360" w:lineRule="auto"/>
              <w:jc w:val="center"/>
              <w:rPr>
                <w:rFonts w:ascii="宋体" w:hAnsi="宋体"/>
                <w:szCs w:val="21"/>
              </w:rPr>
            </w:pPr>
            <w:r w:rsidRPr="002C5F22">
              <w:rPr>
                <w:rFonts w:ascii="宋体" w:hAnsi="宋体" w:hint="eastAsia"/>
                <w:szCs w:val="21"/>
              </w:rPr>
              <w:t>台</w:t>
            </w:r>
          </w:p>
        </w:tc>
        <w:tc>
          <w:tcPr>
            <w:tcW w:w="465" w:type="pct"/>
            <w:vAlign w:val="center"/>
          </w:tcPr>
          <w:p w:rsidR="004F7408" w:rsidRPr="002C5F22" w:rsidRDefault="004F7408" w:rsidP="00923846">
            <w:pPr>
              <w:spacing w:line="360" w:lineRule="auto"/>
              <w:jc w:val="center"/>
              <w:rPr>
                <w:rFonts w:ascii="宋体" w:hAnsi="宋体"/>
                <w:szCs w:val="21"/>
              </w:rPr>
            </w:pPr>
            <w:r w:rsidRPr="002C5F22">
              <w:rPr>
                <w:rFonts w:ascii="宋体" w:hAnsi="宋体" w:hint="eastAsia"/>
                <w:szCs w:val="21"/>
              </w:rPr>
              <w:t>2</w:t>
            </w:r>
          </w:p>
        </w:tc>
        <w:tc>
          <w:tcPr>
            <w:tcW w:w="500" w:type="pct"/>
            <w:vAlign w:val="center"/>
          </w:tcPr>
          <w:p w:rsidR="004F7408" w:rsidRPr="002C5F22" w:rsidRDefault="004F7408" w:rsidP="00923846">
            <w:pPr>
              <w:spacing w:line="360" w:lineRule="auto"/>
              <w:jc w:val="center"/>
              <w:rPr>
                <w:rFonts w:ascii="宋体" w:hAnsi="宋体"/>
                <w:b/>
                <w:szCs w:val="21"/>
              </w:rPr>
            </w:pPr>
          </w:p>
        </w:tc>
      </w:tr>
    </w:tbl>
    <w:p w:rsidR="004F7408" w:rsidRPr="002C5F22" w:rsidRDefault="004F7408" w:rsidP="004F7408">
      <w:pPr>
        <w:pStyle w:val="2"/>
        <w:spacing w:before="120" w:after="120" w:line="260" w:lineRule="exact"/>
        <w:rPr>
          <w:rFonts w:ascii="宋体" w:eastAsia="宋体" w:hAnsi="宋体" w:cs="Arial" w:hint="eastAsia"/>
          <w:sz w:val="24"/>
          <w:szCs w:val="24"/>
        </w:rPr>
      </w:pPr>
      <w:bookmarkStart w:id="1" w:name="_Toc471740845"/>
      <w:r w:rsidRPr="002C5F22">
        <w:rPr>
          <w:rFonts w:ascii="宋体" w:eastAsia="宋体" w:hAnsi="宋体" w:cs="Arial" w:hint="eastAsia"/>
          <w:sz w:val="24"/>
          <w:szCs w:val="24"/>
        </w:rPr>
        <w:t>二、商务要求</w:t>
      </w:r>
      <w:bookmarkEnd w:id="1"/>
    </w:p>
    <w:p w:rsidR="004F7408" w:rsidRPr="002C5F22" w:rsidRDefault="004F7408" w:rsidP="004F7408">
      <w:pPr>
        <w:spacing w:line="360" w:lineRule="exact"/>
        <w:ind w:firstLineChars="200" w:firstLine="420"/>
        <w:rPr>
          <w:rFonts w:ascii="宋体" w:hAnsi="宋体" w:hint="eastAsia"/>
        </w:rPr>
      </w:pPr>
      <w:r w:rsidRPr="002C5F22">
        <w:rPr>
          <w:rFonts w:ascii="宋体" w:hAnsi="宋体" w:hint="eastAsia"/>
        </w:rPr>
        <w:t>1、</w:t>
      </w:r>
      <w:r w:rsidRPr="002C5F22">
        <w:rPr>
          <w:rFonts w:hint="eastAsia"/>
          <w:szCs w:val="21"/>
        </w:rPr>
        <w:t>免费质量保证期为自合同所列的货物安装调试验收合格签字确认之日起计算硬件不</w:t>
      </w:r>
      <w:r w:rsidRPr="002C5F22">
        <w:rPr>
          <w:rFonts w:hint="eastAsia"/>
          <w:szCs w:val="21"/>
        </w:rPr>
        <w:lastRenderedPageBreak/>
        <w:t>低于</w:t>
      </w:r>
      <w:r w:rsidRPr="002C5F22">
        <w:rPr>
          <w:rFonts w:hint="eastAsia"/>
          <w:szCs w:val="21"/>
        </w:rPr>
        <w:t>3</w:t>
      </w:r>
      <w:r w:rsidRPr="002C5F22">
        <w:rPr>
          <w:rFonts w:hint="eastAsia"/>
          <w:szCs w:val="21"/>
        </w:rPr>
        <w:t>年，软件免费升级不低于</w:t>
      </w:r>
      <w:r w:rsidRPr="002C5F22">
        <w:rPr>
          <w:rFonts w:hint="eastAsia"/>
          <w:szCs w:val="21"/>
        </w:rPr>
        <w:t>1</w:t>
      </w:r>
      <w:r w:rsidRPr="002C5F22">
        <w:rPr>
          <w:rFonts w:hint="eastAsia"/>
          <w:szCs w:val="21"/>
        </w:rPr>
        <w:t>年。</w:t>
      </w:r>
    </w:p>
    <w:p w:rsidR="004F7408" w:rsidRPr="002C5F22" w:rsidRDefault="004F7408" w:rsidP="004F7408">
      <w:pPr>
        <w:spacing w:line="360" w:lineRule="exact"/>
        <w:ind w:firstLineChars="200" w:firstLine="420"/>
        <w:rPr>
          <w:rFonts w:ascii="宋体" w:hAnsi="宋体" w:cs="宋体" w:hint="eastAsia"/>
          <w:szCs w:val="21"/>
        </w:rPr>
      </w:pPr>
      <w:r w:rsidRPr="002C5F22">
        <w:rPr>
          <w:rFonts w:ascii="宋体" w:hAnsi="宋体" w:cs="宋体" w:hint="eastAsia"/>
          <w:szCs w:val="21"/>
        </w:rPr>
        <w:t>2、售后服务：</w:t>
      </w:r>
      <w:r w:rsidRPr="002C5F22">
        <w:rPr>
          <w:rFonts w:hint="eastAsia"/>
          <w:szCs w:val="21"/>
        </w:rPr>
        <w:t>中标人应派专业技术人员到采购人指定</w:t>
      </w:r>
      <w:r w:rsidRPr="002C5F22">
        <w:rPr>
          <w:rFonts w:ascii="宋体" w:hAnsi="宋体" w:cs="宋体" w:hint="eastAsia"/>
          <w:szCs w:val="21"/>
        </w:rPr>
        <w:t>的地点对采购人的教师或技术人员进行培训，直至采购人的教师或技术人员能熟练独立工作，同时能完成一般常见故障的维修工作为止，时长不少于5个工作日，一切费用由中标人承担。</w:t>
      </w:r>
    </w:p>
    <w:p w:rsidR="004F7408" w:rsidRPr="002C5F22" w:rsidRDefault="004F7408" w:rsidP="004F7408">
      <w:pPr>
        <w:spacing w:line="360" w:lineRule="exact"/>
        <w:ind w:firstLineChars="200" w:firstLine="420"/>
        <w:rPr>
          <w:rFonts w:ascii="宋体" w:hAnsi="宋体" w:cs="宋体"/>
          <w:szCs w:val="21"/>
        </w:rPr>
      </w:pPr>
      <w:r w:rsidRPr="002C5F22">
        <w:rPr>
          <w:rFonts w:ascii="宋体" w:hAnsi="宋体" w:cs="宋体" w:hint="eastAsia"/>
          <w:szCs w:val="21"/>
        </w:rPr>
        <w:t>3、本项目主体计算设备和软件需在签订合同时提供原厂商针对本项目的售后服务承诺函原件；投标人须在投标文件中书面承诺中标后可以提供原厂商针对本项目的售后服务承诺函原件，未做承诺的按无效投标处理。</w:t>
      </w:r>
    </w:p>
    <w:p w:rsidR="004F7408" w:rsidRPr="002C5F22" w:rsidRDefault="004F7408" w:rsidP="004F7408">
      <w:pPr>
        <w:spacing w:line="360" w:lineRule="exact"/>
        <w:ind w:firstLineChars="200" w:firstLine="420"/>
        <w:rPr>
          <w:rFonts w:ascii="宋体" w:hAnsi="宋体" w:cs="宋体" w:hint="eastAsia"/>
          <w:szCs w:val="21"/>
        </w:rPr>
      </w:pPr>
    </w:p>
    <w:p w:rsidR="004F7408" w:rsidRPr="002C5F22" w:rsidRDefault="004F7408" w:rsidP="004F7408">
      <w:pPr>
        <w:pStyle w:val="2"/>
        <w:spacing w:before="120" w:after="120" w:line="260" w:lineRule="exact"/>
        <w:rPr>
          <w:rFonts w:ascii="宋体" w:eastAsia="宋体" w:hAnsi="宋体" w:cs="Arial" w:hint="eastAsia"/>
          <w:sz w:val="24"/>
          <w:szCs w:val="24"/>
        </w:rPr>
      </w:pPr>
      <w:bookmarkStart w:id="2" w:name="_Toc471740846"/>
      <w:r w:rsidRPr="002C5F22">
        <w:rPr>
          <w:rFonts w:ascii="宋体" w:eastAsia="宋体" w:hAnsi="宋体" w:cs="Arial" w:hint="eastAsia"/>
          <w:sz w:val="24"/>
          <w:szCs w:val="24"/>
        </w:rPr>
        <w:t>三、其他要求</w:t>
      </w:r>
      <w:bookmarkEnd w:id="2"/>
    </w:p>
    <w:p w:rsidR="004F7408" w:rsidRPr="002C5F22" w:rsidRDefault="004F7408" w:rsidP="004F7408">
      <w:pPr>
        <w:spacing w:beforeLines="50" w:afterLines="50" w:line="360" w:lineRule="exact"/>
        <w:rPr>
          <w:rFonts w:ascii="宋体" w:hAnsi="宋体" w:cs="宋体" w:hint="eastAsia"/>
          <w:b/>
          <w:szCs w:val="21"/>
        </w:rPr>
      </w:pPr>
      <w:r w:rsidRPr="002C5F22">
        <w:rPr>
          <w:rFonts w:ascii="宋体" w:hAnsi="宋体" w:hint="eastAsia"/>
        </w:rPr>
        <w:t>1、</w:t>
      </w:r>
      <w:r w:rsidRPr="002C5F22">
        <w:rPr>
          <w:rFonts w:ascii="宋体" w:hAnsi="宋体" w:cs="宋体" w:hint="eastAsia"/>
          <w:b/>
          <w:szCs w:val="21"/>
        </w:rPr>
        <w:t xml:space="preserve"> 履约验收</w:t>
      </w:r>
    </w:p>
    <w:p w:rsidR="004F7408" w:rsidRPr="002C5F22" w:rsidRDefault="004F7408" w:rsidP="004F7408">
      <w:pPr>
        <w:spacing w:line="360" w:lineRule="exact"/>
        <w:ind w:left="401" w:right="29" w:hangingChars="191" w:hanging="401"/>
        <w:rPr>
          <w:rFonts w:ascii="宋体" w:hAnsi="宋体" w:cs="宋体" w:hint="eastAsia"/>
          <w:szCs w:val="21"/>
        </w:rPr>
      </w:pPr>
      <w:r w:rsidRPr="002C5F22">
        <w:rPr>
          <w:rFonts w:ascii="宋体" w:hAnsi="宋体" w:cs="宋体" w:hint="eastAsia"/>
          <w:szCs w:val="21"/>
        </w:rPr>
        <w:t>1.1项目履约标准验收标准和要求为：招标文件中的相关规定、合同条款要求及相关法律法规或行业规定；</w:t>
      </w:r>
    </w:p>
    <w:p w:rsidR="004F7408" w:rsidRPr="002C5F22" w:rsidRDefault="004F7408" w:rsidP="004F7408">
      <w:pPr>
        <w:spacing w:line="360" w:lineRule="exact"/>
        <w:ind w:left="401" w:right="29" w:hangingChars="191" w:hanging="401"/>
        <w:rPr>
          <w:rFonts w:ascii="宋体" w:hAnsi="宋体" w:cs="宋体" w:hint="eastAsia"/>
          <w:szCs w:val="21"/>
        </w:rPr>
      </w:pPr>
      <w:r w:rsidRPr="002C5F22">
        <w:rPr>
          <w:rFonts w:ascii="宋体" w:hAnsi="宋体" w:cs="宋体" w:hint="eastAsia"/>
          <w:szCs w:val="21"/>
        </w:rPr>
        <w:t>1.2履约验收供应商提供的技术资料；</w:t>
      </w:r>
    </w:p>
    <w:p w:rsidR="004F7408" w:rsidRPr="002C5F22" w:rsidRDefault="004F7408" w:rsidP="004F7408">
      <w:pPr>
        <w:spacing w:line="360" w:lineRule="exact"/>
        <w:ind w:left="401" w:right="29" w:hangingChars="191" w:hanging="401"/>
        <w:rPr>
          <w:rFonts w:ascii="宋体" w:hAnsi="宋体" w:cs="宋体" w:hint="eastAsia"/>
          <w:szCs w:val="21"/>
        </w:rPr>
      </w:pPr>
      <w:r w:rsidRPr="002C5F22">
        <w:rPr>
          <w:rFonts w:ascii="宋体" w:hAnsi="宋体" w:cs="宋体" w:hint="eastAsia"/>
          <w:szCs w:val="21"/>
        </w:rPr>
        <w:t>1.2.1原产地证明书(由制造厂签发，随机提供)；</w:t>
      </w:r>
    </w:p>
    <w:p w:rsidR="004F7408" w:rsidRPr="002C5F22" w:rsidRDefault="004F7408" w:rsidP="004F7408">
      <w:pPr>
        <w:spacing w:line="360" w:lineRule="exact"/>
        <w:ind w:left="401" w:right="29" w:hangingChars="191" w:hanging="401"/>
        <w:rPr>
          <w:rFonts w:ascii="宋体" w:hAnsi="宋体" w:cs="宋体" w:hint="eastAsia"/>
          <w:szCs w:val="21"/>
        </w:rPr>
      </w:pPr>
      <w:r w:rsidRPr="002C5F22">
        <w:rPr>
          <w:rFonts w:ascii="宋体" w:hAnsi="宋体" w:cs="宋体" w:hint="eastAsia"/>
          <w:szCs w:val="21"/>
        </w:rPr>
        <w:t>1.2.2提供主机及配套设备的安装图纸及说明（随机提供）；</w:t>
      </w:r>
    </w:p>
    <w:p w:rsidR="004F7408" w:rsidRPr="002C5F22" w:rsidRDefault="004F7408" w:rsidP="004F7408">
      <w:pPr>
        <w:spacing w:line="360" w:lineRule="exact"/>
        <w:ind w:left="401" w:right="29" w:hangingChars="191" w:hanging="401"/>
        <w:rPr>
          <w:rFonts w:ascii="宋体" w:hAnsi="宋体" w:cs="宋体" w:hint="eastAsia"/>
          <w:szCs w:val="21"/>
        </w:rPr>
      </w:pPr>
      <w:r w:rsidRPr="002C5F22">
        <w:rPr>
          <w:rFonts w:ascii="宋体" w:hAnsi="宋体" w:cs="宋体" w:hint="eastAsia"/>
          <w:szCs w:val="21"/>
        </w:rPr>
        <w:t>1.2.3提供主机及配套设备使用说明书、维护手册；</w:t>
      </w:r>
    </w:p>
    <w:p w:rsidR="004F7408" w:rsidRPr="002C5F22" w:rsidRDefault="004F7408" w:rsidP="004F7408">
      <w:pPr>
        <w:spacing w:line="360" w:lineRule="exact"/>
        <w:ind w:left="401" w:right="29" w:hangingChars="191" w:hanging="401"/>
        <w:rPr>
          <w:rFonts w:ascii="宋体" w:hAnsi="宋体" w:cs="宋体" w:hint="eastAsia"/>
          <w:szCs w:val="21"/>
        </w:rPr>
      </w:pPr>
      <w:r w:rsidRPr="002C5F22">
        <w:rPr>
          <w:rFonts w:ascii="宋体" w:hAnsi="宋体" w:cs="宋体" w:hint="eastAsia"/>
          <w:szCs w:val="21"/>
        </w:rPr>
        <w:t>1.2.4备件手册、零件及易损件的图纸及相关资料；</w:t>
      </w:r>
    </w:p>
    <w:p w:rsidR="004F7408" w:rsidRPr="002C5F22" w:rsidRDefault="004F7408" w:rsidP="004F7408">
      <w:pPr>
        <w:spacing w:line="360" w:lineRule="exact"/>
        <w:ind w:left="401" w:right="29" w:hangingChars="191" w:hanging="401"/>
        <w:rPr>
          <w:rFonts w:ascii="宋体" w:hAnsi="宋体" w:cs="宋体" w:hint="eastAsia"/>
          <w:szCs w:val="21"/>
        </w:rPr>
      </w:pPr>
      <w:r w:rsidRPr="002C5F22">
        <w:rPr>
          <w:rFonts w:ascii="宋体" w:hAnsi="宋体" w:cs="宋体" w:hint="eastAsia"/>
          <w:szCs w:val="21"/>
        </w:rPr>
        <w:t>1.2.5其它相关技术资料。</w:t>
      </w:r>
    </w:p>
    <w:p w:rsidR="004F7408" w:rsidRPr="002C5F22" w:rsidRDefault="004F7408" w:rsidP="004F7408">
      <w:pPr>
        <w:spacing w:line="360" w:lineRule="exact"/>
        <w:ind w:left="401" w:right="29" w:hangingChars="191" w:hanging="401"/>
        <w:rPr>
          <w:rFonts w:ascii="宋体" w:hAnsi="宋体" w:cs="宋体" w:hint="eastAsia"/>
          <w:szCs w:val="21"/>
        </w:rPr>
      </w:pPr>
      <w:r w:rsidRPr="002C5F22">
        <w:rPr>
          <w:rFonts w:ascii="宋体" w:hAnsi="宋体" w:cs="宋体" w:hint="eastAsia"/>
          <w:szCs w:val="21"/>
        </w:rPr>
        <w:t>1.3</w:t>
      </w:r>
    </w:p>
    <w:p w:rsidR="004F7408" w:rsidRPr="002C5F22" w:rsidRDefault="004F7408" w:rsidP="004F7408">
      <w:pPr>
        <w:spacing w:beforeLines="50" w:afterLines="50" w:line="360" w:lineRule="exact"/>
        <w:rPr>
          <w:rFonts w:ascii="宋体" w:hAnsi="宋体" w:cs="宋体" w:hint="eastAsia"/>
          <w:b/>
          <w:szCs w:val="21"/>
        </w:rPr>
      </w:pPr>
      <w:r w:rsidRPr="002C5F22">
        <w:rPr>
          <w:rFonts w:ascii="宋体" w:hAnsi="宋体" w:cs="宋体" w:hint="eastAsia"/>
          <w:b/>
          <w:szCs w:val="21"/>
        </w:rPr>
        <w:t>2、交货时间及地点</w:t>
      </w:r>
    </w:p>
    <w:p w:rsidR="004F7408" w:rsidRPr="002C5F22" w:rsidRDefault="004F7408" w:rsidP="004F7408">
      <w:pPr>
        <w:spacing w:line="360" w:lineRule="exact"/>
        <w:ind w:left="401" w:right="29" w:hangingChars="191" w:hanging="401"/>
        <w:rPr>
          <w:rFonts w:ascii="宋体" w:hAnsi="宋体" w:cs="宋体" w:hint="eastAsia"/>
          <w:szCs w:val="21"/>
        </w:rPr>
      </w:pPr>
      <w:r w:rsidRPr="002C5F22">
        <w:rPr>
          <w:rFonts w:ascii="宋体" w:hAnsi="宋体" w:cs="宋体" w:hint="eastAsia"/>
          <w:szCs w:val="21"/>
        </w:rPr>
        <w:t>2.1 工期：按投标人须知附表要求。</w:t>
      </w:r>
    </w:p>
    <w:p w:rsidR="004F7408" w:rsidRPr="002C5F22" w:rsidRDefault="004F7408" w:rsidP="004F7408">
      <w:pPr>
        <w:spacing w:line="360" w:lineRule="exact"/>
        <w:ind w:left="401" w:right="29" w:hangingChars="191" w:hanging="401"/>
        <w:rPr>
          <w:rFonts w:ascii="宋体" w:hAnsi="宋体" w:cs="宋体" w:hint="eastAsia"/>
          <w:szCs w:val="21"/>
        </w:rPr>
      </w:pPr>
      <w:r w:rsidRPr="002C5F22">
        <w:rPr>
          <w:rFonts w:ascii="宋体" w:hAnsi="宋体" w:cs="宋体" w:hint="eastAsia"/>
          <w:szCs w:val="21"/>
        </w:rPr>
        <w:t>2.2 交货地点: 按投标人须知附表要求。</w:t>
      </w:r>
    </w:p>
    <w:p w:rsidR="004F7408" w:rsidRPr="002C5F22" w:rsidRDefault="004F7408" w:rsidP="004F7408">
      <w:pPr>
        <w:spacing w:beforeLines="50" w:afterLines="50" w:line="360" w:lineRule="exact"/>
        <w:rPr>
          <w:rFonts w:ascii="宋体" w:hAnsi="宋体" w:cs="宋体" w:hint="eastAsia"/>
          <w:b/>
          <w:szCs w:val="21"/>
        </w:rPr>
      </w:pPr>
      <w:r w:rsidRPr="002C5F22">
        <w:rPr>
          <w:rFonts w:ascii="宋体" w:hAnsi="宋体" w:cs="宋体" w:hint="eastAsia"/>
          <w:b/>
          <w:szCs w:val="21"/>
        </w:rPr>
        <w:t>3、付款方式</w:t>
      </w:r>
    </w:p>
    <w:p w:rsidR="004F7408" w:rsidRPr="002C5F22" w:rsidRDefault="004F7408" w:rsidP="004F7408">
      <w:pPr>
        <w:spacing w:line="360" w:lineRule="exact"/>
        <w:ind w:left="401" w:right="29" w:hangingChars="191" w:hanging="401"/>
        <w:rPr>
          <w:rFonts w:ascii="宋体" w:hAnsi="宋体" w:cs="宋体"/>
          <w:szCs w:val="21"/>
        </w:rPr>
      </w:pPr>
      <w:r w:rsidRPr="002C5F22">
        <w:rPr>
          <w:rFonts w:ascii="宋体" w:hAnsi="宋体" w:cs="宋体" w:hint="eastAsia"/>
          <w:szCs w:val="21"/>
        </w:rPr>
        <w:t>3.1</w:t>
      </w:r>
      <w:r w:rsidRPr="002C5F22">
        <w:rPr>
          <w:rFonts w:ascii="宋体" w:hAnsi="宋体" w:cs="宋体"/>
          <w:szCs w:val="21"/>
        </w:rPr>
        <w:t>分期付款，第一期，合同签署后支付</w:t>
      </w:r>
      <w:r w:rsidRPr="002C5F22">
        <w:rPr>
          <w:rFonts w:ascii="宋体" w:hAnsi="宋体" w:cs="宋体" w:hint="eastAsia"/>
          <w:szCs w:val="21"/>
        </w:rPr>
        <w:t>合同</w:t>
      </w:r>
      <w:r w:rsidRPr="002C5F22">
        <w:rPr>
          <w:rFonts w:ascii="宋体" w:hAnsi="宋体" w:cs="宋体"/>
          <w:szCs w:val="21"/>
        </w:rPr>
        <w:t>总额的</w:t>
      </w:r>
      <w:r w:rsidRPr="002C5F22">
        <w:rPr>
          <w:rFonts w:ascii="宋体" w:hAnsi="宋体" w:cs="宋体" w:hint="eastAsia"/>
          <w:szCs w:val="21"/>
        </w:rPr>
        <w:t>4</w:t>
      </w:r>
      <w:r w:rsidRPr="002C5F22">
        <w:rPr>
          <w:rFonts w:ascii="宋体" w:hAnsi="宋体" w:cs="宋体"/>
          <w:szCs w:val="21"/>
        </w:rPr>
        <w:t>0%；第二期，货到验收合格后十个工作日内，</w:t>
      </w:r>
      <w:r w:rsidRPr="002C5F22">
        <w:rPr>
          <w:rFonts w:ascii="宋体" w:hAnsi="宋体" w:cs="宋体" w:hint="eastAsia"/>
          <w:szCs w:val="21"/>
        </w:rPr>
        <w:t>采购</w:t>
      </w:r>
      <w:r w:rsidRPr="002C5F22">
        <w:rPr>
          <w:rFonts w:ascii="宋体" w:hAnsi="宋体" w:cs="宋体"/>
          <w:szCs w:val="21"/>
        </w:rPr>
        <w:t>人支付合同总额的</w:t>
      </w:r>
      <w:r w:rsidRPr="002C5F22">
        <w:rPr>
          <w:rFonts w:ascii="宋体" w:hAnsi="宋体" w:cs="宋体" w:hint="eastAsia"/>
          <w:szCs w:val="21"/>
        </w:rPr>
        <w:t>35</w:t>
      </w:r>
      <w:r w:rsidRPr="002C5F22">
        <w:rPr>
          <w:rFonts w:ascii="宋体" w:hAnsi="宋体" w:cs="宋体"/>
          <w:szCs w:val="21"/>
        </w:rPr>
        <w:t>%；</w:t>
      </w:r>
      <w:r w:rsidRPr="002C5F22">
        <w:rPr>
          <w:rFonts w:ascii="宋体" w:hAnsi="宋体" w:cs="宋体" w:hint="eastAsia"/>
          <w:szCs w:val="21"/>
        </w:rPr>
        <w:t>货到验收合格，在成交人支付采购人5%的质保金后十个工作日内，采购人支付合同总额的60%；</w:t>
      </w:r>
      <w:r w:rsidRPr="002C5F22">
        <w:rPr>
          <w:rFonts w:ascii="宋体" w:hAnsi="宋体" w:cs="宋体"/>
          <w:szCs w:val="21"/>
        </w:rPr>
        <w:t>第三期，</w:t>
      </w:r>
      <w:r w:rsidRPr="002C5F22">
        <w:rPr>
          <w:rFonts w:ascii="宋体" w:hAnsi="宋体" w:cs="宋体" w:hint="eastAsia"/>
          <w:szCs w:val="21"/>
        </w:rPr>
        <w:t>合同总额5%的尾款作为</w:t>
      </w:r>
      <w:r w:rsidRPr="002C5F22">
        <w:rPr>
          <w:rFonts w:ascii="宋体" w:hAnsi="宋体" w:cs="宋体"/>
          <w:szCs w:val="21"/>
        </w:rPr>
        <w:t>质保金在正常运行</w:t>
      </w:r>
      <w:r w:rsidRPr="002C5F22">
        <w:rPr>
          <w:rFonts w:ascii="宋体" w:hAnsi="宋体" w:cs="宋体" w:hint="eastAsia"/>
          <w:szCs w:val="21"/>
        </w:rPr>
        <w:t>一</w:t>
      </w:r>
      <w:r w:rsidRPr="002C5F22">
        <w:rPr>
          <w:rFonts w:ascii="宋体" w:hAnsi="宋体" w:cs="宋体"/>
          <w:szCs w:val="21"/>
        </w:rPr>
        <w:t>年后</w:t>
      </w:r>
      <w:r w:rsidRPr="002C5F22">
        <w:rPr>
          <w:rFonts w:ascii="宋体" w:hAnsi="宋体" w:cs="宋体" w:hint="eastAsia"/>
          <w:szCs w:val="21"/>
        </w:rPr>
        <w:t>支付</w:t>
      </w:r>
      <w:r w:rsidRPr="002C5F22">
        <w:rPr>
          <w:rFonts w:ascii="宋体" w:hAnsi="宋体" w:cs="宋体"/>
          <w:szCs w:val="21"/>
        </w:rPr>
        <w:t>；</w:t>
      </w:r>
    </w:p>
    <w:p w:rsidR="004F7408" w:rsidRPr="002C5F22" w:rsidRDefault="004F7408" w:rsidP="004F7408">
      <w:pPr>
        <w:spacing w:line="360" w:lineRule="exact"/>
        <w:ind w:left="401" w:right="29" w:hangingChars="191" w:hanging="401"/>
        <w:rPr>
          <w:rFonts w:ascii="宋体" w:hAnsi="宋体" w:cs="宋体"/>
          <w:szCs w:val="21"/>
        </w:rPr>
      </w:pPr>
      <w:r w:rsidRPr="002C5F22">
        <w:rPr>
          <w:rFonts w:ascii="宋体" w:hAnsi="宋体" w:cs="宋体" w:hint="eastAsia"/>
          <w:szCs w:val="21"/>
        </w:rPr>
        <w:t>3.2中标人</w:t>
      </w:r>
      <w:r w:rsidRPr="002C5F22">
        <w:rPr>
          <w:rFonts w:ascii="宋体" w:hAnsi="宋体" w:cs="宋体"/>
          <w:szCs w:val="21"/>
        </w:rPr>
        <w:t>需提供增值税专用发票。</w:t>
      </w:r>
    </w:p>
    <w:p w:rsidR="004F7408" w:rsidRPr="002C5F22" w:rsidRDefault="004F7408" w:rsidP="004F7408">
      <w:pPr>
        <w:spacing w:beforeLines="50" w:afterLines="50" w:line="360" w:lineRule="exact"/>
        <w:rPr>
          <w:rFonts w:ascii="宋体" w:hAnsi="宋体" w:cs="宋体" w:hint="eastAsia"/>
          <w:b/>
          <w:szCs w:val="21"/>
        </w:rPr>
      </w:pPr>
      <w:r w:rsidRPr="002C5F22">
        <w:rPr>
          <w:rFonts w:ascii="宋体" w:hAnsi="宋体" w:cs="宋体" w:hint="eastAsia"/>
          <w:b/>
          <w:szCs w:val="21"/>
        </w:rPr>
        <w:t>4、安装调试及验收</w:t>
      </w:r>
    </w:p>
    <w:p w:rsidR="004F7408" w:rsidRPr="002C5F22" w:rsidRDefault="004F7408" w:rsidP="004F7408">
      <w:pPr>
        <w:spacing w:line="360" w:lineRule="auto"/>
        <w:rPr>
          <w:rFonts w:ascii="宋体" w:hAnsi="宋体"/>
        </w:rPr>
      </w:pPr>
      <w:r w:rsidRPr="002C5F22">
        <w:rPr>
          <w:rFonts w:ascii="宋体" w:hAnsi="宋体" w:cs="宋体" w:hint="eastAsia"/>
          <w:szCs w:val="21"/>
        </w:rPr>
        <w:t>4.1</w:t>
      </w:r>
      <w:r w:rsidRPr="002C5F22">
        <w:rPr>
          <w:rFonts w:ascii="宋体" w:hAnsi="宋体" w:hint="eastAsia"/>
        </w:rPr>
        <w:t>高性能虚拟计算服务平台集成实施由计算设备服务器原厂商工程师负责。本次项目为交钥匙项目。中标方要完成系统的整体安装、部署、调试和前期运行等。</w:t>
      </w:r>
    </w:p>
    <w:p w:rsidR="004F7408" w:rsidRPr="002C5F22" w:rsidRDefault="004F7408" w:rsidP="004F7408">
      <w:pPr>
        <w:spacing w:line="360" w:lineRule="auto"/>
        <w:rPr>
          <w:rFonts w:ascii="宋体" w:hAnsi="宋体" w:hint="eastAsia"/>
        </w:rPr>
      </w:pPr>
      <w:r w:rsidRPr="002C5F22">
        <w:rPr>
          <w:rFonts w:ascii="宋体" w:hAnsi="宋体" w:hint="eastAsia"/>
        </w:rPr>
        <w:t>4.2提供基于本系统的</w:t>
      </w:r>
      <w:r w:rsidRPr="002C5F22">
        <w:rPr>
          <w:rFonts w:ascii="宋体" w:hAnsi="宋体"/>
        </w:rPr>
        <w:t>Fluent</w:t>
      </w:r>
      <w:r w:rsidRPr="002C5F22">
        <w:rPr>
          <w:rFonts w:ascii="宋体" w:hAnsi="宋体" w:hint="eastAsia"/>
        </w:rPr>
        <w:t>、</w:t>
      </w:r>
      <w:proofErr w:type="spellStart"/>
      <w:r w:rsidRPr="002C5F22">
        <w:rPr>
          <w:rFonts w:ascii="宋体" w:hAnsi="宋体" w:hint="eastAsia"/>
        </w:rPr>
        <w:t>Ansys</w:t>
      </w:r>
      <w:proofErr w:type="spellEnd"/>
      <w:r w:rsidRPr="002C5F22">
        <w:rPr>
          <w:rFonts w:ascii="宋体" w:hAnsi="宋体" w:hint="eastAsia"/>
        </w:rPr>
        <w:t>、</w:t>
      </w:r>
      <w:proofErr w:type="spellStart"/>
      <w:r w:rsidRPr="002C5F22">
        <w:rPr>
          <w:rFonts w:ascii="宋体" w:hAnsi="宋体"/>
        </w:rPr>
        <w:t>Abaqus</w:t>
      </w:r>
      <w:proofErr w:type="spellEnd"/>
      <w:r w:rsidRPr="002C5F22">
        <w:rPr>
          <w:rFonts w:ascii="宋体" w:hAnsi="宋体" w:hint="eastAsia"/>
        </w:rPr>
        <w:t>等应用软件及硬件平台的优化，并提供现场使用培训和技术支撑，完成应用系统调试。投标人必须在投标文件中</w:t>
      </w:r>
      <w:proofErr w:type="gramStart"/>
      <w:r w:rsidRPr="002C5F22">
        <w:rPr>
          <w:rFonts w:ascii="宋体" w:hAnsi="宋体" w:hint="eastAsia"/>
        </w:rPr>
        <w:t>作出</w:t>
      </w:r>
      <w:proofErr w:type="gramEnd"/>
      <w:r w:rsidRPr="002C5F22">
        <w:rPr>
          <w:rFonts w:ascii="宋体" w:hAnsi="宋体" w:hint="eastAsia"/>
        </w:rPr>
        <w:t>书面承诺。</w:t>
      </w:r>
    </w:p>
    <w:p w:rsidR="00F93926" w:rsidRPr="004F7408" w:rsidRDefault="004F7408" w:rsidP="004F7408">
      <w:r w:rsidRPr="002C5F22">
        <w:rPr>
          <w:rFonts w:ascii="宋体" w:hAnsi="宋体" w:hint="eastAsia"/>
        </w:rPr>
        <w:t>4.3</w:t>
      </w:r>
      <w:r w:rsidRPr="002C5F22">
        <w:rPr>
          <w:rFonts w:ascii="宋体" w:hAnsi="宋体" w:cs="宋体" w:hint="eastAsia"/>
          <w:szCs w:val="21"/>
        </w:rPr>
        <w:t>验收标准以采购文件技术参数及要求和相关行业标准为准。</w:t>
      </w:r>
    </w:p>
    <w:sectPr w:rsidR="00F93926" w:rsidRPr="004F7408" w:rsidSect="00F93926">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042B" w:rsidRDefault="0097042B" w:rsidP="002E1F76">
      <w:r>
        <w:separator/>
      </w:r>
    </w:p>
  </w:endnote>
  <w:endnote w:type="continuationSeparator" w:id="0">
    <w:p w:rsidR="0097042B" w:rsidRDefault="0097042B" w:rsidP="002E1F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auto"/>
    <w:pitch w:val="default"/>
    <w:sig w:usb0="00000000"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8CF3C50"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B67" w:rsidRPr="00623716" w:rsidRDefault="00DA4313">
    <w:pPr>
      <w:pStyle w:val="a4"/>
      <w:jc w:val="center"/>
      <w:rPr>
        <w:sz w:val="24"/>
        <w:szCs w:val="24"/>
      </w:rPr>
    </w:pPr>
    <w:r w:rsidRPr="00623716">
      <w:rPr>
        <w:sz w:val="24"/>
        <w:szCs w:val="24"/>
      </w:rPr>
      <w:fldChar w:fldCharType="begin"/>
    </w:r>
    <w:r w:rsidR="00B41B67" w:rsidRPr="00623716">
      <w:rPr>
        <w:sz w:val="24"/>
        <w:szCs w:val="24"/>
      </w:rPr>
      <w:instrText>PAGE   \* MERGEFORMAT</w:instrText>
    </w:r>
    <w:r w:rsidRPr="00623716">
      <w:rPr>
        <w:sz w:val="24"/>
        <w:szCs w:val="24"/>
      </w:rPr>
      <w:fldChar w:fldCharType="separate"/>
    </w:r>
    <w:r w:rsidR="004F7408" w:rsidRPr="004F7408">
      <w:rPr>
        <w:noProof/>
        <w:sz w:val="24"/>
        <w:szCs w:val="24"/>
        <w:lang w:val="zh-CN"/>
      </w:rPr>
      <w:t>10</w:t>
    </w:r>
    <w:r w:rsidRPr="00623716">
      <w:rPr>
        <w:sz w:val="24"/>
        <w:szCs w:val="24"/>
      </w:rPr>
      <w:fldChar w:fldCharType="end"/>
    </w:r>
  </w:p>
  <w:p w:rsidR="00B41B67" w:rsidRDefault="00B41B6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042B" w:rsidRDefault="0097042B" w:rsidP="002E1F76">
      <w:r>
        <w:separator/>
      </w:r>
    </w:p>
  </w:footnote>
  <w:footnote w:type="continuationSeparator" w:id="0">
    <w:p w:rsidR="0097042B" w:rsidRDefault="0097042B" w:rsidP="002E1F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B67" w:rsidRDefault="00B41B67" w:rsidP="006174B9">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AC0A74EA"/>
    <w:lvl w:ilvl="0">
      <w:start w:val="1"/>
      <w:numFmt w:val="chineseCountingThousand"/>
      <w:lvlText w:val="%1、"/>
      <w:lvlJc w:val="left"/>
      <w:pPr>
        <w:ind w:left="988" w:hanging="420"/>
      </w:pPr>
      <w:rPr>
        <w:rFonts w:hint="eastAsia"/>
        <w:sz w:val="21"/>
        <w:szCs w:val="28"/>
      </w:rPr>
    </w:lvl>
    <w:lvl w:ilvl="1">
      <w:start w:val="1"/>
      <w:numFmt w:val="lowerLetter"/>
      <w:lvlText w:val="%2)"/>
      <w:lvlJc w:val="left"/>
      <w:pPr>
        <w:ind w:left="1408" w:hanging="420"/>
      </w:pPr>
    </w:lvl>
    <w:lvl w:ilvl="2">
      <w:start w:val="1"/>
      <w:numFmt w:val="lowerRoman"/>
      <w:lvlText w:val="%3."/>
      <w:lvlJc w:val="right"/>
      <w:pPr>
        <w:ind w:left="1828" w:hanging="420"/>
      </w:pPr>
    </w:lvl>
    <w:lvl w:ilvl="3">
      <w:start w:val="1"/>
      <w:numFmt w:val="decimal"/>
      <w:lvlText w:val="%4."/>
      <w:lvlJc w:val="left"/>
      <w:pPr>
        <w:ind w:left="2248" w:hanging="420"/>
      </w:pPr>
    </w:lvl>
    <w:lvl w:ilvl="4">
      <w:start w:val="1"/>
      <w:numFmt w:val="lowerLetter"/>
      <w:lvlText w:val="%5)"/>
      <w:lvlJc w:val="left"/>
      <w:pPr>
        <w:ind w:left="2668" w:hanging="420"/>
      </w:pPr>
    </w:lvl>
    <w:lvl w:ilvl="5">
      <w:start w:val="1"/>
      <w:numFmt w:val="lowerRoman"/>
      <w:lvlText w:val="%6."/>
      <w:lvlJc w:val="right"/>
      <w:pPr>
        <w:ind w:left="3088" w:hanging="420"/>
      </w:pPr>
    </w:lvl>
    <w:lvl w:ilvl="6">
      <w:start w:val="1"/>
      <w:numFmt w:val="decimal"/>
      <w:lvlText w:val="%7."/>
      <w:lvlJc w:val="left"/>
      <w:pPr>
        <w:ind w:left="3508" w:hanging="420"/>
      </w:pPr>
    </w:lvl>
    <w:lvl w:ilvl="7">
      <w:start w:val="1"/>
      <w:numFmt w:val="lowerLetter"/>
      <w:lvlText w:val="%8)"/>
      <w:lvlJc w:val="left"/>
      <w:pPr>
        <w:ind w:left="3928" w:hanging="420"/>
      </w:pPr>
    </w:lvl>
    <w:lvl w:ilvl="8">
      <w:start w:val="1"/>
      <w:numFmt w:val="lowerRoman"/>
      <w:lvlText w:val="%9."/>
      <w:lvlJc w:val="right"/>
      <w:pPr>
        <w:ind w:left="4348" w:hanging="420"/>
      </w:pPr>
    </w:lvl>
  </w:abstractNum>
  <w:abstractNum w:abstractNumId="1">
    <w:nsid w:val="0000002C"/>
    <w:multiLevelType w:val="multilevel"/>
    <w:tmpl w:val="0000002C"/>
    <w:lvl w:ilvl="0">
      <w:start w:val="1"/>
      <w:numFmt w:val="chineseCountingThousand"/>
      <w:suff w:val="nothing"/>
      <w:lvlText w:val="%1、"/>
      <w:lvlJc w:val="left"/>
      <w:pPr>
        <w:ind w:left="988" w:hanging="420"/>
      </w:pPr>
      <w:rPr>
        <w:rFonts w:hint="eastAsia"/>
        <w:b w:val="0"/>
        <w:lang w:val="en-US"/>
      </w:rPr>
    </w:lvl>
    <w:lvl w:ilvl="1">
      <w:start w:val="1"/>
      <w:numFmt w:val="decimal"/>
      <w:lvlText w:val="%2、"/>
      <w:lvlJc w:val="left"/>
      <w:pPr>
        <w:ind w:left="1693" w:hanging="1125"/>
      </w:pPr>
      <w:rPr>
        <w:rFonts w:ascii="Times New Roman" w:hAnsi="Times New Roman" w:cs="Times New Roman" w:hint="default"/>
        <w:sz w:val="21"/>
        <w:szCs w:val="21"/>
      </w:rPr>
    </w:lvl>
    <w:lvl w:ilvl="2">
      <w:start w:val="1"/>
      <w:numFmt w:val="decimal"/>
      <w:lvlText w:val="6.3.%3"/>
      <w:lvlJc w:val="left"/>
      <w:pPr>
        <w:ind w:left="1971" w:hanging="420"/>
      </w:pPr>
      <w:rPr>
        <w:rFonts w:ascii="Times New Roman" w:hAnsi="Times New Roman" w:cs="Times New Roman" w:hint="default"/>
      </w:rPr>
    </w:lvl>
    <w:lvl w:ilvl="3">
      <w:start w:val="1"/>
      <w:numFmt w:val="decimal"/>
      <w:lvlText w:val="%4."/>
      <w:lvlJc w:val="left"/>
      <w:pPr>
        <w:ind w:left="2391" w:hanging="420"/>
      </w:pPr>
    </w:lvl>
    <w:lvl w:ilvl="4">
      <w:start w:val="1"/>
      <w:numFmt w:val="lowerLetter"/>
      <w:lvlText w:val="%5)"/>
      <w:lvlJc w:val="left"/>
      <w:pPr>
        <w:ind w:left="2811" w:hanging="420"/>
      </w:pPr>
    </w:lvl>
    <w:lvl w:ilvl="5">
      <w:start w:val="1"/>
      <w:numFmt w:val="lowerRoman"/>
      <w:lvlText w:val="%6."/>
      <w:lvlJc w:val="right"/>
      <w:pPr>
        <w:ind w:left="3231" w:hanging="420"/>
      </w:pPr>
    </w:lvl>
    <w:lvl w:ilvl="6">
      <w:start w:val="1"/>
      <w:numFmt w:val="decimal"/>
      <w:lvlText w:val="%7."/>
      <w:lvlJc w:val="left"/>
      <w:pPr>
        <w:ind w:left="3651" w:hanging="420"/>
      </w:pPr>
    </w:lvl>
    <w:lvl w:ilvl="7">
      <w:start w:val="1"/>
      <w:numFmt w:val="lowerLetter"/>
      <w:lvlText w:val="%8)"/>
      <w:lvlJc w:val="left"/>
      <w:pPr>
        <w:ind w:left="4071" w:hanging="420"/>
      </w:pPr>
    </w:lvl>
    <w:lvl w:ilvl="8">
      <w:start w:val="1"/>
      <w:numFmt w:val="lowerRoman"/>
      <w:lvlText w:val="%9."/>
      <w:lvlJc w:val="right"/>
      <w:pPr>
        <w:ind w:left="4491" w:hanging="420"/>
      </w:pPr>
    </w:lvl>
  </w:abstractNum>
  <w:abstractNum w:abstractNumId="2">
    <w:nsid w:val="00B36F8F"/>
    <w:multiLevelType w:val="hybridMultilevel"/>
    <w:tmpl w:val="122A1E64"/>
    <w:lvl w:ilvl="0" w:tplc="B792CABA">
      <w:start w:val="1"/>
      <w:numFmt w:val="decimal"/>
      <w:lvlText w:val="%1."/>
      <w:lvlJc w:val="left"/>
      <w:pPr>
        <w:ind w:left="360" w:hanging="360"/>
      </w:pPr>
    </w:lvl>
    <w:lvl w:ilvl="1" w:tplc="BBC88324">
      <w:start w:val="1"/>
      <w:numFmt w:val="lowerLetter"/>
      <w:lvlText w:val="%2)"/>
      <w:lvlJc w:val="left"/>
      <w:pPr>
        <w:ind w:left="840" w:hanging="420"/>
      </w:pPr>
    </w:lvl>
    <w:lvl w:ilvl="2" w:tplc="73C4BDD2">
      <w:start w:val="1"/>
      <w:numFmt w:val="lowerRoman"/>
      <w:lvlText w:val="%3."/>
      <w:lvlJc w:val="right"/>
      <w:pPr>
        <w:ind w:left="1260" w:hanging="420"/>
      </w:pPr>
    </w:lvl>
    <w:lvl w:ilvl="3" w:tplc="B290B2CE">
      <w:start w:val="1"/>
      <w:numFmt w:val="decimal"/>
      <w:lvlText w:val="%4."/>
      <w:lvlJc w:val="left"/>
      <w:pPr>
        <w:ind w:left="1680" w:hanging="420"/>
      </w:pPr>
    </w:lvl>
    <w:lvl w:ilvl="4" w:tplc="12DCF57E">
      <w:start w:val="1"/>
      <w:numFmt w:val="lowerLetter"/>
      <w:lvlText w:val="%5)"/>
      <w:lvlJc w:val="left"/>
      <w:pPr>
        <w:ind w:left="2100" w:hanging="420"/>
      </w:pPr>
    </w:lvl>
    <w:lvl w:ilvl="5" w:tplc="92B83BB8">
      <w:start w:val="1"/>
      <w:numFmt w:val="lowerRoman"/>
      <w:lvlText w:val="%6."/>
      <w:lvlJc w:val="right"/>
      <w:pPr>
        <w:ind w:left="2520" w:hanging="420"/>
      </w:pPr>
    </w:lvl>
    <w:lvl w:ilvl="6" w:tplc="55588A72">
      <w:start w:val="1"/>
      <w:numFmt w:val="decimal"/>
      <w:lvlText w:val="%7."/>
      <w:lvlJc w:val="left"/>
      <w:pPr>
        <w:ind w:left="2940" w:hanging="420"/>
      </w:pPr>
    </w:lvl>
    <w:lvl w:ilvl="7" w:tplc="BE344572">
      <w:start w:val="1"/>
      <w:numFmt w:val="lowerLetter"/>
      <w:lvlText w:val="%8)"/>
      <w:lvlJc w:val="left"/>
      <w:pPr>
        <w:ind w:left="3360" w:hanging="420"/>
      </w:pPr>
    </w:lvl>
    <w:lvl w:ilvl="8" w:tplc="964C8770">
      <w:start w:val="1"/>
      <w:numFmt w:val="lowerRoman"/>
      <w:lvlText w:val="%9."/>
      <w:lvlJc w:val="right"/>
      <w:pPr>
        <w:ind w:left="3780" w:hanging="420"/>
      </w:pPr>
    </w:lvl>
  </w:abstractNum>
  <w:abstractNum w:abstractNumId="3">
    <w:nsid w:val="024E1263"/>
    <w:multiLevelType w:val="hybridMultilevel"/>
    <w:tmpl w:val="17707678"/>
    <w:lvl w:ilvl="0" w:tplc="733096B6">
      <w:start w:val="1"/>
      <w:numFmt w:val="bullet"/>
      <w:lvlText w:val=""/>
      <w:lvlJc w:val="left"/>
      <w:pPr>
        <w:ind w:left="1575" w:hanging="420"/>
      </w:pPr>
      <w:rPr>
        <w:rFonts w:ascii="Wingdings" w:hAnsi="Wingdings" w:hint="default"/>
      </w:rPr>
    </w:lvl>
    <w:lvl w:ilvl="1" w:tplc="548627C2" w:tentative="1">
      <w:start w:val="1"/>
      <w:numFmt w:val="bullet"/>
      <w:lvlText w:val=""/>
      <w:lvlJc w:val="left"/>
      <w:pPr>
        <w:ind w:left="1995" w:hanging="420"/>
      </w:pPr>
      <w:rPr>
        <w:rFonts w:ascii="Wingdings" w:hAnsi="Wingdings" w:hint="default"/>
      </w:rPr>
    </w:lvl>
    <w:lvl w:ilvl="2" w:tplc="96968BC6" w:tentative="1">
      <w:start w:val="1"/>
      <w:numFmt w:val="bullet"/>
      <w:lvlText w:val=""/>
      <w:lvlJc w:val="left"/>
      <w:pPr>
        <w:ind w:left="2415" w:hanging="420"/>
      </w:pPr>
      <w:rPr>
        <w:rFonts w:ascii="Wingdings" w:hAnsi="Wingdings" w:hint="default"/>
      </w:rPr>
    </w:lvl>
    <w:lvl w:ilvl="3" w:tplc="973EA448" w:tentative="1">
      <w:start w:val="1"/>
      <w:numFmt w:val="bullet"/>
      <w:lvlText w:val=""/>
      <w:lvlJc w:val="left"/>
      <w:pPr>
        <w:ind w:left="2835" w:hanging="420"/>
      </w:pPr>
      <w:rPr>
        <w:rFonts w:ascii="Wingdings" w:hAnsi="Wingdings" w:hint="default"/>
      </w:rPr>
    </w:lvl>
    <w:lvl w:ilvl="4" w:tplc="0156A868" w:tentative="1">
      <w:start w:val="1"/>
      <w:numFmt w:val="bullet"/>
      <w:lvlText w:val=""/>
      <w:lvlJc w:val="left"/>
      <w:pPr>
        <w:ind w:left="3255" w:hanging="420"/>
      </w:pPr>
      <w:rPr>
        <w:rFonts w:ascii="Wingdings" w:hAnsi="Wingdings" w:hint="default"/>
      </w:rPr>
    </w:lvl>
    <w:lvl w:ilvl="5" w:tplc="21C02D42" w:tentative="1">
      <w:start w:val="1"/>
      <w:numFmt w:val="bullet"/>
      <w:lvlText w:val=""/>
      <w:lvlJc w:val="left"/>
      <w:pPr>
        <w:ind w:left="3675" w:hanging="420"/>
      </w:pPr>
      <w:rPr>
        <w:rFonts w:ascii="Wingdings" w:hAnsi="Wingdings" w:hint="default"/>
      </w:rPr>
    </w:lvl>
    <w:lvl w:ilvl="6" w:tplc="C81A2B00" w:tentative="1">
      <w:start w:val="1"/>
      <w:numFmt w:val="bullet"/>
      <w:lvlText w:val=""/>
      <w:lvlJc w:val="left"/>
      <w:pPr>
        <w:ind w:left="4095" w:hanging="420"/>
      </w:pPr>
      <w:rPr>
        <w:rFonts w:ascii="Wingdings" w:hAnsi="Wingdings" w:hint="default"/>
      </w:rPr>
    </w:lvl>
    <w:lvl w:ilvl="7" w:tplc="2402C388" w:tentative="1">
      <w:start w:val="1"/>
      <w:numFmt w:val="bullet"/>
      <w:lvlText w:val=""/>
      <w:lvlJc w:val="left"/>
      <w:pPr>
        <w:ind w:left="4515" w:hanging="420"/>
      </w:pPr>
      <w:rPr>
        <w:rFonts w:ascii="Wingdings" w:hAnsi="Wingdings" w:hint="default"/>
      </w:rPr>
    </w:lvl>
    <w:lvl w:ilvl="8" w:tplc="E5C2BF62" w:tentative="1">
      <w:start w:val="1"/>
      <w:numFmt w:val="bullet"/>
      <w:lvlText w:val=""/>
      <w:lvlJc w:val="left"/>
      <w:pPr>
        <w:ind w:left="4935" w:hanging="420"/>
      </w:pPr>
      <w:rPr>
        <w:rFonts w:ascii="Wingdings" w:hAnsi="Wingdings" w:hint="default"/>
      </w:rPr>
    </w:lvl>
  </w:abstractNum>
  <w:abstractNum w:abstractNumId="4">
    <w:nsid w:val="0B334556"/>
    <w:multiLevelType w:val="multilevel"/>
    <w:tmpl w:val="0B33455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0DFD6218"/>
    <w:multiLevelType w:val="hybridMultilevel"/>
    <w:tmpl w:val="E4FEA0EA"/>
    <w:lvl w:ilvl="0" w:tplc="632877A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FE74836"/>
    <w:multiLevelType w:val="hybridMultilevel"/>
    <w:tmpl w:val="7778B2DC"/>
    <w:lvl w:ilvl="0" w:tplc="78549A2E">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3DD3135"/>
    <w:multiLevelType w:val="hybridMultilevel"/>
    <w:tmpl w:val="E416D6AA"/>
    <w:lvl w:ilvl="0" w:tplc="0409000B">
      <w:start w:val="1"/>
      <w:numFmt w:val="chineseCountingThousand"/>
      <w:lvlText w:val="(%1)"/>
      <w:lvlJc w:val="left"/>
      <w:pPr>
        <w:ind w:left="840" w:hanging="420"/>
      </w:pPr>
    </w:lvl>
    <w:lvl w:ilvl="1" w:tplc="04090003" w:tentative="1">
      <w:start w:val="1"/>
      <w:numFmt w:val="lowerLetter"/>
      <w:lvlText w:val="%2)"/>
      <w:lvlJc w:val="left"/>
      <w:pPr>
        <w:ind w:left="1260" w:hanging="420"/>
      </w:pPr>
    </w:lvl>
    <w:lvl w:ilvl="2" w:tplc="04090005" w:tentative="1">
      <w:start w:val="1"/>
      <w:numFmt w:val="lowerRoman"/>
      <w:lvlText w:val="%3."/>
      <w:lvlJc w:val="right"/>
      <w:pPr>
        <w:ind w:left="1680" w:hanging="420"/>
      </w:pPr>
    </w:lvl>
    <w:lvl w:ilvl="3" w:tplc="04090001" w:tentative="1">
      <w:start w:val="1"/>
      <w:numFmt w:val="decimal"/>
      <w:lvlText w:val="%4."/>
      <w:lvlJc w:val="left"/>
      <w:pPr>
        <w:ind w:left="2100" w:hanging="420"/>
      </w:pPr>
    </w:lvl>
    <w:lvl w:ilvl="4" w:tplc="04090003" w:tentative="1">
      <w:start w:val="1"/>
      <w:numFmt w:val="lowerLetter"/>
      <w:lvlText w:val="%5)"/>
      <w:lvlJc w:val="left"/>
      <w:pPr>
        <w:ind w:left="2520" w:hanging="420"/>
      </w:pPr>
    </w:lvl>
    <w:lvl w:ilvl="5" w:tplc="04090005" w:tentative="1">
      <w:start w:val="1"/>
      <w:numFmt w:val="lowerRoman"/>
      <w:lvlText w:val="%6."/>
      <w:lvlJc w:val="right"/>
      <w:pPr>
        <w:ind w:left="2940" w:hanging="420"/>
      </w:pPr>
    </w:lvl>
    <w:lvl w:ilvl="6" w:tplc="04090001" w:tentative="1">
      <w:start w:val="1"/>
      <w:numFmt w:val="decimal"/>
      <w:lvlText w:val="%7."/>
      <w:lvlJc w:val="left"/>
      <w:pPr>
        <w:ind w:left="3360" w:hanging="420"/>
      </w:pPr>
    </w:lvl>
    <w:lvl w:ilvl="7" w:tplc="04090003" w:tentative="1">
      <w:start w:val="1"/>
      <w:numFmt w:val="lowerLetter"/>
      <w:lvlText w:val="%8)"/>
      <w:lvlJc w:val="left"/>
      <w:pPr>
        <w:ind w:left="3780" w:hanging="420"/>
      </w:pPr>
    </w:lvl>
    <w:lvl w:ilvl="8" w:tplc="04090005" w:tentative="1">
      <w:start w:val="1"/>
      <w:numFmt w:val="lowerRoman"/>
      <w:lvlText w:val="%9."/>
      <w:lvlJc w:val="right"/>
      <w:pPr>
        <w:ind w:left="4200" w:hanging="420"/>
      </w:pPr>
    </w:lvl>
  </w:abstractNum>
  <w:abstractNum w:abstractNumId="8">
    <w:nsid w:val="1AF276E6"/>
    <w:multiLevelType w:val="multilevel"/>
    <w:tmpl w:val="1AF276E6"/>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237B66D0"/>
    <w:multiLevelType w:val="multilevel"/>
    <w:tmpl w:val="237B66D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28546BD6"/>
    <w:multiLevelType w:val="hybridMultilevel"/>
    <w:tmpl w:val="88E41DB8"/>
    <w:lvl w:ilvl="0" w:tplc="F50EBCE2">
      <w:start w:val="1"/>
      <w:numFmt w:val="bullet"/>
      <w:lvlText w:val=""/>
      <w:lvlJc w:val="left"/>
      <w:pPr>
        <w:tabs>
          <w:tab w:val="num" w:pos="840"/>
        </w:tabs>
        <w:ind w:left="840" w:hanging="420"/>
      </w:pPr>
      <w:rPr>
        <w:rFonts w:ascii="Wingdings" w:hAnsi="Wingdings" w:hint="default"/>
      </w:rPr>
    </w:lvl>
    <w:lvl w:ilvl="1" w:tplc="99B06830">
      <w:start w:val="1"/>
      <w:numFmt w:val="bullet"/>
      <w:lvlText w:val=""/>
      <w:lvlJc w:val="left"/>
      <w:pPr>
        <w:tabs>
          <w:tab w:val="num" w:pos="1260"/>
        </w:tabs>
        <w:ind w:left="1260" w:hanging="420"/>
      </w:pPr>
      <w:rPr>
        <w:rFonts w:ascii="Wingdings" w:hAnsi="Wingdings" w:hint="default"/>
      </w:rPr>
    </w:lvl>
    <w:lvl w:ilvl="2" w:tplc="84FAD6A8" w:tentative="1">
      <w:start w:val="1"/>
      <w:numFmt w:val="bullet"/>
      <w:lvlText w:val=""/>
      <w:lvlJc w:val="left"/>
      <w:pPr>
        <w:tabs>
          <w:tab w:val="num" w:pos="1680"/>
        </w:tabs>
        <w:ind w:left="1680" w:hanging="420"/>
      </w:pPr>
      <w:rPr>
        <w:rFonts w:ascii="Wingdings" w:hAnsi="Wingdings" w:hint="default"/>
      </w:rPr>
    </w:lvl>
    <w:lvl w:ilvl="3" w:tplc="8E025D52" w:tentative="1">
      <w:start w:val="1"/>
      <w:numFmt w:val="bullet"/>
      <w:lvlText w:val=""/>
      <w:lvlJc w:val="left"/>
      <w:pPr>
        <w:tabs>
          <w:tab w:val="num" w:pos="2100"/>
        </w:tabs>
        <w:ind w:left="2100" w:hanging="420"/>
      </w:pPr>
      <w:rPr>
        <w:rFonts w:ascii="Wingdings" w:hAnsi="Wingdings" w:hint="default"/>
      </w:rPr>
    </w:lvl>
    <w:lvl w:ilvl="4" w:tplc="8A38103E" w:tentative="1">
      <w:start w:val="1"/>
      <w:numFmt w:val="bullet"/>
      <w:lvlText w:val=""/>
      <w:lvlJc w:val="left"/>
      <w:pPr>
        <w:tabs>
          <w:tab w:val="num" w:pos="2520"/>
        </w:tabs>
        <w:ind w:left="2520" w:hanging="420"/>
      </w:pPr>
      <w:rPr>
        <w:rFonts w:ascii="Wingdings" w:hAnsi="Wingdings" w:hint="default"/>
      </w:rPr>
    </w:lvl>
    <w:lvl w:ilvl="5" w:tplc="69F07A00" w:tentative="1">
      <w:start w:val="1"/>
      <w:numFmt w:val="bullet"/>
      <w:lvlText w:val=""/>
      <w:lvlJc w:val="left"/>
      <w:pPr>
        <w:tabs>
          <w:tab w:val="num" w:pos="2940"/>
        </w:tabs>
        <w:ind w:left="2940" w:hanging="420"/>
      </w:pPr>
      <w:rPr>
        <w:rFonts w:ascii="Wingdings" w:hAnsi="Wingdings" w:hint="default"/>
      </w:rPr>
    </w:lvl>
    <w:lvl w:ilvl="6" w:tplc="B7A26F94" w:tentative="1">
      <w:start w:val="1"/>
      <w:numFmt w:val="bullet"/>
      <w:lvlText w:val=""/>
      <w:lvlJc w:val="left"/>
      <w:pPr>
        <w:tabs>
          <w:tab w:val="num" w:pos="3360"/>
        </w:tabs>
        <w:ind w:left="3360" w:hanging="420"/>
      </w:pPr>
      <w:rPr>
        <w:rFonts w:ascii="Wingdings" w:hAnsi="Wingdings" w:hint="default"/>
      </w:rPr>
    </w:lvl>
    <w:lvl w:ilvl="7" w:tplc="F766BE2A" w:tentative="1">
      <w:start w:val="1"/>
      <w:numFmt w:val="bullet"/>
      <w:lvlText w:val=""/>
      <w:lvlJc w:val="left"/>
      <w:pPr>
        <w:tabs>
          <w:tab w:val="num" w:pos="3780"/>
        </w:tabs>
        <w:ind w:left="3780" w:hanging="420"/>
      </w:pPr>
      <w:rPr>
        <w:rFonts w:ascii="Wingdings" w:hAnsi="Wingdings" w:hint="default"/>
      </w:rPr>
    </w:lvl>
    <w:lvl w:ilvl="8" w:tplc="FE06D940" w:tentative="1">
      <w:start w:val="1"/>
      <w:numFmt w:val="bullet"/>
      <w:lvlText w:val=""/>
      <w:lvlJc w:val="left"/>
      <w:pPr>
        <w:tabs>
          <w:tab w:val="num" w:pos="4200"/>
        </w:tabs>
        <w:ind w:left="4200" w:hanging="420"/>
      </w:pPr>
      <w:rPr>
        <w:rFonts w:ascii="Wingdings" w:hAnsi="Wingdings" w:hint="default"/>
      </w:rPr>
    </w:lvl>
  </w:abstractNum>
  <w:abstractNum w:abstractNumId="11">
    <w:nsid w:val="28980854"/>
    <w:multiLevelType w:val="hybridMultilevel"/>
    <w:tmpl w:val="0DBC3668"/>
    <w:lvl w:ilvl="0" w:tplc="B2B65C96">
      <w:start w:val="1"/>
      <w:numFmt w:val="decimal"/>
      <w:lvlText w:val="%1."/>
      <w:lvlJc w:val="left"/>
      <w:pPr>
        <w:ind w:left="420" w:hanging="42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353E4809"/>
    <w:multiLevelType w:val="multilevel"/>
    <w:tmpl w:val="353E4809"/>
    <w:lvl w:ilvl="0">
      <w:start w:val="1"/>
      <w:numFmt w:val="decimal"/>
      <w:lvlText w:val="%1)"/>
      <w:lvlJc w:val="left"/>
      <w:pPr>
        <w:ind w:left="840" w:hanging="420"/>
      </w:pPr>
      <w:rPr>
        <w:rFont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3">
    <w:nsid w:val="44DC7706"/>
    <w:multiLevelType w:val="multilevel"/>
    <w:tmpl w:val="44DC770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48E705C3"/>
    <w:multiLevelType w:val="multilevel"/>
    <w:tmpl w:val="48E705C3"/>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5">
    <w:nsid w:val="56C80AD0"/>
    <w:multiLevelType w:val="hybridMultilevel"/>
    <w:tmpl w:val="142654B4"/>
    <w:lvl w:ilvl="0" w:tplc="3F64587C">
      <w:start w:val="1"/>
      <w:numFmt w:val="bullet"/>
      <w:lvlText w:val=""/>
      <w:lvlJc w:val="left"/>
      <w:pPr>
        <w:tabs>
          <w:tab w:val="num" w:pos="980"/>
        </w:tabs>
        <w:ind w:left="980" w:hanging="420"/>
      </w:pPr>
      <w:rPr>
        <w:rFonts w:ascii="Wingdings" w:hAnsi="Wingdings" w:hint="default"/>
      </w:rPr>
    </w:lvl>
    <w:lvl w:ilvl="1" w:tplc="1E506D1C" w:tentative="1">
      <w:start w:val="1"/>
      <w:numFmt w:val="bullet"/>
      <w:lvlText w:val=""/>
      <w:lvlJc w:val="left"/>
      <w:pPr>
        <w:tabs>
          <w:tab w:val="num" w:pos="1400"/>
        </w:tabs>
        <w:ind w:left="1400" w:hanging="420"/>
      </w:pPr>
      <w:rPr>
        <w:rFonts w:ascii="Wingdings" w:hAnsi="Wingdings" w:hint="default"/>
      </w:rPr>
    </w:lvl>
    <w:lvl w:ilvl="2" w:tplc="2492516E" w:tentative="1">
      <w:start w:val="1"/>
      <w:numFmt w:val="bullet"/>
      <w:lvlText w:val=""/>
      <w:lvlJc w:val="left"/>
      <w:pPr>
        <w:tabs>
          <w:tab w:val="num" w:pos="1820"/>
        </w:tabs>
        <w:ind w:left="1820" w:hanging="420"/>
      </w:pPr>
      <w:rPr>
        <w:rFonts w:ascii="Wingdings" w:hAnsi="Wingdings" w:hint="default"/>
      </w:rPr>
    </w:lvl>
    <w:lvl w:ilvl="3" w:tplc="5EB4BB60" w:tentative="1">
      <w:start w:val="1"/>
      <w:numFmt w:val="bullet"/>
      <w:lvlText w:val=""/>
      <w:lvlJc w:val="left"/>
      <w:pPr>
        <w:tabs>
          <w:tab w:val="num" w:pos="2240"/>
        </w:tabs>
        <w:ind w:left="2240" w:hanging="420"/>
      </w:pPr>
      <w:rPr>
        <w:rFonts w:ascii="Wingdings" w:hAnsi="Wingdings" w:hint="default"/>
      </w:rPr>
    </w:lvl>
    <w:lvl w:ilvl="4" w:tplc="E6F28FEA" w:tentative="1">
      <w:start w:val="1"/>
      <w:numFmt w:val="bullet"/>
      <w:lvlText w:val=""/>
      <w:lvlJc w:val="left"/>
      <w:pPr>
        <w:tabs>
          <w:tab w:val="num" w:pos="2660"/>
        </w:tabs>
        <w:ind w:left="2660" w:hanging="420"/>
      </w:pPr>
      <w:rPr>
        <w:rFonts w:ascii="Wingdings" w:hAnsi="Wingdings" w:hint="default"/>
      </w:rPr>
    </w:lvl>
    <w:lvl w:ilvl="5" w:tplc="856AB4D4" w:tentative="1">
      <w:start w:val="1"/>
      <w:numFmt w:val="bullet"/>
      <w:lvlText w:val=""/>
      <w:lvlJc w:val="left"/>
      <w:pPr>
        <w:tabs>
          <w:tab w:val="num" w:pos="3080"/>
        </w:tabs>
        <w:ind w:left="3080" w:hanging="420"/>
      </w:pPr>
      <w:rPr>
        <w:rFonts w:ascii="Wingdings" w:hAnsi="Wingdings" w:hint="default"/>
      </w:rPr>
    </w:lvl>
    <w:lvl w:ilvl="6" w:tplc="C2FCDBDA" w:tentative="1">
      <w:start w:val="1"/>
      <w:numFmt w:val="bullet"/>
      <w:lvlText w:val=""/>
      <w:lvlJc w:val="left"/>
      <w:pPr>
        <w:tabs>
          <w:tab w:val="num" w:pos="3500"/>
        </w:tabs>
        <w:ind w:left="3500" w:hanging="420"/>
      </w:pPr>
      <w:rPr>
        <w:rFonts w:ascii="Wingdings" w:hAnsi="Wingdings" w:hint="default"/>
      </w:rPr>
    </w:lvl>
    <w:lvl w:ilvl="7" w:tplc="B314A888" w:tentative="1">
      <w:start w:val="1"/>
      <w:numFmt w:val="bullet"/>
      <w:lvlText w:val=""/>
      <w:lvlJc w:val="left"/>
      <w:pPr>
        <w:tabs>
          <w:tab w:val="num" w:pos="3920"/>
        </w:tabs>
        <w:ind w:left="3920" w:hanging="420"/>
      </w:pPr>
      <w:rPr>
        <w:rFonts w:ascii="Wingdings" w:hAnsi="Wingdings" w:hint="default"/>
      </w:rPr>
    </w:lvl>
    <w:lvl w:ilvl="8" w:tplc="F5928CDE" w:tentative="1">
      <w:start w:val="1"/>
      <w:numFmt w:val="bullet"/>
      <w:lvlText w:val=""/>
      <w:lvlJc w:val="left"/>
      <w:pPr>
        <w:tabs>
          <w:tab w:val="num" w:pos="4340"/>
        </w:tabs>
        <w:ind w:left="4340" w:hanging="420"/>
      </w:pPr>
      <w:rPr>
        <w:rFonts w:ascii="Wingdings" w:hAnsi="Wingdings" w:hint="default"/>
      </w:rPr>
    </w:lvl>
  </w:abstractNum>
  <w:abstractNum w:abstractNumId="16">
    <w:nsid w:val="5732607A"/>
    <w:multiLevelType w:val="multilevel"/>
    <w:tmpl w:val="5732607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58226B81"/>
    <w:multiLevelType w:val="hybridMultilevel"/>
    <w:tmpl w:val="2754191C"/>
    <w:lvl w:ilvl="0" w:tplc="0409000B">
      <w:start w:val="1"/>
      <w:numFmt w:val="chineseCountingThousand"/>
      <w:lvlText w:val="%1、"/>
      <w:lvlJc w:val="left"/>
      <w:pPr>
        <w:ind w:left="846" w:hanging="420"/>
      </w:pPr>
    </w:lvl>
    <w:lvl w:ilvl="1" w:tplc="FFFFFFFF" w:tentative="1">
      <w:start w:val="1"/>
      <w:numFmt w:val="lowerLetter"/>
      <w:lvlText w:val="%2)"/>
      <w:lvlJc w:val="left"/>
      <w:pPr>
        <w:ind w:left="1260" w:hanging="420"/>
      </w:pPr>
    </w:lvl>
    <w:lvl w:ilvl="2" w:tplc="FFFFFFFF" w:tentative="1">
      <w:start w:val="1"/>
      <w:numFmt w:val="lowerRoman"/>
      <w:lvlText w:val="%3."/>
      <w:lvlJc w:val="right"/>
      <w:pPr>
        <w:ind w:left="1680" w:hanging="420"/>
      </w:pPr>
    </w:lvl>
    <w:lvl w:ilvl="3" w:tplc="FFFFFFFF" w:tentative="1">
      <w:start w:val="1"/>
      <w:numFmt w:val="decimal"/>
      <w:lvlText w:val="%4."/>
      <w:lvlJc w:val="left"/>
      <w:pPr>
        <w:ind w:left="2100" w:hanging="420"/>
      </w:pPr>
    </w:lvl>
    <w:lvl w:ilvl="4" w:tplc="FFFFFFFF" w:tentative="1">
      <w:start w:val="1"/>
      <w:numFmt w:val="lowerLetter"/>
      <w:lvlText w:val="%5)"/>
      <w:lvlJc w:val="left"/>
      <w:pPr>
        <w:ind w:left="2520" w:hanging="420"/>
      </w:pPr>
    </w:lvl>
    <w:lvl w:ilvl="5" w:tplc="FFFFFFFF" w:tentative="1">
      <w:start w:val="1"/>
      <w:numFmt w:val="lowerRoman"/>
      <w:lvlText w:val="%6."/>
      <w:lvlJc w:val="right"/>
      <w:pPr>
        <w:ind w:left="2940" w:hanging="420"/>
      </w:pPr>
    </w:lvl>
    <w:lvl w:ilvl="6" w:tplc="FFFFFFFF" w:tentative="1">
      <w:start w:val="1"/>
      <w:numFmt w:val="decimal"/>
      <w:lvlText w:val="%7."/>
      <w:lvlJc w:val="left"/>
      <w:pPr>
        <w:ind w:left="3360" w:hanging="420"/>
      </w:pPr>
    </w:lvl>
    <w:lvl w:ilvl="7" w:tplc="FFFFFFFF" w:tentative="1">
      <w:start w:val="1"/>
      <w:numFmt w:val="lowerLetter"/>
      <w:lvlText w:val="%8)"/>
      <w:lvlJc w:val="left"/>
      <w:pPr>
        <w:ind w:left="3780" w:hanging="420"/>
      </w:pPr>
    </w:lvl>
    <w:lvl w:ilvl="8" w:tplc="FFFFFFFF" w:tentative="1">
      <w:start w:val="1"/>
      <w:numFmt w:val="lowerRoman"/>
      <w:lvlText w:val="%9."/>
      <w:lvlJc w:val="right"/>
      <w:pPr>
        <w:ind w:left="4200" w:hanging="420"/>
      </w:pPr>
    </w:lvl>
  </w:abstractNum>
  <w:abstractNum w:abstractNumId="18">
    <w:nsid w:val="5A7C113A"/>
    <w:multiLevelType w:val="multilevel"/>
    <w:tmpl w:val="5A7C113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5E9B3089"/>
    <w:multiLevelType w:val="hybridMultilevel"/>
    <w:tmpl w:val="92123310"/>
    <w:lvl w:ilvl="0" w:tplc="04090001">
      <w:start w:val="1"/>
      <w:numFmt w:val="decimal"/>
      <w:lvlText w:val="(%1)"/>
      <w:lvlJc w:val="left"/>
      <w:pPr>
        <w:tabs>
          <w:tab w:val="num" w:pos="851"/>
        </w:tabs>
        <w:ind w:left="851" w:hanging="851"/>
      </w:pPr>
      <w:rPr>
        <w:rFonts w:ascii="宋体" w:eastAsia="宋体" w:hAnsi="宋体" w:cs="Times New Roman" w:hint="eastAsia"/>
        <w:lang w:val="en-US"/>
      </w:rPr>
    </w:lvl>
    <w:lvl w:ilvl="1" w:tplc="04090003" w:tentative="1">
      <w:start w:val="1"/>
      <w:numFmt w:val="lowerLetter"/>
      <w:lvlText w:val="%2)"/>
      <w:lvlJc w:val="left"/>
      <w:pPr>
        <w:tabs>
          <w:tab w:val="num" w:pos="840"/>
        </w:tabs>
        <w:ind w:left="840" w:hanging="420"/>
      </w:pPr>
    </w:lvl>
    <w:lvl w:ilvl="2" w:tplc="04090005" w:tentative="1">
      <w:start w:val="1"/>
      <w:numFmt w:val="lowerRoman"/>
      <w:lvlText w:val="%3."/>
      <w:lvlJc w:val="right"/>
      <w:pPr>
        <w:tabs>
          <w:tab w:val="num" w:pos="1260"/>
        </w:tabs>
        <w:ind w:left="1260" w:hanging="420"/>
      </w:pPr>
    </w:lvl>
    <w:lvl w:ilvl="3" w:tplc="04090001" w:tentative="1">
      <w:start w:val="1"/>
      <w:numFmt w:val="decimal"/>
      <w:lvlText w:val="%4."/>
      <w:lvlJc w:val="left"/>
      <w:pPr>
        <w:tabs>
          <w:tab w:val="num" w:pos="1680"/>
        </w:tabs>
        <w:ind w:left="1680" w:hanging="420"/>
      </w:pPr>
    </w:lvl>
    <w:lvl w:ilvl="4" w:tplc="04090003" w:tentative="1">
      <w:start w:val="1"/>
      <w:numFmt w:val="lowerLetter"/>
      <w:lvlText w:val="%5)"/>
      <w:lvlJc w:val="left"/>
      <w:pPr>
        <w:tabs>
          <w:tab w:val="num" w:pos="2100"/>
        </w:tabs>
        <w:ind w:left="2100" w:hanging="420"/>
      </w:pPr>
    </w:lvl>
    <w:lvl w:ilvl="5" w:tplc="04090005" w:tentative="1">
      <w:start w:val="1"/>
      <w:numFmt w:val="lowerRoman"/>
      <w:lvlText w:val="%6."/>
      <w:lvlJc w:val="righ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3" w:tentative="1">
      <w:start w:val="1"/>
      <w:numFmt w:val="lowerLetter"/>
      <w:lvlText w:val="%8)"/>
      <w:lvlJc w:val="left"/>
      <w:pPr>
        <w:tabs>
          <w:tab w:val="num" w:pos="3360"/>
        </w:tabs>
        <w:ind w:left="3360" w:hanging="420"/>
      </w:pPr>
    </w:lvl>
    <w:lvl w:ilvl="8" w:tplc="04090005" w:tentative="1">
      <w:start w:val="1"/>
      <w:numFmt w:val="lowerRoman"/>
      <w:lvlText w:val="%9."/>
      <w:lvlJc w:val="right"/>
      <w:pPr>
        <w:tabs>
          <w:tab w:val="num" w:pos="3780"/>
        </w:tabs>
        <w:ind w:left="3780" w:hanging="420"/>
      </w:pPr>
    </w:lvl>
  </w:abstractNum>
  <w:abstractNum w:abstractNumId="20">
    <w:nsid w:val="62E540FB"/>
    <w:multiLevelType w:val="hybridMultilevel"/>
    <w:tmpl w:val="8E68C606"/>
    <w:lvl w:ilvl="0" w:tplc="A6B05482">
      <w:start w:val="1"/>
      <w:numFmt w:val="japaneseCounting"/>
      <w:lvlText w:val="%1、"/>
      <w:lvlJc w:val="left"/>
      <w:pPr>
        <w:ind w:left="520" w:hanging="52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21">
    <w:nsid w:val="67267B66"/>
    <w:multiLevelType w:val="multilevel"/>
    <w:tmpl w:val="67267B6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6B44650E"/>
    <w:multiLevelType w:val="multilevel"/>
    <w:tmpl w:val="6B44650E"/>
    <w:lvl w:ilvl="0">
      <w:start w:val="1"/>
      <w:numFmt w:val="decimal"/>
      <w:lvlText w:val="第%1章"/>
      <w:lvlJc w:val="left"/>
      <w:pPr>
        <w:ind w:left="1135" w:hanging="425"/>
      </w:pPr>
      <w:rPr>
        <w:rFonts w:ascii="Times New Roman" w:hAnsi="Times New Roman" w:cs="Times New Roman"/>
        <w:b/>
        <w:bCs w:val="0"/>
        <w:i w:val="0"/>
        <w:iCs w:val="0"/>
        <w:caps w:val="0"/>
        <w:smallCaps w:val="0"/>
        <w:strike w:val="0"/>
        <w:dstrike w:val="0"/>
        <w:snapToGrid w:val="0"/>
        <w:vanish w:val="0"/>
        <w:color w:val="000000"/>
        <w:spacing w:val="0"/>
        <w:w w:val="0"/>
        <w:kern w:val="0"/>
        <w:position w:val="0"/>
        <w:szCs w:val="0"/>
        <w:u w:val="none"/>
        <w:vertAlign w:val="baseline"/>
        <w:em w:val="none"/>
      </w:rPr>
    </w:lvl>
    <w:lvl w:ilvl="1">
      <w:start w:val="1"/>
      <w:numFmt w:val="decimal"/>
      <w:lvlText w:val="6.%2"/>
      <w:lvlJc w:val="left"/>
      <w:pPr>
        <w:ind w:left="851" w:hanging="567"/>
      </w:pPr>
      <w:rPr>
        <w:rFonts w:ascii="Times New Roman" w:eastAsia="宋体" w:hAnsi="Times New Roman" w:hint="default"/>
        <w:b/>
        <w:i w:val="0"/>
        <w:color w:val="auto"/>
        <w:sz w:val="28"/>
        <w:szCs w:val="28"/>
      </w:rPr>
    </w:lvl>
    <w:lvl w:ilvl="2">
      <w:start w:val="1"/>
      <w:numFmt w:val="decimal"/>
      <w:lvlText w:val="6.2.%3"/>
      <w:lvlJc w:val="left"/>
      <w:pPr>
        <w:ind w:left="567" w:hanging="567"/>
      </w:pPr>
      <w:rPr>
        <w:rFonts w:ascii="Times New Roman" w:hAnsi="Times New Roman" w:cs="Times New Roman" w:hint="default"/>
        <w:b/>
        <w:i w:val="0"/>
        <w:sz w:val="28"/>
      </w:rPr>
    </w:lvl>
    <w:lvl w:ilvl="3">
      <w:start w:val="1"/>
      <w:numFmt w:val="decimal"/>
      <w:suff w:val="nothing"/>
      <w:lvlText w:val="%1.%2.%3.%4"/>
      <w:lvlJc w:val="left"/>
      <w:pPr>
        <w:ind w:left="708" w:hanging="708"/>
      </w:pPr>
      <w:rPr>
        <w:rFonts w:ascii="Times New Roman" w:eastAsia="宋体" w:hAnsi="Times New Roman" w:cs="Times New Roman" w:hint="default"/>
        <w:b/>
        <w:sz w:val="28"/>
        <w:szCs w:val="28"/>
      </w:rPr>
    </w:lvl>
    <w:lvl w:ilvl="4">
      <w:start w:val="1"/>
      <w:numFmt w:val="decimal"/>
      <w:lvlText w:val="%1.%2.%3.%4.%5"/>
      <w:lvlJc w:val="left"/>
      <w:pPr>
        <w:ind w:left="2551" w:hanging="850"/>
      </w:pPr>
      <w:rPr>
        <w:rFonts w:ascii="Times New Roman" w:hAnsi="Times New Roman" w:cs="Times New Roman" w:hint="default"/>
      </w:rPr>
    </w:lvl>
    <w:lvl w:ilvl="5">
      <w:start w:val="1"/>
      <w:numFmt w:val="decimal"/>
      <w:lvlText w:val="%1.%2.%3.%4.%5.%6"/>
      <w:lvlJc w:val="left"/>
      <w:pPr>
        <w:ind w:left="3260" w:hanging="1134"/>
      </w:pPr>
      <w:rPr>
        <w:rFonts w:ascii="Times New Roman" w:hAnsi="Times New Roman" w:cs="Times New Roman" w:hint="default"/>
      </w:rPr>
    </w:lvl>
    <w:lvl w:ilvl="6">
      <w:start w:val="1"/>
      <w:numFmt w:val="decimal"/>
      <w:lvlText w:val="%1.%2.%3.%4.%5.%6.%7"/>
      <w:lvlJc w:val="left"/>
      <w:pPr>
        <w:ind w:left="3827" w:hanging="1276"/>
      </w:pPr>
      <w:rPr>
        <w:rFonts w:hint="eastAsia"/>
      </w:rPr>
    </w:lvl>
    <w:lvl w:ilvl="7">
      <w:start w:val="1"/>
      <w:numFmt w:val="japaneseCounting"/>
      <w:lvlText w:val="%8、"/>
      <w:lvlJc w:val="left"/>
      <w:pPr>
        <w:ind w:left="3696" w:hanging="720"/>
      </w:pPr>
      <w:rPr>
        <w:rFonts w:hint="default"/>
        <w:b w:val="0"/>
        <w:color w:val="auto"/>
      </w:rPr>
    </w:lvl>
    <w:lvl w:ilvl="8">
      <w:numFmt w:val="bullet"/>
      <w:lvlText w:val="★"/>
      <w:lvlJc w:val="left"/>
      <w:pPr>
        <w:ind w:left="4257" w:hanging="855"/>
      </w:pPr>
      <w:rPr>
        <w:rFonts w:ascii="宋体" w:eastAsia="宋体" w:hAnsi="宋体" w:cs="宋体" w:hint="eastAsia"/>
        <w:sz w:val="28"/>
      </w:rPr>
    </w:lvl>
  </w:abstractNum>
  <w:num w:numId="1">
    <w:abstractNumId w:val="17"/>
  </w:num>
  <w:num w:numId="2">
    <w:abstractNumId w:val="7"/>
  </w:num>
  <w:num w:numId="3">
    <w:abstractNumId w:val="19"/>
  </w:num>
  <w:num w:numId="4">
    <w:abstractNumId w:val="10"/>
  </w:num>
  <w:num w:numId="5">
    <w:abstractNumId w:val="15"/>
  </w:num>
  <w:num w:numId="6">
    <w:abstractNumId w:val="3"/>
  </w:num>
  <w:num w:numId="7">
    <w:abstractNumId w:val="8"/>
  </w:num>
  <w:num w:numId="8">
    <w:abstractNumId w:val="13"/>
  </w:num>
  <w:num w:numId="9">
    <w:abstractNumId w:val="4"/>
  </w:num>
  <w:num w:numId="10">
    <w:abstractNumId w:val="21"/>
  </w:num>
  <w:num w:numId="11">
    <w:abstractNumId w:val="9"/>
  </w:num>
  <w:num w:numId="12">
    <w:abstractNumId w:val="14"/>
  </w:num>
  <w:num w:numId="13">
    <w:abstractNumId w:val="12"/>
  </w:num>
  <w:num w:numId="14">
    <w:abstractNumId w:val="16"/>
  </w:num>
  <w:num w:numId="15">
    <w:abstractNumId w:val="18"/>
  </w:num>
  <w:num w:numId="16">
    <w:abstractNumId w:val="0"/>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num>
  <w:num w:numId="19">
    <w:abstractNumId w:val="1"/>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 w:numId="22">
    <w:abstractNumId w:val="5"/>
  </w:num>
  <w:num w:numId="23">
    <w:abstractNumId w:val="6"/>
  </w:num>
  <w:num w:numId="24">
    <w:abstractNumId w:val="20"/>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2390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E1F76"/>
    <w:rsid w:val="0000668D"/>
    <w:rsid w:val="00011335"/>
    <w:rsid w:val="00024F80"/>
    <w:rsid w:val="00037099"/>
    <w:rsid w:val="000456D0"/>
    <w:rsid w:val="00047AA9"/>
    <w:rsid w:val="00053F3F"/>
    <w:rsid w:val="00057871"/>
    <w:rsid w:val="00075F67"/>
    <w:rsid w:val="00077D58"/>
    <w:rsid w:val="00087718"/>
    <w:rsid w:val="00091015"/>
    <w:rsid w:val="000923D9"/>
    <w:rsid w:val="000F6DB8"/>
    <w:rsid w:val="0010109C"/>
    <w:rsid w:val="001059A2"/>
    <w:rsid w:val="00106B93"/>
    <w:rsid w:val="001076F8"/>
    <w:rsid w:val="00110065"/>
    <w:rsid w:val="00115EDB"/>
    <w:rsid w:val="00123AB8"/>
    <w:rsid w:val="0012780D"/>
    <w:rsid w:val="00137007"/>
    <w:rsid w:val="001522A2"/>
    <w:rsid w:val="00164C70"/>
    <w:rsid w:val="00170A45"/>
    <w:rsid w:val="00180599"/>
    <w:rsid w:val="00187102"/>
    <w:rsid w:val="001A57D7"/>
    <w:rsid w:val="001B677F"/>
    <w:rsid w:val="001C4F9D"/>
    <w:rsid w:val="001D68CF"/>
    <w:rsid w:val="0021473A"/>
    <w:rsid w:val="00221B37"/>
    <w:rsid w:val="00222D9C"/>
    <w:rsid w:val="00247899"/>
    <w:rsid w:val="0025192D"/>
    <w:rsid w:val="0025240C"/>
    <w:rsid w:val="00271094"/>
    <w:rsid w:val="0027435F"/>
    <w:rsid w:val="00282DA2"/>
    <w:rsid w:val="002851CF"/>
    <w:rsid w:val="002B5EA8"/>
    <w:rsid w:val="002C088C"/>
    <w:rsid w:val="002C3FB1"/>
    <w:rsid w:val="002C7778"/>
    <w:rsid w:val="002D0BD5"/>
    <w:rsid w:val="002D634C"/>
    <w:rsid w:val="002E0D4E"/>
    <w:rsid w:val="002E1F76"/>
    <w:rsid w:val="002E3911"/>
    <w:rsid w:val="002F359F"/>
    <w:rsid w:val="0030547A"/>
    <w:rsid w:val="00307003"/>
    <w:rsid w:val="003101A5"/>
    <w:rsid w:val="003170B8"/>
    <w:rsid w:val="00332355"/>
    <w:rsid w:val="003472AE"/>
    <w:rsid w:val="003656E2"/>
    <w:rsid w:val="00372ABE"/>
    <w:rsid w:val="003739B5"/>
    <w:rsid w:val="00375500"/>
    <w:rsid w:val="00376B5A"/>
    <w:rsid w:val="00391BA1"/>
    <w:rsid w:val="00394233"/>
    <w:rsid w:val="00397A80"/>
    <w:rsid w:val="003B6836"/>
    <w:rsid w:val="003C5127"/>
    <w:rsid w:val="003C7C72"/>
    <w:rsid w:val="003C7FE3"/>
    <w:rsid w:val="004105F7"/>
    <w:rsid w:val="00420E3C"/>
    <w:rsid w:val="00430206"/>
    <w:rsid w:val="00455B7B"/>
    <w:rsid w:val="00460708"/>
    <w:rsid w:val="00466523"/>
    <w:rsid w:val="00466DCC"/>
    <w:rsid w:val="004765C6"/>
    <w:rsid w:val="0048377C"/>
    <w:rsid w:val="0048489C"/>
    <w:rsid w:val="00485B2D"/>
    <w:rsid w:val="00492E57"/>
    <w:rsid w:val="004B6ACF"/>
    <w:rsid w:val="004D2E8C"/>
    <w:rsid w:val="004E6377"/>
    <w:rsid w:val="004F7408"/>
    <w:rsid w:val="00515699"/>
    <w:rsid w:val="00516491"/>
    <w:rsid w:val="00531D95"/>
    <w:rsid w:val="00540E4C"/>
    <w:rsid w:val="00543140"/>
    <w:rsid w:val="005453D4"/>
    <w:rsid w:val="005601BA"/>
    <w:rsid w:val="00574DE3"/>
    <w:rsid w:val="00580BFD"/>
    <w:rsid w:val="00585371"/>
    <w:rsid w:val="005901D1"/>
    <w:rsid w:val="005B3BC6"/>
    <w:rsid w:val="005B653B"/>
    <w:rsid w:val="005C4F09"/>
    <w:rsid w:val="005D4774"/>
    <w:rsid w:val="005D688F"/>
    <w:rsid w:val="005E15D6"/>
    <w:rsid w:val="005E47DB"/>
    <w:rsid w:val="005E5FC5"/>
    <w:rsid w:val="005F28BE"/>
    <w:rsid w:val="005F3BD0"/>
    <w:rsid w:val="00606C15"/>
    <w:rsid w:val="00625507"/>
    <w:rsid w:val="006511E6"/>
    <w:rsid w:val="00651572"/>
    <w:rsid w:val="00657EEF"/>
    <w:rsid w:val="006748FB"/>
    <w:rsid w:val="00675D9B"/>
    <w:rsid w:val="00693998"/>
    <w:rsid w:val="006B21D8"/>
    <w:rsid w:val="006C6926"/>
    <w:rsid w:val="006E7751"/>
    <w:rsid w:val="006F3C4D"/>
    <w:rsid w:val="006F72B5"/>
    <w:rsid w:val="007051A1"/>
    <w:rsid w:val="00705770"/>
    <w:rsid w:val="007107A6"/>
    <w:rsid w:val="007272DF"/>
    <w:rsid w:val="00765ACB"/>
    <w:rsid w:val="0077075C"/>
    <w:rsid w:val="00770B98"/>
    <w:rsid w:val="00783EA6"/>
    <w:rsid w:val="00787BDD"/>
    <w:rsid w:val="00795C19"/>
    <w:rsid w:val="007A1DF3"/>
    <w:rsid w:val="007A5E60"/>
    <w:rsid w:val="007A6620"/>
    <w:rsid w:val="007B648C"/>
    <w:rsid w:val="007C186F"/>
    <w:rsid w:val="007C31F2"/>
    <w:rsid w:val="007D029D"/>
    <w:rsid w:val="007D0416"/>
    <w:rsid w:val="007D4ED0"/>
    <w:rsid w:val="007F0757"/>
    <w:rsid w:val="00803DB1"/>
    <w:rsid w:val="0080535C"/>
    <w:rsid w:val="00810A9C"/>
    <w:rsid w:val="0082760F"/>
    <w:rsid w:val="00832F95"/>
    <w:rsid w:val="008402A0"/>
    <w:rsid w:val="00842F03"/>
    <w:rsid w:val="00851DEB"/>
    <w:rsid w:val="008677E8"/>
    <w:rsid w:val="00873490"/>
    <w:rsid w:val="00885450"/>
    <w:rsid w:val="0089265A"/>
    <w:rsid w:val="00892D8F"/>
    <w:rsid w:val="008B42C2"/>
    <w:rsid w:val="008D5B4C"/>
    <w:rsid w:val="008E0999"/>
    <w:rsid w:val="008E4D4E"/>
    <w:rsid w:val="008E56C6"/>
    <w:rsid w:val="008F1661"/>
    <w:rsid w:val="008F5366"/>
    <w:rsid w:val="00916EF1"/>
    <w:rsid w:val="00931768"/>
    <w:rsid w:val="00936B49"/>
    <w:rsid w:val="009417DE"/>
    <w:rsid w:val="0095526E"/>
    <w:rsid w:val="0097042B"/>
    <w:rsid w:val="009819C6"/>
    <w:rsid w:val="0098657E"/>
    <w:rsid w:val="00991E6C"/>
    <w:rsid w:val="009D2EB0"/>
    <w:rsid w:val="009E2512"/>
    <w:rsid w:val="00A14058"/>
    <w:rsid w:val="00A2106F"/>
    <w:rsid w:val="00A31256"/>
    <w:rsid w:val="00A41D4E"/>
    <w:rsid w:val="00A57135"/>
    <w:rsid w:val="00A61EBA"/>
    <w:rsid w:val="00A728C0"/>
    <w:rsid w:val="00A82CA4"/>
    <w:rsid w:val="00A840E1"/>
    <w:rsid w:val="00A8647E"/>
    <w:rsid w:val="00A91451"/>
    <w:rsid w:val="00A95332"/>
    <w:rsid w:val="00AC293C"/>
    <w:rsid w:val="00AC4270"/>
    <w:rsid w:val="00AC75D7"/>
    <w:rsid w:val="00AD22B3"/>
    <w:rsid w:val="00AD36FA"/>
    <w:rsid w:val="00AF7839"/>
    <w:rsid w:val="00B20783"/>
    <w:rsid w:val="00B217CE"/>
    <w:rsid w:val="00B31DB8"/>
    <w:rsid w:val="00B41B67"/>
    <w:rsid w:val="00B50418"/>
    <w:rsid w:val="00B63DA5"/>
    <w:rsid w:val="00B65A94"/>
    <w:rsid w:val="00B65ECD"/>
    <w:rsid w:val="00B7239C"/>
    <w:rsid w:val="00B815D7"/>
    <w:rsid w:val="00B948FA"/>
    <w:rsid w:val="00BA0291"/>
    <w:rsid w:val="00BA6DDA"/>
    <w:rsid w:val="00BC02EF"/>
    <w:rsid w:val="00BE4F47"/>
    <w:rsid w:val="00C03D78"/>
    <w:rsid w:val="00C24559"/>
    <w:rsid w:val="00C27BC8"/>
    <w:rsid w:val="00C37E38"/>
    <w:rsid w:val="00C46D81"/>
    <w:rsid w:val="00C6602D"/>
    <w:rsid w:val="00C75304"/>
    <w:rsid w:val="00C7588A"/>
    <w:rsid w:val="00C82655"/>
    <w:rsid w:val="00C838C6"/>
    <w:rsid w:val="00C97BC0"/>
    <w:rsid w:val="00CB0CC4"/>
    <w:rsid w:val="00CD33CE"/>
    <w:rsid w:val="00CD4ECD"/>
    <w:rsid w:val="00CD5207"/>
    <w:rsid w:val="00CE01ED"/>
    <w:rsid w:val="00CE2CF9"/>
    <w:rsid w:val="00CE3E72"/>
    <w:rsid w:val="00D00166"/>
    <w:rsid w:val="00D01704"/>
    <w:rsid w:val="00D10B27"/>
    <w:rsid w:val="00D22952"/>
    <w:rsid w:val="00D2677C"/>
    <w:rsid w:val="00D421AE"/>
    <w:rsid w:val="00D6028F"/>
    <w:rsid w:val="00D61FA7"/>
    <w:rsid w:val="00D72EDB"/>
    <w:rsid w:val="00D752CB"/>
    <w:rsid w:val="00D75E64"/>
    <w:rsid w:val="00D7703D"/>
    <w:rsid w:val="00DA4313"/>
    <w:rsid w:val="00DA78E2"/>
    <w:rsid w:val="00DB22A7"/>
    <w:rsid w:val="00DB51E5"/>
    <w:rsid w:val="00DC01D6"/>
    <w:rsid w:val="00DC76C1"/>
    <w:rsid w:val="00DD516E"/>
    <w:rsid w:val="00DE74D8"/>
    <w:rsid w:val="00E04F25"/>
    <w:rsid w:val="00E07B40"/>
    <w:rsid w:val="00E14B2E"/>
    <w:rsid w:val="00E1708F"/>
    <w:rsid w:val="00E415EF"/>
    <w:rsid w:val="00E47C0D"/>
    <w:rsid w:val="00E56B11"/>
    <w:rsid w:val="00E72C4A"/>
    <w:rsid w:val="00E75C58"/>
    <w:rsid w:val="00E809F0"/>
    <w:rsid w:val="00E82031"/>
    <w:rsid w:val="00E94288"/>
    <w:rsid w:val="00E96DBD"/>
    <w:rsid w:val="00EB2137"/>
    <w:rsid w:val="00ED02AD"/>
    <w:rsid w:val="00ED1A3F"/>
    <w:rsid w:val="00EE262E"/>
    <w:rsid w:val="00EE54AB"/>
    <w:rsid w:val="00EE72F2"/>
    <w:rsid w:val="00F00274"/>
    <w:rsid w:val="00F031D9"/>
    <w:rsid w:val="00F2620B"/>
    <w:rsid w:val="00F31C45"/>
    <w:rsid w:val="00F5532C"/>
    <w:rsid w:val="00F6369A"/>
    <w:rsid w:val="00F75B48"/>
    <w:rsid w:val="00F7672C"/>
    <w:rsid w:val="00F808E8"/>
    <w:rsid w:val="00F93926"/>
    <w:rsid w:val="00FA5606"/>
    <w:rsid w:val="00FB2B07"/>
    <w:rsid w:val="00FC715A"/>
    <w:rsid w:val="00FD3DB6"/>
    <w:rsid w:val="00FD4735"/>
    <w:rsid w:val="00FD74C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39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page number" w:uiPriority="0"/>
    <w:lsdException w:name="List Number"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1F76"/>
    <w:pPr>
      <w:widowControl w:val="0"/>
      <w:jc w:val="both"/>
    </w:pPr>
    <w:rPr>
      <w:rFonts w:ascii="Times New Roman" w:eastAsia="宋体" w:hAnsi="Times New Roman" w:cs="Times New Roman"/>
      <w:szCs w:val="24"/>
    </w:rPr>
  </w:style>
  <w:style w:type="paragraph" w:styleId="1">
    <w:name w:val="heading 1"/>
    <w:aliases w:val="H1,L1 Heading 1,h1,1st level,h11,1st level1,heading 11,h12,1st level2,heading 12,h111,1st level11,heading 111,h13,1st level3,heading 13,h112,1st level12,heading 112,h121,1st level21,heading 121,h1111,1st level111,heading 1111,h14,1st level4,1,章标题"/>
    <w:basedOn w:val="a"/>
    <w:next w:val="a"/>
    <w:link w:val="1Char"/>
    <w:uiPriority w:val="9"/>
    <w:qFormat/>
    <w:rsid w:val="00430206"/>
    <w:pPr>
      <w:keepNext/>
      <w:keepLines/>
      <w:spacing w:before="340" w:after="330" w:line="578" w:lineRule="auto"/>
      <w:outlineLvl w:val="0"/>
    </w:pPr>
    <w:rPr>
      <w:b/>
      <w:bCs/>
      <w:kern w:val="44"/>
      <w:sz w:val="44"/>
      <w:szCs w:val="44"/>
    </w:rPr>
  </w:style>
  <w:style w:type="paragraph" w:styleId="2">
    <w:name w:val="heading 2"/>
    <w:aliases w:val="Heading 2 Hidden,Heading 2 CCBS,H2,Fab-2,PIM2,2nd level,h2,2,Header 2,l2,heading 2,Titre3,HD2,sect 1.2,Heading 2 Hidden1,Heading 2 CCBS1,Heading 2 Hidden2,Heading 2 CCBS2,H21,Heading 2 Hidden3,Heading 2 CCBS3,H22,Heading 2 Hidden4,Heading 2 CCBS4,_"/>
    <w:basedOn w:val="a"/>
    <w:next w:val="a"/>
    <w:link w:val="2Char"/>
    <w:qFormat/>
    <w:rsid w:val="002E1F76"/>
    <w:pPr>
      <w:keepNext/>
      <w:keepLines/>
      <w:spacing w:before="260" w:after="260" w:line="416" w:lineRule="auto"/>
      <w:outlineLvl w:val="1"/>
    </w:pPr>
    <w:rPr>
      <w:rFonts w:ascii="Arial" w:eastAsia="黑体" w:hAnsi="Arial"/>
      <w:b/>
      <w:bCs/>
      <w:sz w:val="32"/>
      <w:szCs w:val="32"/>
    </w:rPr>
  </w:style>
  <w:style w:type="paragraph" w:styleId="3">
    <w:name w:val="heading 3"/>
    <w:aliases w:val="Heading 3 - old,ISO2,h3,BOD 0,H3,l3,CT,heading 3 + Indent: Left 0.25 in,sect1.2.3,Level 3 Head,level_3,PIM 3,prop3,3,3heading,heading 3,Heading 31,3rd level,1.1.1,Level 3 Topic Heading,l3+toc 3,Sub-section Title,Section,Map,1.2.3.,sect1.2.31,L3,sl3"/>
    <w:basedOn w:val="a"/>
    <w:next w:val="a"/>
    <w:link w:val="3Char"/>
    <w:unhideWhenUsed/>
    <w:qFormat/>
    <w:rsid w:val="00430206"/>
    <w:pPr>
      <w:keepNext/>
      <w:keepLines/>
      <w:spacing w:before="260" w:after="260" w:line="416" w:lineRule="auto"/>
      <w:outlineLvl w:val="2"/>
    </w:pPr>
    <w:rPr>
      <w:b/>
      <w:bCs/>
      <w:sz w:val="32"/>
      <w:szCs w:val="32"/>
    </w:rPr>
  </w:style>
  <w:style w:type="paragraph" w:styleId="4">
    <w:name w:val="heading 4"/>
    <w:basedOn w:val="a"/>
    <w:next w:val="a"/>
    <w:link w:val="4Char"/>
    <w:uiPriority w:val="9"/>
    <w:semiHidden/>
    <w:unhideWhenUsed/>
    <w:qFormat/>
    <w:rsid w:val="00B41B67"/>
    <w:pPr>
      <w:keepNext/>
      <w:keepLines/>
      <w:spacing w:before="280" w:after="290" w:line="376" w:lineRule="auto"/>
      <w:outlineLvl w:val="3"/>
    </w:pPr>
    <w:rPr>
      <w:rFonts w:ascii="Calibri Light" w:hAnsi="Calibri Light"/>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Ò³Ã¼,En-tête 1.1,En-tête 1.11"/>
    <w:basedOn w:val="a"/>
    <w:link w:val="Char"/>
    <w:uiPriority w:val="99"/>
    <w:unhideWhenUsed/>
    <w:rsid w:val="002E1F76"/>
    <w:pPr>
      <w:pBdr>
        <w:bottom w:val="single" w:sz="6" w:space="1" w:color="auto"/>
      </w:pBdr>
      <w:tabs>
        <w:tab w:val="center" w:pos="4153"/>
        <w:tab w:val="right" w:pos="8306"/>
      </w:tabs>
      <w:snapToGrid w:val="0"/>
      <w:jc w:val="center"/>
    </w:pPr>
    <w:rPr>
      <w:sz w:val="18"/>
      <w:szCs w:val="18"/>
    </w:rPr>
  </w:style>
  <w:style w:type="character" w:customStyle="1" w:styleId="Char">
    <w:name w:val="页眉 Char"/>
    <w:aliases w:val="h Char,Ò³Ã¼ Char,En-tête 1.1 Char,En-tête 1.11 Char"/>
    <w:basedOn w:val="a0"/>
    <w:link w:val="a3"/>
    <w:uiPriority w:val="99"/>
    <w:rsid w:val="002E1F76"/>
    <w:rPr>
      <w:sz w:val="18"/>
      <w:szCs w:val="18"/>
    </w:rPr>
  </w:style>
  <w:style w:type="paragraph" w:styleId="a4">
    <w:name w:val="footer"/>
    <w:aliases w:val="fo,footer odd,odd,footer Final,Footer-Even"/>
    <w:basedOn w:val="a"/>
    <w:link w:val="Char0"/>
    <w:uiPriority w:val="99"/>
    <w:unhideWhenUsed/>
    <w:rsid w:val="002E1F76"/>
    <w:pPr>
      <w:tabs>
        <w:tab w:val="center" w:pos="4153"/>
        <w:tab w:val="right" w:pos="8306"/>
      </w:tabs>
      <w:snapToGrid w:val="0"/>
      <w:jc w:val="left"/>
    </w:pPr>
    <w:rPr>
      <w:sz w:val="18"/>
      <w:szCs w:val="18"/>
    </w:rPr>
  </w:style>
  <w:style w:type="character" w:customStyle="1" w:styleId="Char0">
    <w:name w:val="页脚 Char"/>
    <w:aliases w:val="fo Char,footer odd Char,odd Char,footer Final Char,Footer-Even Char"/>
    <w:basedOn w:val="a0"/>
    <w:link w:val="a4"/>
    <w:uiPriority w:val="99"/>
    <w:rsid w:val="002E1F76"/>
    <w:rPr>
      <w:sz w:val="18"/>
      <w:szCs w:val="18"/>
    </w:rPr>
  </w:style>
  <w:style w:type="character" w:customStyle="1" w:styleId="2Char">
    <w:name w:val="标题 2 Char"/>
    <w:aliases w:val="Heading 2 Hidden Char,Heading 2 CCBS Char,H2 Char,Fab-2 Char,PIM2 Char,2nd level Char,h2 Char,2 Char,Header 2 Char,l2 Char,heading 2 Char,Titre3 Char,HD2 Char,sect 1.2 Char,Heading 2 Hidden1 Char,Heading 2 CCBS1 Char,Heading 2 Hidden2 Char"/>
    <w:basedOn w:val="a0"/>
    <w:link w:val="2"/>
    <w:rsid w:val="002E1F76"/>
    <w:rPr>
      <w:rFonts w:ascii="Arial" w:eastAsia="黑体" w:hAnsi="Arial" w:cs="Times New Roman"/>
      <w:b/>
      <w:bCs/>
      <w:sz w:val="32"/>
      <w:szCs w:val="32"/>
    </w:rPr>
  </w:style>
  <w:style w:type="paragraph" w:styleId="a5">
    <w:name w:val="List Paragraph"/>
    <w:basedOn w:val="a"/>
    <w:link w:val="Char1"/>
    <w:uiPriority w:val="34"/>
    <w:qFormat/>
    <w:rsid w:val="002E1F76"/>
    <w:pPr>
      <w:ind w:firstLineChars="200" w:firstLine="420"/>
    </w:pPr>
  </w:style>
  <w:style w:type="character" w:customStyle="1" w:styleId="Char1">
    <w:name w:val="列出段落 Char"/>
    <w:link w:val="a5"/>
    <w:rsid w:val="002E1F76"/>
    <w:rPr>
      <w:rFonts w:ascii="Times New Roman" w:eastAsia="宋体" w:hAnsi="Times New Roman" w:cs="Times New Roman"/>
      <w:szCs w:val="24"/>
    </w:rPr>
  </w:style>
  <w:style w:type="character" w:customStyle="1" w:styleId="1Char">
    <w:name w:val="标题 1 Char"/>
    <w:aliases w:val="H1 Char,L1 Heading 1 Char,h1 Char,1st level Char,h11 Char,1st level1 Char,heading 11 Char,h12 Char,1st level2 Char,heading 12 Char,h111 Char,1st level11 Char,heading 111 Char,h13 Char,1st level3 Char,heading 13 Char,h112 Char,1st level12 Char"/>
    <w:basedOn w:val="a0"/>
    <w:link w:val="1"/>
    <w:uiPriority w:val="9"/>
    <w:rsid w:val="00430206"/>
    <w:rPr>
      <w:rFonts w:ascii="Times New Roman" w:eastAsia="宋体" w:hAnsi="Times New Roman" w:cs="Times New Roman"/>
      <w:b/>
      <w:bCs/>
      <w:kern w:val="44"/>
      <w:sz w:val="44"/>
      <w:szCs w:val="44"/>
    </w:rPr>
  </w:style>
  <w:style w:type="character" w:customStyle="1" w:styleId="3Char">
    <w:name w:val="标题 3 Char"/>
    <w:aliases w:val="Heading 3 - old Char,ISO2 Char,h3 Char,BOD 0 Char,H3 Char,l3 Char,CT Char,heading 3 + Indent: Left 0.25 in Char,sect1.2.3 Char,Level 3 Head Char,level_3 Char,PIM 3 Char,prop3 Char,3 Char,3heading Char,heading 3 Char,Heading 31 Char,1.1.1 Char"/>
    <w:basedOn w:val="a0"/>
    <w:link w:val="3"/>
    <w:rsid w:val="00430206"/>
    <w:rPr>
      <w:rFonts w:ascii="Times New Roman" w:eastAsia="宋体" w:hAnsi="Times New Roman" w:cs="Times New Roman"/>
      <w:b/>
      <w:bCs/>
      <w:sz w:val="32"/>
      <w:szCs w:val="32"/>
    </w:rPr>
  </w:style>
  <w:style w:type="table" w:styleId="a6">
    <w:name w:val="Table Grid"/>
    <w:basedOn w:val="a1"/>
    <w:uiPriority w:val="59"/>
    <w:qFormat/>
    <w:rsid w:val="00430206"/>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 Spacing"/>
    <w:uiPriority w:val="1"/>
    <w:qFormat/>
    <w:rsid w:val="003101A5"/>
    <w:pPr>
      <w:widowControl w:val="0"/>
      <w:jc w:val="both"/>
    </w:pPr>
    <w:rPr>
      <w:rFonts w:ascii="Times New Roman" w:eastAsia="宋体" w:hAnsi="Times New Roman" w:cs="Times New Roman"/>
      <w:szCs w:val="24"/>
    </w:rPr>
  </w:style>
  <w:style w:type="character" w:customStyle="1" w:styleId="font21">
    <w:name w:val="font21"/>
    <w:qFormat/>
    <w:rsid w:val="005453D4"/>
    <w:rPr>
      <w:rFonts w:ascii="宋体" w:eastAsia="宋体" w:hAnsi="宋体" w:cs="宋体" w:hint="eastAsia"/>
      <w:color w:val="000000"/>
      <w:sz w:val="18"/>
      <w:szCs w:val="18"/>
      <w:u w:val="none"/>
    </w:rPr>
  </w:style>
  <w:style w:type="character" w:customStyle="1" w:styleId="font111">
    <w:name w:val="font111"/>
    <w:rsid w:val="005453D4"/>
    <w:rPr>
      <w:rFonts w:ascii="宋体" w:eastAsia="宋体" w:hAnsi="宋体" w:cs="宋体" w:hint="eastAsia"/>
      <w:b/>
      <w:color w:val="000000"/>
      <w:sz w:val="20"/>
      <w:szCs w:val="20"/>
      <w:u w:val="none"/>
    </w:rPr>
  </w:style>
  <w:style w:type="character" w:customStyle="1" w:styleId="font91">
    <w:name w:val="font91"/>
    <w:qFormat/>
    <w:rsid w:val="005453D4"/>
    <w:rPr>
      <w:rFonts w:ascii="宋体" w:eastAsia="宋体" w:hAnsi="宋体" w:cs="宋体" w:hint="eastAsia"/>
      <w:b/>
      <w:color w:val="000000"/>
      <w:sz w:val="18"/>
      <w:szCs w:val="18"/>
      <w:u w:val="none"/>
    </w:rPr>
  </w:style>
  <w:style w:type="paragraph" w:styleId="a8">
    <w:name w:val="Balloon Text"/>
    <w:basedOn w:val="a"/>
    <w:link w:val="Char2"/>
    <w:uiPriority w:val="99"/>
    <w:unhideWhenUsed/>
    <w:rsid w:val="005453D4"/>
    <w:rPr>
      <w:sz w:val="18"/>
      <w:szCs w:val="18"/>
    </w:rPr>
  </w:style>
  <w:style w:type="character" w:customStyle="1" w:styleId="Char2">
    <w:name w:val="批注框文本 Char"/>
    <w:basedOn w:val="a0"/>
    <w:link w:val="a8"/>
    <w:uiPriority w:val="99"/>
    <w:rsid w:val="005453D4"/>
    <w:rPr>
      <w:rFonts w:ascii="Times New Roman" w:eastAsia="宋体" w:hAnsi="Times New Roman" w:cs="Times New Roman"/>
      <w:sz w:val="18"/>
      <w:szCs w:val="18"/>
    </w:rPr>
  </w:style>
  <w:style w:type="paragraph" w:styleId="a9">
    <w:name w:val="List Number"/>
    <w:basedOn w:val="a"/>
    <w:rsid w:val="00CE2CF9"/>
    <w:pPr>
      <w:tabs>
        <w:tab w:val="left" w:pos="360"/>
      </w:tabs>
      <w:ind w:left="966" w:hanging="420"/>
    </w:pPr>
    <w:rPr>
      <w:rFonts w:ascii="Calibri" w:hAnsi="Calibri"/>
      <w:szCs w:val="22"/>
    </w:rPr>
  </w:style>
  <w:style w:type="character" w:customStyle="1" w:styleId="Char3">
    <w:name w:val="正文缩进 Char"/>
    <w:aliases w:val="表正文 Char2,正文非缩进 Char2,特点 Char2,body text Char1,鋘drad Char1,???änd Char1,Body Text(ch) Char1,段1 Char1,缩进 Char1,四号 Char1,ALT+Z Char1,bt Char1,?y????×? Char1,?y???? Char1,?y????? Char1,???? Char1,建议书标准 Char1,正文双线 Char1,水上软件 Char1,表正文 Char Char1"/>
    <w:link w:val="aa"/>
    <w:rsid w:val="007F0757"/>
    <w:rPr>
      <w:rFonts w:eastAsia="宋体"/>
    </w:rPr>
  </w:style>
  <w:style w:type="paragraph" w:styleId="aa">
    <w:name w:val="Normal Indent"/>
    <w:aliases w:val="表正文,正文非缩进,特点,body text,鋘drad,???änd,Body Text(ch),段1,缩进,四号,ALT+Z,bt,?y????×?,?y????,?y?????,????,建议书标准,正文双线,水上软件,正文（首行缩进两字） Char,表正文 Char,正文非缩进 Char,正文不缩进,特点 Char,,正文（首行缩进两字） Char Char,四号 Char Char,正文缩进William,中文正文,二,标题4,正文对齐,正文普通文字,首行缩进"/>
    <w:basedOn w:val="a"/>
    <w:link w:val="Char3"/>
    <w:rsid w:val="007F0757"/>
    <w:pPr>
      <w:ind w:firstLine="420"/>
    </w:pPr>
    <w:rPr>
      <w:rFonts w:asciiTheme="minorHAnsi" w:hAnsiTheme="minorHAnsi" w:cstheme="minorBidi"/>
      <w:szCs w:val="22"/>
    </w:rPr>
  </w:style>
  <w:style w:type="paragraph" w:styleId="ab">
    <w:name w:val="Subtitle"/>
    <w:basedOn w:val="a"/>
    <w:next w:val="a"/>
    <w:link w:val="Char4"/>
    <w:qFormat/>
    <w:rsid w:val="00B65A94"/>
    <w:pPr>
      <w:spacing w:before="240" w:after="60" w:line="312" w:lineRule="auto"/>
      <w:jc w:val="center"/>
      <w:outlineLvl w:val="1"/>
    </w:pPr>
    <w:rPr>
      <w:rFonts w:ascii="Cambria" w:hAnsi="Cambria"/>
      <w:b/>
      <w:bCs/>
      <w:kern w:val="28"/>
      <w:sz w:val="32"/>
      <w:szCs w:val="32"/>
    </w:rPr>
  </w:style>
  <w:style w:type="character" w:customStyle="1" w:styleId="Char4">
    <w:name w:val="副标题 Char"/>
    <w:basedOn w:val="a0"/>
    <w:link w:val="ab"/>
    <w:rsid w:val="00B65A94"/>
    <w:rPr>
      <w:rFonts w:ascii="Cambria" w:eastAsia="宋体" w:hAnsi="Cambria" w:cs="Times New Roman"/>
      <w:b/>
      <w:bCs/>
      <w:kern w:val="28"/>
      <w:sz w:val="32"/>
      <w:szCs w:val="32"/>
    </w:rPr>
  </w:style>
  <w:style w:type="character" w:customStyle="1" w:styleId="4Char">
    <w:name w:val="标题 4 Char"/>
    <w:basedOn w:val="a0"/>
    <w:link w:val="4"/>
    <w:uiPriority w:val="9"/>
    <w:semiHidden/>
    <w:rsid w:val="00B41B67"/>
    <w:rPr>
      <w:rFonts w:ascii="Calibri Light" w:eastAsia="宋体" w:hAnsi="Calibri Light" w:cs="Times New Roman"/>
      <w:b/>
      <w:bCs/>
      <w:sz w:val="28"/>
      <w:szCs w:val="28"/>
    </w:rPr>
  </w:style>
  <w:style w:type="character" w:styleId="ac">
    <w:name w:val="page number"/>
    <w:basedOn w:val="a0"/>
    <w:rsid w:val="00B41B67"/>
  </w:style>
  <w:style w:type="paragraph" w:styleId="ad">
    <w:name w:val="Body Text Indent"/>
    <w:aliases w:val="正文文字首行缩进,HD正文1,特点标题"/>
    <w:basedOn w:val="a"/>
    <w:link w:val="Char5"/>
    <w:rsid w:val="00B41B67"/>
    <w:pPr>
      <w:ind w:firstLine="630"/>
    </w:pPr>
    <w:rPr>
      <w:sz w:val="32"/>
      <w:szCs w:val="20"/>
    </w:rPr>
  </w:style>
  <w:style w:type="character" w:customStyle="1" w:styleId="Char5">
    <w:name w:val="正文文本缩进 Char"/>
    <w:aliases w:val="正文文字首行缩进 Char,HD正文1 Char,特点标题 Char"/>
    <w:basedOn w:val="a0"/>
    <w:link w:val="ad"/>
    <w:rsid w:val="00B41B67"/>
    <w:rPr>
      <w:rFonts w:ascii="Times New Roman" w:eastAsia="宋体" w:hAnsi="Times New Roman" w:cs="Times New Roman"/>
      <w:sz w:val="32"/>
      <w:szCs w:val="20"/>
    </w:rPr>
  </w:style>
  <w:style w:type="paragraph" w:styleId="ae">
    <w:name w:val="Normal (Web)"/>
    <w:basedOn w:val="a"/>
    <w:uiPriority w:val="99"/>
    <w:rsid w:val="00B41B67"/>
    <w:pPr>
      <w:widowControl/>
      <w:spacing w:before="100" w:beforeAutospacing="1" w:after="100" w:afterAutospacing="1"/>
      <w:jc w:val="left"/>
    </w:pPr>
    <w:rPr>
      <w:rFonts w:ascii="宋体" w:hAnsi="宋体"/>
      <w:kern w:val="0"/>
      <w:sz w:val="18"/>
      <w:szCs w:val="18"/>
    </w:rPr>
  </w:style>
  <w:style w:type="paragraph" w:customStyle="1" w:styleId="af">
    <w:name w:val="正文首行缩进两字符"/>
    <w:basedOn w:val="a"/>
    <w:rsid w:val="00B41B67"/>
    <w:pPr>
      <w:spacing w:line="360" w:lineRule="auto"/>
      <w:ind w:firstLineChars="200" w:firstLine="200"/>
    </w:pPr>
  </w:style>
  <w:style w:type="paragraph" w:customStyle="1" w:styleId="10">
    <w:name w:val="正文1"/>
    <w:rsid w:val="00B41B67"/>
    <w:pPr>
      <w:widowControl w:val="0"/>
      <w:adjustRightInd w:val="0"/>
      <w:spacing w:line="312" w:lineRule="atLeast"/>
      <w:jc w:val="both"/>
      <w:textAlignment w:val="baseline"/>
    </w:pPr>
    <w:rPr>
      <w:rFonts w:ascii="宋体" w:eastAsia="宋体" w:hAnsi="Times New Roman" w:cs="Times New Roman"/>
      <w:kern w:val="0"/>
      <w:sz w:val="34"/>
      <w:szCs w:val="20"/>
    </w:rPr>
  </w:style>
  <w:style w:type="paragraph" w:styleId="20">
    <w:name w:val="Body Text Indent 2"/>
    <w:basedOn w:val="a"/>
    <w:link w:val="2Char0"/>
    <w:rsid w:val="00B41B67"/>
    <w:pPr>
      <w:spacing w:after="120" w:line="480" w:lineRule="auto"/>
      <w:ind w:leftChars="200" w:left="420"/>
    </w:pPr>
  </w:style>
  <w:style w:type="character" w:customStyle="1" w:styleId="2Char0">
    <w:name w:val="正文文本缩进 2 Char"/>
    <w:basedOn w:val="a0"/>
    <w:link w:val="20"/>
    <w:rsid w:val="00B41B67"/>
    <w:rPr>
      <w:rFonts w:ascii="Times New Roman" w:eastAsia="宋体" w:hAnsi="Times New Roman" w:cs="Times New Roman"/>
      <w:szCs w:val="24"/>
    </w:rPr>
  </w:style>
  <w:style w:type="paragraph" w:styleId="30">
    <w:name w:val="Body Text Indent 3"/>
    <w:basedOn w:val="a"/>
    <w:link w:val="3Char0"/>
    <w:rsid w:val="00B41B67"/>
    <w:pPr>
      <w:spacing w:after="120"/>
      <w:ind w:leftChars="200" w:left="420"/>
    </w:pPr>
    <w:rPr>
      <w:sz w:val="16"/>
      <w:szCs w:val="16"/>
    </w:rPr>
  </w:style>
  <w:style w:type="character" w:customStyle="1" w:styleId="3Char0">
    <w:name w:val="正文文本缩进 3 Char"/>
    <w:basedOn w:val="a0"/>
    <w:link w:val="30"/>
    <w:rsid w:val="00B41B67"/>
    <w:rPr>
      <w:rFonts w:ascii="Times New Roman" w:eastAsia="宋体" w:hAnsi="Times New Roman" w:cs="Times New Roman"/>
      <w:sz w:val="16"/>
      <w:szCs w:val="16"/>
    </w:rPr>
  </w:style>
  <w:style w:type="paragraph" w:customStyle="1" w:styleId="af0">
    <w:name w:val="样式"/>
    <w:rsid w:val="00B41B67"/>
    <w:pPr>
      <w:widowControl w:val="0"/>
      <w:autoSpaceDE w:val="0"/>
      <w:autoSpaceDN w:val="0"/>
      <w:adjustRightInd w:val="0"/>
    </w:pPr>
    <w:rPr>
      <w:rFonts w:ascii="宋体" w:eastAsia="宋体" w:hAnsi="宋体" w:cs="宋体"/>
      <w:kern w:val="0"/>
      <w:sz w:val="24"/>
      <w:szCs w:val="24"/>
    </w:rPr>
  </w:style>
  <w:style w:type="paragraph" w:customStyle="1" w:styleId="af1">
    <w:name w:val="表格"/>
    <w:basedOn w:val="a"/>
    <w:rsid w:val="00B41B67"/>
    <w:pPr>
      <w:spacing w:line="400" w:lineRule="exact"/>
    </w:pPr>
    <w:rPr>
      <w:sz w:val="24"/>
    </w:rPr>
  </w:style>
  <w:style w:type="paragraph" w:customStyle="1" w:styleId="21">
    <w:name w:val="样式 首行缩进:  2 字符"/>
    <w:basedOn w:val="a"/>
    <w:rsid w:val="00B41B67"/>
    <w:pPr>
      <w:spacing w:line="400" w:lineRule="exact"/>
      <w:ind w:firstLineChars="200" w:firstLine="200"/>
    </w:pPr>
    <w:rPr>
      <w:rFonts w:cs="宋体"/>
      <w:sz w:val="24"/>
    </w:rPr>
  </w:style>
  <w:style w:type="character" w:customStyle="1" w:styleId="af2">
    <w:name w:val="（符号）邀请函中一、"/>
    <w:rsid w:val="00B41B67"/>
    <w:rPr>
      <w:rFonts w:ascii="黑体" w:eastAsia="黑体" w:hAnsi="黑体"/>
      <w:b/>
      <w:bCs/>
      <w:sz w:val="24"/>
    </w:rPr>
  </w:style>
  <w:style w:type="paragraph" w:styleId="22">
    <w:name w:val="toc 2"/>
    <w:basedOn w:val="a"/>
    <w:next w:val="a"/>
    <w:autoRedefine/>
    <w:uiPriority w:val="39"/>
    <w:rsid w:val="00B41B67"/>
    <w:pPr>
      <w:ind w:leftChars="200" w:left="420"/>
    </w:pPr>
  </w:style>
  <w:style w:type="paragraph" w:styleId="11">
    <w:name w:val="toc 1"/>
    <w:basedOn w:val="a"/>
    <w:next w:val="a"/>
    <w:autoRedefine/>
    <w:uiPriority w:val="39"/>
    <w:rsid w:val="00B41B67"/>
  </w:style>
  <w:style w:type="character" w:styleId="af3">
    <w:name w:val="Hyperlink"/>
    <w:uiPriority w:val="99"/>
    <w:unhideWhenUsed/>
    <w:rsid w:val="00B41B67"/>
    <w:rPr>
      <w:color w:val="0000FF"/>
      <w:u w:val="single"/>
    </w:rPr>
  </w:style>
  <w:style w:type="paragraph" w:styleId="31">
    <w:name w:val="Body Text 3"/>
    <w:basedOn w:val="a"/>
    <w:link w:val="3Char1"/>
    <w:uiPriority w:val="99"/>
    <w:rsid w:val="00B41B67"/>
    <w:rPr>
      <w:rFonts w:ascii="宋体"/>
      <w:sz w:val="24"/>
      <w:szCs w:val="20"/>
    </w:rPr>
  </w:style>
  <w:style w:type="character" w:customStyle="1" w:styleId="3Char1">
    <w:name w:val="正文文本 3 Char"/>
    <w:basedOn w:val="a0"/>
    <w:link w:val="31"/>
    <w:uiPriority w:val="99"/>
    <w:rsid w:val="00B41B67"/>
    <w:rPr>
      <w:rFonts w:ascii="宋体" w:eastAsia="宋体" w:hAnsi="Times New Roman" w:cs="Times New Roman"/>
      <w:sz w:val="24"/>
      <w:szCs w:val="20"/>
    </w:rPr>
  </w:style>
  <w:style w:type="character" w:customStyle="1" w:styleId="Char10">
    <w:name w:val="正文缩进 Char1"/>
    <w:aliases w:val="表正文 Char1,正文非缩进 Char1,特点 Char1,body text Char,鋘drad Char,???änd Char,Body Text(ch) Char,段1 Char,正文缩进 Char Char,缩进 Char,四号 Char,ALT+Z Char,bt Char,?y????×? Char,?y???? Char,?y????? Char,???? Char,建议书标准 Char,正文双线 Char,水上软件 Char,表正文 Char Char"/>
    <w:rsid w:val="00B41B67"/>
    <w:rPr>
      <w:kern w:val="2"/>
      <w:sz w:val="21"/>
      <w:szCs w:val="24"/>
    </w:rPr>
  </w:style>
  <w:style w:type="character" w:customStyle="1" w:styleId="2CharChar">
    <w:name w:val="正文缩进2格 Char Char"/>
    <w:link w:val="23"/>
    <w:locked/>
    <w:rsid w:val="00B41B67"/>
    <w:rPr>
      <w:rFonts w:ascii="仿宋_GB2312" w:eastAsia="仿宋_GB2312" w:hAnsi="宋体"/>
      <w:sz w:val="28"/>
    </w:rPr>
  </w:style>
  <w:style w:type="paragraph" w:customStyle="1" w:styleId="23">
    <w:name w:val="正文缩进2格"/>
    <w:basedOn w:val="a"/>
    <w:link w:val="2CharChar"/>
    <w:qFormat/>
    <w:rsid w:val="00B41B67"/>
    <w:pPr>
      <w:spacing w:line="600" w:lineRule="exact"/>
      <w:ind w:firstLineChars="206" w:firstLine="639"/>
    </w:pPr>
    <w:rPr>
      <w:rFonts w:ascii="仿宋_GB2312" w:eastAsia="仿宋_GB2312" w:hAnsi="宋体" w:cstheme="minorBidi"/>
      <w:sz w:val="28"/>
      <w:szCs w:val="22"/>
    </w:rPr>
  </w:style>
  <w:style w:type="paragraph" w:styleId="af4">
    <w:name w:val="Document Map"/>
    <w:basedOn w:val="a"/>
    <w:link w:val="Char6"/>
    <w:rsid w:val="00B41B67"/>
    <w:rPr>
      <w:rFonts w:ascii="宋体"/>
      <w:sz w:val="18"/>
      <w:szCs w:val="18"/>
    </w:rPr>
  </w:style>
  <w:style w:type="character" w:customStyle="1" w:styleId="Char6">
    <w:name w:val="文档结构图 Char"/>
    <w:basedOn w:val="a0"/>
    <w:link w:val="af4"/>
    <w:rsid w:val="00B41B67"/>
    <w:rPr>
      <w:rFonts w:ascii="宋体" w:eastAsia="宋体" w:hAnsi="Times New Roman" w:cs="Times New Roman"/>
      <w:sz w:val="18"/>
      <w:szCs w:val="18"/>
    </w:rPr>
  </w:style>
  <w:style w:type="paragraph" w:styleId="af5">
    <w:name w:val="Title"/>
    <w:basedOn w:val="a"/>
    <w:next w:val="a"/>
    <w:link w:val="Char7"/>
    <w:qFormat/>
    <w:rsid w:val="00B41B67"/>
    <w:pPr>
      <w:spacing w:before="240" w:after="60"/>
      <w:jc w:val="center"/>
      <w:outlineLvl w:val="0"/>
    </w:pPr>
    <w:rPr>
      <w:rFonts w:ascii="Cambria" w:hAnsi="Cambria"/>
      <w:b/>
      <w:bCs/>
      <w:sz w:val="32"/>
      <w:szCs w:val="32"/>
    </w:rPr>
  </w:style>
  <w:style w:type="character" w:customStyle="1" w:styleId="Char7">
    <w:name w:val="标题 Char"/>
    <w:basedOn w:val="a0"/>
    <w:link w:val="af5"/>
    <w:rsid w:val="00B41B67"/>
    <w:rPr>
      <w:rFonts w:ascii="Cambria" w:eastAsia="宋体" w:hAnsi="Cambria" w:cs="Times New Roman"/>
      <w:b/>
      <w:bCs/>
      <w:sz w:val="32"/>
      <w:szCs w:val="32"/>
    </w:rPr>
  </w:style>
  <w:style w:type="paragraph" w:styleId="af6">
    <w:name w:val="Plain Text"/>
    <w:basedOn w:val="a"/>
    <w:link w:val="Char8"/>
    <w:uiPriority w:val="99"/>
    <w:unhideWhenUsed/>
    <w:rsid w:val="00B41B67"/>
    <w:pPr>
      <w:jc w:val="left"/>
    </w:pPr>
    <w:rPr>
      <w:rFonts w:ascii="Calibri" w:hAnsi="Courier New" w:cs="Courier New"/>
      <w:szCs w:val="21"/>
    </w:rPr>
  </w:style>
  <w:style w:type="character" w:customStyle="1" w:styleId="Char8">
    <w:name w:val="纯文本 Char"/>
    <w:basedOn w:val="a0"/>
    <w:link w:val="af6"/>
    <w:uiPriority w:val="99"/>
    <w:rsid w:val="00B41B67"/>
    <w:rPr>
      <w:rFonts w:ascii="Calibri" w:eastAsia="宋体" w:hAnsi="Courier New" w:cs="Courier New"/>
      <w:szCs w:val="21"/>
    </w:rPr>
  </w:style>
  <w:style w:type="paragraph" w:customStyle="1" w:styleId="085662">
    <w:name w:val="样式 样式 左侧:  0.85 厘米 段前: 6 磅 段后: 6 磅 + 首行缩进:  2 字符 段前: 自动 段后: 自动"/>
    <w:basedOn w:val="a"/>
    <w:rsid w:val="00B41B67"/>
    <w:pPr>
      <w:spacing w:before="120" w:after="120"/>
      <w:ind w:firstLineChars="200" w:firstLine="560"/>
    </w:pPr>
    <w:rPr>
      <w:sz w:val="28"/>
      <w:szCs w:val="20"/>
    </w:rPr>
  </w:style>
  <w:style w:type="paragraph" w:styleId="TOC">
    <w:name w:val="TOC Heading"/>
    <w:basedOn w:val="1"/>
    <w:next w:val="a"/>
    <w:uiPriority w:val="39"/>
    <w:unhideWhenUsed/>
    <w:qFormat/>
    <w:rsid w:val="00B41B67"/>
    <w:pPr>
      <w:widowControl/>
      <w:spacing w:before="240" w:after="0" w:line="259" w:lineRule="auto"/>
      <w:jc w:val="left"/>
      <w:outlineLvl w:val="9"/>
    </w:pPr>
    <w:rPr>
      <w:rFonts w:ascii="Calibri Light" w:hAnsi="Calibri Light"/>
      <w:b w:val="0"/>
      <w:bCs w:val="0"/>
      <w:color w:val="2E74B5"/>
      <w:kern w:val="0"/>
      <w:sz w:val="32"/>
      <w:szCs w:val="32"/>
    </w:rPr>
  </w:style>
  <w:style w:type="paragraph" w:styleId="32">
    <w:name w:val="toc 3"/>
    <w:basedOn w:val="a"/>
    <w:next w:val="a"/>
    <w:autoRedefine/>
    <w:uiPriority w:val="39"/>
    <w:unhideWhenUsed/>
    <w:rsid w:val="00B41B67"/>
    <w:pPr>
      <w:ind w:leftChars="400" w:left="840"/>
    </w:pPr>
    <w:rPr>
      <w:rFonts w:ascii="Calibri" w:hAnsi="Calibri"/>
      <w:szCs w:val="22"/>
    </w:rPr>
  </w:style>
  <w:style w:type="character" w:styleId="af7">
    <w:name w:val="annotation reference"/>
    <w:uiPriority w:val="99"/>
    <w:unhideWhenUsed/>
    <w:rsid w:val="00B41B67"/>
    <w:rPr>
      <w:sz w:val="21"/>
      <w:szCs w:val="21"/>
    </w:rPr>
  </w:style>
  <w:style w:type="paragraph" w:styleId="af8">
    <w:name w:val="annotation text"/>
    <w:basedOn w:val="a"/>
    <w:link w:val="Char9"/>
    <w:uiPriority w:val="99"/>
    <w:unhideWhenUsed/>
    <w:rsid w:val="00B41B67"/>
    <w:pPr>
      <w:jc w:val="left"/>
    </w:pPr>
    <w:rPr>
      <w:rFonts w:ascii="Calibri" w:hAnsi="Calibri"/>
      <w:szCs w:val="22"/>
    </w:rPr>
  </w:style>
  <w:style w:type="character" w:customStyle="1" w:styleId="Char9">
    <w:name w:val="批注文字 Char"/>
    <w:basedOn w:val="a0"/>
    <w:link w:val="af8"/>
    <w:uiPriority w:val="99"/>
    <w:rsid w:val="00B41B67"/>
    <w:rPr>
      <w:rFonts w:ascii="Calibri" w:eastAsia="宋体" w:hAnsi="Calibri" w:cs="Times New Roman"/>
    </w:rPr>
  </w:style>
  <w:style w:type="paragraph" w:styleId="af9">
    <w:name w:val="annotation subject"/>
    <w:basedOn w:val="af8"/>
    <w:next w:val="af8"/>
    <w:link w:val="Chara"/>
    <w:uiPriority w:val="99"/>
    <w:unhideWhenUsed/>
    <w:rsid w:val="00B41B67"/>
    <w:rPr>
      <w:b/>
      <w:bCs/>
    </w:rPr>
  </w:style>
  <w:style w:type="character" w:customStyle="1" w:styleId="Chara">
    <w:name w:val="批注主题 Char"/>
    <w:basedOn w:val="Char9"/>
    <w:link w:val="af9"/>
    <w:uiPriority w:val="99"/>
    <w:rsid w:val="00B41B67"/>
    <w:rPr>
      <w:b/>
      <w:bCs/>
    </w:rPr>
  </w:style>
  <w:style w:type="table" w:customStyle="1" w:styleId="12">
    <w:name w:val="网格型1"/>
    <w:basedOn w:val="a1"/>
    <w:next w:val="a6"/>
    <w:uiPriority w:val="59"/>
    <w:rsid w:val="008926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41">
    <w:name w:val="font41"/>
    <w:basedOn w:val="a0"/>
    <w:rsid w:val="004E6377"/>
    <w:rPr>
      <w:rFonts w:ascii="宋体" w:eastAsia="宋体" w:hAnsi="宋体" w:cs="宋体" w:hint="eastAsia"/>
      <w:color w:val="000000"/>
      <w:sz w:val="20"/>
      <w:szCs w:val="20"/>
      <w:u w:val="none"/>
    </w:rPr>
  </w:style>
  <w:style w:type="character" w:customStyle="1" w:styleId="font61">
    <w:name w:val="font61"/>
    <w:basedOn w:val="a0"/>
    <w:rsid w:val="004E6377"/>
    <w:rPr>
      <w:rFonts w:ascii="宋体" w:eastAsia="宋体" w:hAnsi="宋体" w:cs="宋体" w:hint="eastAsia"/>
      <w:color w:val="000000"/>
      <w:sz w:val="20"/>
      <w:szCs w:val="20"/>
      <w:u w:val="none"/>
    </w:rPr>
  </w:style>
  <w:style w:type="paragraph" w:customStyle="1" w:styleId="24">
    <w:name w:val="正文2"/>
    <w:rsid w:val="001C4F9D"/>
    <w:pPr>
      <w:widowControl w:val="0"/>
      <w:adjustRightInd w:val="0"/>
      <w:spacing w:line="312" w:lineRule="atLeast"/>
      <w:jc w:val="both"/>
      <w:textAlignment w:val="baseline"/>
    </w:pPr>
    <w:rPr>
      <w:rFonts w:ascii="宋体" w:eastAsia="宋体" w:hAnsi="Times New Roman" w:cs="Times New Roman"/>
      <w:kern w:val="0"/>
      <w:sz w:val="34"/>
      <w:szCs w:val="20"/>
    </w:rPr>
  </w:style>
</w:styles>
</file>

<file path=word/webSettings.xml><?xml version="1.0" encoding="utf-8"?>
<w:webSettings xmlns:r="http://schemas.openxmlformats.org/officeDocument/2006/relationships" xmlns:w="http://schemas.openxmlformats.org/wordprocessingml/2006/main">
  <w:divs>
    <w:div w:id="1925801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307</TotalTime>
  <Pages>10</Pages>
  <Words>919</Words>
  <Characters>5240</Characters>
  <Application>Microsoft Office Word</Application>
  <DocSecurity>0</DocSecurity>
  <Lines>43</Lines>
  <Paragraphs>12</Paragraphs>
  <ScaleCrop>false</ScaleCrop>
  <Company>Microsoft</Company>
  <LinksUpToDate>false</LinksUpToDate>
  <CharactersWithSpaces>6147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刘丽</dc:creator>
  <cp:keywords/>
  <dc:description/>
  <cp:lastModifiedBy>刘丽</cp:lastModifiedBy>
  <cp:revision>64</cp:revision>
  <dcterms:created xsi:type="dcterms:W3CDTF">2016-10-31T03:23:00Z</dcterms:created>
  <dcterms:modified xsi:type="dcterms:W3CDTF">2017-01-10T03:37:00Z</dcterms:modified>
</cp:coreProperties>
</file>