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1E" w:rsidRPr="00A9720B" w:rsidRDefault="008A5C1E" w:rsidP="008A5C1E">
      <w:pPr>
        <w:pStyle w:val="2"/>
        <w:spacing w:line="400" w:lineRule="exact"/>
        <w:jc w:val="center"/>
        <w:rPr>
          <w:rFonts w:ascii="宋体" w:eastAsia="宋体" w:hAnsi="宋体" w:hint="eastAsia"/>
          <w:sz w:val="36"/>
          <w:szCs w:val="36"/>
        </w:rPr>
      </w:pPr>
      <w:bookmarkStart w:id="0" w:name="_Toc217446093"/>
      <w:bookmarkStart w:id="1" w:name="_Toc447874611"/>
      <w:proofErr w:type="spellStart"/>
      <w:r>
        <w:rPr>
          <w:rFonts w:ascii="宋体" w:eastAsia="宋体" w:hAnsi="宋体" w:hint="eastAsia"/>
          <w:sz w:val="36"/>
          <w:szCs w:val="36"/>
        </w:rPr>
        <w:t>第六</w:t>
      </w:r>
      <w:r w:rsidRPr="00A9720B">
        <w:rPr>
          <w:rFonts w:ascii="宋体" w:eastAsia="宋体" w:hAnsi="宋体" w:hint="eastAsia"/>
          <w:sz w:val="36"/>
          <w:szCs w:val="36"/>
        </w:rPr>
        <w:t>章</w:t>
      </w:r>
      <w:proofErr w:type="spellEnd"/>
      <w:r w:rsidRPr="00A9720B">
        <w:rPr>
          <w:rFonts w:ascii="宋体" w:eastAsia="宋体" w:hAnsi="宋体" w:hint="eastAsia"/>
          <w:sz w:val="36"/>
          <w:szCs w:val="36"/>
        </w:rPr>
        <w:t xml:space="preserve"> </w:t>
      </w:r>
      <w:proofErr w:type="spellStart"/>
      <w:r w:rsidRPr="00A9720B">
        <w:rPr>
          <w:rFonts w:ascii="宋体" w:eastAsia="宋体" w:hAnsi="宋体" w:hint="eastAsia"/>
          <w:sz w:val="36"/>
          <w:szCs w:val="36"/>
        </w:rPr>
        <w:t>招标项目</w:t>
      </w:r>
      <w:r>
        <w:rPr>
          <w:rFonts w:ascii="宋体" w:eastAsia="宋体" w:hAnsi="宋体" w:hint="eastAsia"/>
          <w:sz w:val="36"/>
          <w:szCs w:val="36"/>
        </w:rPr>
        <w:t>技术、商务及其他</w:t>
      </w:r>
      <w:r w:rsidRPr="00A9720B">
        <w:rPr>
          <w:rFonts w:ascii="宋体" w:eastAsia="宋体" w:hAnsi="宋体" w:hint="eastAsia"/>
          <w:sz w:val="36"/>
          <w:szCs w:val="36"/>
        </w:rPr>
        <w:t>要求</w:t>
      </w:r>
      <w:bookmarkEnd w:id="0"/>
      <w:bookmarkEnd w:id="1"/>
      <w:proofErr w:type="spellEnd"/>
    </w:p>
    <w:p w:rsidR="008A5C1E" w:rsidRDefault="008A5C1E" w:rsidP="008A5C1E">
      <w:pPr>
        <w:pStyle w:val="2"/>
        <w:spacing w:line="400" w:lineRule="exact"/>
        <w:ind w:firstLineChars="98" w:firstLine="236"/>
        <w:rPr>
          <w:rFonts w:ascii="宋体" w:hAnsi="宋体" w:hint="eastAsia"/>
          <w:b w:val="0"/>
          <w:sz w:val="24"/>
          <w:szCs w:val="24"/>
        </w:rPr>
      </w:pPr>
      <w:bookmarkStart w:id="2" w:name="_Toc217446094"/>
      <w:bookmarkStart w:id="3" w:name="_Toc447874612"/>
      <w:r>
        <w:rPr>
          <w:rFonts w:ascii="宋体" w:hAnsi="宋体" w:hint="eastAsia"/>
          <w:sz w:val="24"/>
          <w:szCs w:val="24"/>
        </w:rPr>
        <w:t>一</w:t>
      </w:r>
      <w:r w:rsidRPr="00557C00">
        <w:rPr>
          <w:rFonts w:ascii="宋体" w:hAnsi="宋体" w:hint="eastAsia"/>
          <w:sz w:val="24"/>
          <w:szCs w:val="24"/>
        </w:rPr>
        <w:t xml:space="preserve">. </w:t>
      </w:r>
      <w:proofErr w:type="spellStart"/>
      <w:r>
        <w:rPr>
          <w:rFonts w:ascii="宋体" w:hAnsi="宋体" w:hint="eastAsia"/>
          <w:b w:val="0"/>
          <w:sz w:val="24"/>
          <w:szCs w:val="24"/>
        </w:rPr>
        <w:t>项目概述</w:t>
      </w:r>
      <w:bookmarkEnd w:id="2"/>
      <w:bookmarkEnd w:id="3"/>
      <w:proofErr w:type="spellEnd"/>
    </w:p>
    <w:p w:rsidR="008A5C1E" w:rsidRDefault="008A5C1E" w:rsidP="008A5C1E">
      <w:pPr>
        <w:pStyle w:val="2"/>
        <w:spacing w:line="400" w:lineRule="exact"/>
        <w:ind w:firstLineChars="98" w:firstLine="236"/>
        <w:rPr>
          <w:rFonts w:ascii="宋体" w:hAnsi="宋体" w:hint="eastAsia"/>
          <w:b w:val="0"/>
          <w:sz w:val="24"/>
          <w:szCs w:val="24"/>
        </w:rPr>
      </w:pPr>
      <w:bookmarkStart w:id="4" w:name="_Toc217446095"/>
      <w:bookmarkStart w:id="5" w:name="_Toc447874613"/>
      <w:r>
        <w:rPr>
          <w:rFonts w:ascii="宋体" w:hAnsi="宋体" w:hint="eastAsia"/>
          <w:sz w:val="24"/>
          <w:szCs w:val="24"/>
        </w:rPr>
        <w:t>二</w:t>
      </w:r>
      <w:r w:rsidRPr="00557C00">
        <w:rPr>
          <w:rFonts w:ascii="宋体" w:hAnsi="宋体" w:hint="eastAsia"/>
          <w:sz w:val="24"/>
          <w:szCs w:val="24"/>
        </w:rPr>
        <w:t>.</w:t>
      </w:r>
      <w:r>
        <w:rPr>
          <w:rFonts w:ascii="宋体" w:hAnsi="宋体" w:hint="eastAsia"/>
          <w:b w:val="0"/>
          <w:sz w:val="24"/>
          <w:szCs w:val="24"/>
        </w:rPr>
        <w:t xml:space="preserve"> </w:t>
      </w:r>
      <w:proofErr w:type="spellStart"/>
      <w:r>
        <w:rPr>
          <w:rFonts w:ascii="宋体" w:hAnsi="宋体" w:hint="eastAsia"/>
          <w:b w:val="0"/>
          <w:sz w:val="24"/>
          <w:szCs w:val="24"/>
        </w:rPr>
        <w:t>项目清单及要求</w:t>
      </w:r>
      <w:bookmarkEnd w:id="4"/>
      <w:bookmarkEnd w:id="5"/>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8A5C1E" w:rsidRPr="001F0A32" w:rsidTr="00532DF9">
        <w:tc>
          <w:tcPr>
            <w:tcW w:w="675" w:type="dxa"/>
            <w:vAlign w:val="center"/>
          </w:tcPr>
          <w:p w:rsidR="008A5C1E" w:rsidRPr="00D42BEA" w:rsidRDefault="008A5C1E" w:rsidP="008A5C1E">
            <w:pPr>
              <w:spacing w:beforeLines="50" w:afterLines="50"/>
              <w:jc w:val="center"/>
              <w:rPr>
                <w:b/>
                <w:szCs w:val="21"/>
              </w:rPr>
            </w:pPr>
            <w:r w:rsidRPr="00D42BEA">
              <w:rPr>
                <w:rFonts w:hint="eastAsia"/>
                <w:b/>
                <w:szCs w:val="21"/>
              </w:rPr>
              <w:t>序号</w:t>
            </w:r>
          </w:p>
        </w:tc>
        <w:tc>
          <w:tcPr>
            <w:tcW w:w="993" w:type="dxa"/>
            <w:vAlign w:val="center"/>
          </w:tcPr>
          <w:p w:rsidR="008A5C1E" w:rsidRPr="00D42BEA" w:rsidRDefault="008A5C1E" w:rsidP="008A5C1E">
            <w:pPr>
              <w:spacing w:beforeLines="50" w:afterLines="50"/>
              <w:jc w:val="center"/>
              <w:rPr>
                <w:b/>
                <w:szCs w:val="21"/>
              </w:rPr>
            </w:pPr>
            <w:r w:rsidRPr="00D42BEA">
              <w:rPr>
                <w:rFonts w:hint="eastAsia"/>
                <w:b/>
                <w:szCs w:val="21"/>
              </w:rPr>
              <w:t>名称</w:t>
            </w:r>
          </w:p>
        </w:tc>
        <w:tc>
          <w:tcPr>
            <w:tcW w:w="4252" w:type="dxa"/>
            <w:vAlign w:val="center"/>
          </w:tcPr>
          <w:p w:rsidR="008A5C1E" w:rsidRPr="00D42BEA" w:rsidRDefault="008A5C1E" w:rsidP="008A5C1E">
            <w:pPr>
              <w:spacing w:beforeLines="50" w:afterLines="50"/>
              <w:jc w:val="center"/>
              <w:rPr>
                <w:b/>
                <w:szCs w:val="21"/>
              </w:rPr>
            </w:pPr>
            <w:r w:rsidRPr="00D42BEA">
              <w:rPr>
                <w:rFonts w:hint="eastAsia"/>
                <w:b/>
                <w:szCs w:val="21"/>
              </w:rPr>
              <w:t>详细技术指标及功能需求</w:t>
            </w:r>
          </w:p>
        </w:tc>
        <w:tc>
          <w:tcPr>
            <w:tcW w:w="897" w:type="dxa"/>
            <w:vAlign w:val="center"/>
          </w:tcPr>
          <w:p w:rsidR="008A5C1E" w:rsidRPr="00D42BEA" w:rsidRDefault="008A5C1E" w:rsidP="008A5C1E">
            <w:pPr>
              <w:spacing w:beforeLines="50" w:afterLines="50"/>
              <w:jc w:val="center"/>
              <w:rPr>
                <w:b/>
                <w:szCs w:val="21"/>
              </w:rPr>
            </w:pPr>
            <w:r w:rsidRPr="00D42BEA">
              <w:rPr>
                <w:rFonts w:hint="eastAsia"/>
                <w:b/>
                <w:szCs w:val="21"/>
              </w:rPr>
              <w:t>单位</w:t>
            </w:r>
          </w:p>
        </w:tc>
        <w:tc>
          <w:tcPr>
            <w:tcW w:w="820" w:type="dxa"/>
            <w:vAlign w:val="center"/>
          </w:tcPr>
          <w:p w:rsidR="008A5C1E" w:rsidRPr="00D42BEA" w:rsidRDefault="008A5C1E" w:rsidP="008A5C1E">
            <w:pPr>
              <w:spacing w:beforeLines="50" w:afterLines="50"/>
              <w:jc w:val="center"/>
              <w:rPr>
                <w:b/>
                <w:szCs w:val="21"/>
              </w:rPr>
            </w:pPr>
            <w:r w:rsidRPr="00D42BEA">
              <w:rPr>
                <w:rFonts w:hint="eastAsia"/>
                <w:b/>
                <w:szCs w:val="21"/>
              </w:rPr>
              <w:t>数量</w:t>
            </w:r>
          </w:p>
        </w:tc>
        <w:tc>
          <w:tcPr>
            <w:tcW w:w="885" w:type="dxa"/>
            <w:vAlign w:val="center"/>
          </w:tcPr>
          <w:p w:rsidR="008A5C1E" w:rsidRPr="00D42BEA" w:rsidRDefault="008A5C1E" w:rsidP="008A5C1E">
            <w:pPr>
              <w:spacing w:beforeLines="50" w:afterLines="50"/>
              <w:jc w:val="center"/>
              <w:rPr>
                <w:b/>
                <w:szCs w:val="21"/>
              </w:rPr>
            </w:pPr>
            <w:r w:rsidRPr="00D42BEA">
              <w:rPr>
                <w:rFonts w:hint="eastAsia"/>
                <w:b/>
                <w:szCs w:val="21"/>
              </w:rPr>
              <w:t>备注</w:t>
            </w:r>
          </w:p>
        </w:tc>
      </w:tr>
      <w:tr w:rsidR="008A5C1E" w:rsidRPr="001F0A32" w:rsidTr="00532DF9">
        <w:tc>
          <w:tcPr>
            <w:tcW w:w="675" w:type="dxa"/>
            <w:vAlign w:val="center"/>
          </w:tcPr>
          <w:p w:rsidR="008A5C1E" w:rsidRPr="00D42BEA" w:rsidRDefault="008A5C1E" w:rsidP="00532DF9">
            <w:pPr>
              <w:spacing w:line="360" w:lineRule="auto"/>
              <w:jc w:val="center"/>
              <w:rPr>
                <w:szCs w:val="21"/>
              </w:rPr>
            </w:pPr>
            <w:r w:rsidRPr="00D42BEA">
              <w:rPr>
                <w:rFonts w:hint="eastAsia"/>
                <w:szCs w:val="21"/>
              </w:rPr>
              <w:t>1</w:t>
            </w:r>
          </w:p>
        </w:tc>
        <w:tc>
          <w:tcPr>
            <w:tcW w:w="993" w:type="dxa"/>
            <w:vAlign w:val="center"/>
          </w:tcPr>
          <w:p w:rsidR="008A5C1E" w:rsidRPr="00D42BEA" w:rsidRDefault="008A5C1E" w:rsidP="00532DF9">
            <w:pPr>
              <w:spacing w:line="360" w:lineRule="auto"/>
              <w:jc w:val="center"/>
              <w:rPr>
                <w:szCs w:val="21"/>
              </w:rPr>
            </w:pPr>
            <w:r w:rsidRPr="00D42BEA">
              <w:rPr>
                <w:rFonts w:hint="eastAsia"/>
                <w:szCs w:val="21"/>
              </w:rPr>
              <w:t>轨道几何尺寸测量小车及轨道几何测量系统</w:t>
            </w:r>
          </w:p>
        </w:tc>
        <w:tc>
          <w:tcPr>
            <w:tcW w:w="4252" w:type="dxa"/>
            <w:vAlign w:val="center"/>
          </w:tcPr>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1.轨道几何尺寸测量小车及轨道几何测量系统主要由以下部分组成，</w:t>
            </w:r>
          </w:p>
          <w:p w:rsidR="008A5C1E" w:rsidRPr="00D42BEA" w:rsidRDefault="008A5C1E" w:rsidP="00532DF9">
            <w:pPr>
              <w:widowControl/>
              <w:spacing w:line="240" w:lineRule="exact"/>
              <w:ind w:firstLineChars="100" w:firstLine="210"/>
              <w:jc w:val="left"/>
              <w:rPr>
                <w:rFonts w:ascii="宋体" w:hAnsi="宋体" w:cs="宋体"/>
                <w:kern w:val="0"/>
                <w:szCs w:val="21"/>
              </w:rPr>
            </w:pPr>
            <w:proofErr w:type="gramStart"/>
            <w:r w:rsidRPr="00D42BEA">
              <w:rPr>
                <w:rFonts w:ascii="宋体" w:hAnsi="宋体" w:cs="宋体" w:hint="eastAsia"/>
                <w:kern w:val="0"/>
                <w:szCs w:val="21"/>
              </w:rPr>
              <w:t>轨检小车</w:t>
            </w:r>
            <w:proofErr w:type="gramEnd"/>
            <w:r w:rsidRPr="00D42BEA">
              <w:rPr>
                <w:rFonts w:ascii="宋体" w:hAnsi="宋体" w:cs="宋体" w:hint="eastAsia"/>
                <w:kern w:val="0"/>
                <w:szCs w:val="21"/>
              </w:rPr>
              <w:t>、</w:t>
            </w:r>
            <w:proofErr w:type="gramStart"/>
            <w:r w:rsidRPr="00D42BEA">
              <w:rPr>
                <w:rFonts w:ascii="宋体" w:hAnsi="宋体" w:cs="宋体" w:hint="eastAsia"/>
                <w:kern w:val="0"/>
                <w:szCs w:val="21"/>
              </w:rPr>
              <w:t>惯导系统</w:t>
            </w:r>
            <w:proofErr w:type="gramEnd"/>
            <w:r w:rsidRPr="00D42BEA">
              <w:rPr>
                <w:rFonts w:ascii="宋体" w:hAnsi="宋体" w:cs="宋体" w:hint="eastAsia"/>
                <w:kern w:val="0"/>
                <w:szCs w:val="21"/>
              </w:rPr>
              <w:t>、全站仪、控制笔记本、测控及后处理软件等</w:t>
            </w:r>
          </w:p>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 xml:space="preserve">2. 精度指标： </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轨距：测量范围</w:t>
            </w:r>
            <w:smartTag w:uri="urn:schemas-microsoft-com:office:smarttags" w:element="chmetcnv">
              <w:smartTagPr>
                <w:attr w:name="UnitName" w:val="mm"/>
                <w:attr w:name="SourceValue" w:val="1410"/>
                <w:attr w:name="HasSpace" w:val="False"/>
                <w:attr w:name="Negative" w:val="False"/>
                <w:attr w:name="NumberType" w:val="1"/>
                <w:attr w:name="TCSC" w:val="0"/>
              </w:smartTagPr>
              <w:r w:rsidRPr="00D42BEA">
                <w:rPr>
                  <w:rFonts w:ascii="宋体" w:hAnsi="宋体" w:cs="宋体" w:hint="eastAsia"/>
                  <w:kern w:val="0"/>
                  <w:szCs w:val="21"/>
                </w:rPr>
                <w:t>1410mm</w:t>
              </w:r>
            </w:smartTag>
            <w:r w:rsidRPr="00D42BEA">
              <w:rPr>
                <w:rFonts w:ascii="宋体" w:hAnsi="宋体" w:cs="宋体" w:hint="eastAsia"/>
                <w:kern w:val="0"/>
                <w:szCs w:val="21"/>
              </w:rPr>
              <w:t>—</w:t>
            </w:r>
            <w:smartTag w:uri="urn:schemas-microsoft-com:office:smarttags" w:element="chmetcnv">
              <w:smartTagPr>
                <w:attr w:name="UnitName" w:val="mm"/>
                <w:attr w:name="SourceValue" w:val="1470"/>
                <w:attr w:name="HasSpace" w:val="False"/>
                <w:attr w:name="Negative" w:val="False"/>
                <w:attr w:name="NumberType" w:val="1"/>
                <w:attr w:name="TCSC" w:val="0"/>
              </w:smartTagPr>
              <w:r w:rsidRPr="00D42BEA">
                <w:rPr>
                  <w:rFonts w:ascii="宋体" w:hAnsi="宋体" w:cs="宋体" w:hint="eastAsia"/>
                  <w:kern w:val="0"/>
                  <w:szCs w:val="21"/>
                </w:rPr>
                <w:t>1470mm</w:t>
              </w:r>
            </w:smartTag>
            <w:r w:rsidRPr="00D42BEA">
              <w:rPr>
                <w:rFonts w:ascii="宋体" w:hAnsi="宋体" w:cs="宋体" w:hint="eastAsia"/>
                <w:kern w:val="0"/>
                <w:szCs w:val="21"/>
              </w:rPr>
              <w:t xml:space="preserve"> 示值误差±</w:t>
            </w:r>
            <w:smartTag w:uri="urn:schemas-microsoft-com:office:smarttags" w:element="chmetcnv">
              <w:smartTagPr>
                <w:attr w:name="UnitName" w:val="mm"/>
                <w:attr w:name="SourceValue" w:val=".3"/>
                <w:attr w:name="HasSpace" w:val="False"/>
                <w:attr w:name="Negative" w:val="False"/>
                <w:attr w:name="NumberType" w:val="1"/>
                <w:attr w:name="TCSC" w:val="0"/>
              </w:smartTagPr>
              <w:r w:rsidRPr="00D42BEA">
                <w:rPr>
                  <w:rFonts w:ascii="宋体" w:hAnsi="宋体" w:cs="宋体" w:hint="eastAsia"/>
                  <w:kern w:val="0"/>
                  <w:szCs w:val="21"/>
                </w:rPr>
                <w:t>0.30mm</w:t>
              </w:r>
            </w:smartTag>
            <w:r w:rsidRPr="00D42BEA">
              <w:rPr>
                <w:rFonts w:ascii="宋体" w:hAnsi="宋体" w:cs="宋体" w:hint="eastAsia"/>
                <w:kern w:val="0"/>
                <w:szCs w:val="21"/>
              </w:rPr>
              <w:t>，测量重复性</w:t>
            </w:r>
            <w:smartTag w:uri="urn:schemas-microsoft-com:office:smarttags" w:element="chmetcnv">
              <w:smartTagPr>
                <w:attr w:name="UnitName" w:val="mm"/>
                <w:attr w:name="SourceValue" w:val=".15"/>
                <w:attr w:name="HasSpace" w:val="False"/>
                <w:attr w:name="Negative" w:val="False"/>
                <w:attr w:name="NumberType" w:val="1"/>
                <w:attr w:name="TCSC" w:val="0"/>
              </w:smartTagPr>
              <w:r w:rsidRPr="00D42BEA">
                <w:rPr>
                  <w:rFonts w:ascii="宋体" w:hAnsi="宋体" w:cs="宋体" w:hint="eastAsia"/>
                  <w:kern w:val="0"/>
                  <w:szCs w:val="21"/>
                </w:rPr>
                <w:t>0.15mm</w:t>
              </w:r>
            </w:smartTag>
            <w:r w:rsidRPr="00D42BEA">
              <w:rPr>
                <w:rFonts w:ascii="宋体" w:hAnsi="宋体" w:cs="宋体" w:hint="eastAsia"/>
                <w:kern w:val="0"/>
                <w:szCs w:val="21"/>
              </w:rPr>
              <w:t>（应对使用环境的影响实时进行自动修正）；</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高低：测量范围±</w:t>
            </w:r>
            <w:smartTag w:uri="urn:schemas-microsoft-com:office:smarttags" w:element="chmetcnv">
              <w:smartTagPr>
                <w:attr w:name="UnitName" w:val="mm"/>
                <w:attr w:name="SourceValue" w:val="50"/>
                <w:attr w:name="HasSpace" w:val="False"/>
                <w:attr w:name="Negative" w:val="False"/>
                <w:attr w:name="NumberType" w:val="1"/>
                <w:attr w:name="TCSC" w:val="0"/>
              </w:smartTagPr>
              <w:r w:rsidRPr="00D42BEA">
                <w:rPr>
                  <w:rFonts w:ascii="宋体" w:hAnsi="宋体" w:cs="宋体" w:hint="eastAsia"/>
                  <w:kern w:val="0"/>
                  <w:szCs w:val="21"/>
                </w:rPr>
                <w:t>50mm</w:t>
              </w:r>
            </w:smartTag>
            <w:r w:rsidRPr="00D42BEA">
              <w:rPr>
                <w:rFonts w:ascii="宋体" w:hAnsi="宋体" w:cs="宋体" w:hint="eastAsia"/>
                <w:kern w:val="0"/>
                <w:szCs w:val="21"/>
              </w:rPr>
              <w:t>，示值误差±</w:t>
            </w:r>
            <w:smartTag w:uri="urn:schemas-microsoft-com:office:smarttags" w:element="chmetcnv">
              <w:smartTagPr>
                <w:attr w:name="UnitName" w:val="mm"/>
                <w:attr w:name="SourceValue" w:val=".1"/>
                <w:attr w:name="HasSpace" w:val="False"/>
                <w:attr w:name="Negative" w:val="False"/>
                <w:attr w:name="NumberType" w:val="1"/>
                <w:attr w:name="TCSC" w:val="0"/>
              </w:smartTagPr>
              <w:r w:rsidRPr="00D42BEA">
                <w:rPr>
                  <w:rFonts w:ascii="宋体" w:hAnsi="宋体" w:cs="宋体" w:hint="eastAsia"/>
                  <w:kern w:val="0"/>
                  <w:szCs w:val="21"/>
                </w:rPr>
                <w:t>0.10mm</w:t>
              </w:r>
            </w:smartTag>
            <w:r w:rsidRPr="00D42BEA">
              <w:rPr>
                <w:rFonts w:ascii="宋体" w:hAnsi="宋体" w:cs="宋体" w:hint="eastAsia"/>
                <w:kern w:val="0"/>
                <w:szCs w:val="21"/>
              </w:rPr>
              <w:t>（</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D42BEA">
                <w:rPr>
                  <w:rFonts w:ascii="宋体" w:hAnsi="宋体" w:cs="宋体" w:hint="eastAsia"/>
                  <w:kern w:val="0"/>
                  <w:szCs w:val="21"/>
                </w:rPr>
                <w:t>10米</w:t>
              </w:r>
            </w:smartTag>
            <w:r w:rsidRPr="00D42BEA">
              <w:rPr>
                <w:rFonts w:ascii="宋体" w:hAnsi="宋体" w:cs="宋体" w:hint="eastAsia"/>
                <w:kern w:val="0"/>
                <w:szCs w:val="21"/>
              </w:rPr>
              <w:t>弦）；</w:t>
            </w:r>
          </w:p>
          <w:p w:rsidR="008A5C1E" w:rsidRPr="00D42BEA" w:rsidRDefault="008A5C1E" w:rsidP="00532DF9">
            <w:pPr>
              <w:widowControl/>
              <w:numPr>
                <w:ilvl w:val="0"/>
                <w:numId w:val="3"/>
              </w:numPr>
              <w:spacing w:line="240" w:lineRule="exact"/>
              <w:jc w:val="left"/>
              <w:rPr>
                <w:rFonts w:ascii="宋体" w:hAnsi="宋体" w:cs="宋体"/>
                <w:kern w:val="0"/>
                <w:szCs w:val="21"/>
              </w:rPr>
            </w:pPr>
            <w:proofErr w:type="gramStart"/>
            <w:r w:rsidRPr="00D42BEA">
              <w:rPr>
                <w:rFonts w:ascii="宋体" w:hAnsi="宋体" w:cs="宋体" w:hint="eastAsia"/>
                <w:kern w:val="0"/>
                <w:szCs w:val="21"/>
              </w:rPr>
              <w:t>轨向</w:t>
            </w:r>
            <w:proofErr w:type="gramEnd"/>
            <w:r w:rsidRPr="00D42BEA">
              <w:rPr>
                <w:rFonts w:ascii="宋体" w:hAnsi="宋体" w:cs="宋体"/>
                <w:kern w:val="0"/>
                <w:szCs w:val="21"/>
              </w:rPr>
              <w:t>/</w:t>
            </w:r>
            <w:r w:rsidRPr="00D42BEA">
              <w:rPr>
                <w:rFonts w:ascii="宋体" w:hAnsi="宋体" w:cs="宋体" w:hint="eastAsia"/>
                <w:kern w:val="0"/>
                <w:szCs w:val="21"/>
              </w:rPr>
              <w:t>高低（短波不平顺，</w:t>
            </w:r>
            <w:smartTag w:uri="urn:schemas-microsoft-com:office:smarttags" w:element="chmetcnv">
              <w:smartTagPr>
                <w:attr w:name="UnitName" w:val="m"/>
                <w:attr w:name="SourceValue" w:val="5"/>
                <w:attr w:name="HasSpace" w:val="False"/>
                <w:attr w:name="Negative" w:val="False"/>
                <w:attr w:name="NumberType" w:val="1"/>
                <w:attr w:name="TCSC" w:val="0"/>
              </w:smartTagPr>
              <w:r w:rsidRPr="00D42BEA">
                <w:rPr>
                  <w:rFonts w:ascii="宋体" w:hAnsi="宋体" w:cs="宋体"/>
                  <w:kern w:val="0"/>
                  <w:szCs w:val="21"/>
                </w:rPr>
                <w:t>5m</w:t>
              </w:r>
            </w:smartTag>
            <w:r w:rsidRPr="00D42BEA">
              <w:rPr>
                <w:rFonts w:ascii="宋体" w:hAnsi="宋体" w:cs="宋体" w:hint="eastAsia"/>
                <w:kern w:val="0"/>
                <w:szCs w:val="21"/>
              </w:rPr>
              <w:t>检核</w:t>
            </w:r>
            <w:r w:rsidRPr="00D42BEA">
              <w:rPr>
                <w:rFonts w:ascii="宋体" w:hAnsi="宋体" w:cs="宋体"/>
                <w:kern w:val="0"/>
                <w:szCs w:val="21"/>
              </w:rPr>
              <w:t>/</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D42BEA">
                <w:rPr>
                  <w:rFonts w:ascii="宋体" w:hAnsi="宋体" w:cs="宋体"/>
                  <w:kern w:val="0"/>
                  <w:szCs w:val="21"/>
                </w:rPr>
                <w:t>30</w:t>
              </w:r>
              <w:r w:rsidRPr="00D42BEA">
                <w:rPr>
                  <w:rFonts w:ascii="宋体" w:hAnsi="宋体" w:cs="宋体" w:hint="eastAsia"/>
                  <w:kern w:val="0"/>
                  <w:szCs w:val="21"/>
                </w:rPr>
                <w:t>米</w:t>
              </w:r>
            </w:smartTag>
            <w:r w:rsidRPr="00D42BEA">
              <w:rPr>
                <w:rFonts w:ascii="宋体" w:hAnsi="宋体" w:cs="宋体" w:hint="eastAsia"/>
                <w:kern w:val="0"/>
                <w:szCs w:val="21"/>
              </w:rPr>
              <w:t>弦）：</w:t>
            </w:r>
            <w:smartTag w:uri="urn:schemas-microsoft-com:office:smarttags" w:element="chmetcnv">
              <w:smartTagPr>
                <w:attr w:name="UnitName" w:val="mm"/>
                <w:attr w:name="SourceValue" w:val=".5"/>
                <w:attr w:name="HasSpace" w:val="False"/>
                <w:attr w:name="Negative" w:val="False"/>
                <w:attr w:name="NumberType" w:val="1"/>
                <w:attr w:name="TCSC" w:val="0"/>
              </w:smartTagPr>
              <w:r w:rsidRPr="00D42BEA">
                <w:rPr>
                  <w:rFonts w:ascii="宋体" w:hAnsi="宋体" w:cs="宋体"/>
                  <w:kern w:val="0"/>
                  <w:szCs w:val="21"/>
                </w:rPr>
                <w:t>0.5mm</w:t>
              </w:r>
            </w:smartTag>
            <w:r w:rsidRPr="00D42BEA">
              <w:rPr>
                <w:rFonts w:ascii="宋体" w:hAnsi="宋体" w:cs="宋体" w:hint="eastAsia"/>
                <w:kern w:val="0"/>
                <w:szCs w:val="21"/>
              </w:rPr>
              <w:t>；</w:t>
            </w:r>
            <w:proofErr w:type="gramStart"/>
            <w:r w:rsidRPr="00D42BEA">
              <w:rPr>
                <w:rFonts w:ascii="宋体" w:hAnsi="宋体" w:cs="宋体" w:hint="eastAsia"/>
                <w:kern w:val="0"/>
                <w:szCs w:val="21"/>
              </w:rPr>
              <w:t>轨向</w:t>
            </w:r>
            <w:proofErr w:type="gramEnd"/>
            <w:r w:rsidRPr="00D42BEA">
              <w:rPr>
                <w:rFonts w:ascii="宋体" w:hAnsi="宋体" w:cs="宋体"/>
                <w:kern w:val="0"/>
                <w:szCs w:val="21"/>
              </w:rPr>
              <w:t>/</w:t>
            </w:r>
            <w:r w:rsidRPr="00D42BEA">
              <w:rPr>
                <w:rFonts w:ascii="宋体" w:hAnsi="宋体" w:cs="宋体" w:hint="eastAsia"/>
                <w:kern w:val="0"/>
                <w:szCs w:val="21"/>
              </w:rPr>
              <w:t>高低（长波不平顺，</w:t>
            </w:r>
            <w:smartTag w:uri="urn:schemas-microsoft-com:office:smarttags" w:element="chmetcnv">
              <w:smartTagPr>
                <w:attr w:name="UnitName" w:val="米"/>
                <w:attr w:name="SourceValue" w:val="150"/>
                <w:attr w:name="HasSpace" w:val="False"/>
                <w:attr w:name="Negative" w:val="False"/>
                <w:attr w:name="NumberType" w:val="1"/>
                <w:attr w:name="TCSC" w:val="0"/>
              </w:smartTagPr>
              <w:r w:rsidRPr="00D42BEA">
                <w:rPr>
                  <w:rFonts w:ascii="宋体" w:hAnsi="宋体" w:cs="宋体"/>
                  <w:kern w:val="0"/>
                  <w:szCs w:val="21"/>
                </w:rPr>
                <w:t>150</w:t>
              </w:r>
              <w:r w:rsidRPr="00D42BEA">
                <w:rPr>
                  <w:rFonts w:ascii="宋体" w:hAnsi="宋体" w:cs="宋体" w:hint="eastAsia"/>
                  <w:kern w:val="0"/>
                  <w:szCs w:val="21"/>
                </w:rPr>
                <w:t>米</w:t>
              </w:r>
            </w:smartTag>
            <w:r w:rsidRPr="00D42BEA">
              <w:rPr>
                <w:rFonts w:ascii="宋体" w:hAnsi="宋体" w:cs="宋体" w:hint="eastAsia"/>
                <w:kern w:val="0"/>
                <w:szCs w:val="21"/>
              </w:rPr>
              <w:t>检核</w:t>
            </w:r>
            <w:r w:rsidRPr="00D42BEA">
              <w:rPr>
                <w:rFonts w:ascii="宋体" w:hAnsi="宋体" w:cs="宋体"/>
                <w:kern w:val="0"/>
                <w:szCs w:val="21"/>
              </w:rPr>
              <w: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D42BEA">
                <w:rPr>
                  <w:rFonts w:ascii="宋体" w:hAnsi="宋体" w:cs="宋体"/>
                  <w:kern w:val="0"/>
                  <w:szCs w:val="21"/>
                </w:rPr>
                <w:t>300</w:t>
              </w:r>
              <w:r w:rsidRPr="00D42BEA">
                <w:rPr>
                  <w:rFonts w:ascii="宋体" w:hAnsi="宋体" w:cs="宋体" w:hint="eastAsia"/>
                  <w:kern w:val="0"/>
                  <w:szCs w:val="21"/>
                </w:rPr>
                <w:t>米</w:t>
              </w:r>
            </w:smartTag>
            <w:r w:rsidRPr="00D42BEA">
              <w:rPr>
                <w:rFonts w:ascii="宋体" w:hAnsi="宋体" w:cs="宋体" w:hint="eastAsia"/>
                <w:kern w:val="0"/>
                <w:szCs w:val="21"/>
              </w:rPr>
              <w:t>弦）：</w:t>
            </w:r>
            <w:smartTag w:uri="urn:schemas-microsoft-com:office:smarttags" w:element="chmetcnv">
              <w:smartTagPr>
                <w:attr w:name="UnitName" w:val="mm"/>
                <w:attr w:name="SourceValue" w:val="2"/>
                <w:attr w:name="HasSpace" w:val="False"/>
                <w:attr w:name="Negative" w:val="False"/>
                <w:attr w:name="NumberType" w:val="1"/>
                <w:attr w:name="TCSC" w:val="0"/>
              </w:smartTagPr>
              <w:r w:rsidRPr="00D42BEA">
                <w:rPr>
                  <w:rFonts w:ascii="宋体" w:hAnsi="宋体" w:cs="宋体"/>
                  <w:kern w:val="0"/>
                  <w:szCs w:val="21"/>
                </w:rPr>
                <w:t>2mm</w:t>
              </w:r>
            </w:smartTag>
            <w:r w:rsidRPr="00D42BEA">
              <w:rPr>
                <w:rFonts w:ascii="宋体" w:hAnsi="宋体" w:cs="宋体" w:hint="eastAsia"/>
                <w:kern w:val="0"/>
                <w:szCs w:val="21"/>
              </w:rPr>
              <w:t>；</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平面</w:t>
            </w:r>
            <w:r w:rsidRPr="00D42BEA">
              <w:rPr>
                <w:rFonts w:ascii="宋体" w:hAnsi="宋体" w:cs="宋体"/>
                <w:kern w:val="0"/>
                <w:szCs w:val="21"/>
              </w:rPr>
              <w:t>/</w:t>
            </w:r>
            <w:r w:rsidRPr="00D42BEA">
              <w:rPr>
                <w:rFonts w:ascii="宋体" w:hAnsi="宋体" w:cs="宋体" w:hint="eastAsia"/>
                <w:kern w:val="0"/>
                <w:szCs w:val="21"/>
              </w:rPr>
              <w:t>高程（绝对测量精度）：</w:t>
            </w:r>
            <w:smartTag w:uri="urn:schemas-microsoft-com:office:smarttags" w:element="chmetcnv">
              <w:smartTagPr>
                <w:attr w:name="UnitName" w:val="mm"/>
                <w:attr w:name="SourceValue" w:val="2"/>
                <w:attr w:name="HasSpace" w:val="False"/>
                <w:attr w:name="Negative" w:val="False"/>
                <w:attr w:name="NumberType" w:val="1"/>
                <w:attr w:name="TCSC" w:val="0"/>
              </w:smartTagPr>
              <w:r w:rsidRPr="00D42BEA">
                <w:rPr>
                  <w:rFonts w:ascii="宋体" w:hAnsi="宋体" w:cs="宋体"/>
                  <w:kern w:val="0"/>
                  <w:szCs w:val="21"/>
                </w:rPr>
                <w:t>2mm</w:t>
              </w:r>
            </w:smartTag>
            <w:r w:rsidRPr="00D42BEA">
              <w:rPr>
                <w:rFonts w:ascii="宋体" w:hAnsi="宋体" w:cs="宋体" w:hint="eastAsia"/>
                <w:kern w:val="0"/>
                <w:szCs w:val="21"/>
              </w:rPr>
              <w:t>；正矢：±</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D42BEA">
                <w:rPr>
                  <w:rFonts w:ascii="宋体" w:hAnsi="宋体" w:cs="宋体" w:hint="eastAsia"/>
                  <w:kern w:val="0"/>
                  <w:szCs w:val="21"/>
                </w:rPr>
                <w:t>400mm</w:t>
              </w:r>
            </w:smartTag>
            <w:r w:rsidRPr="00D42BEA">
              <w:rPr>
                <w:rFonts w:ascii="宋体" w:hAnsi="宋体" w:cs="宋体" w:hint="eastAsia"/>
                <w:kern w:val="0"/>
                <w:szCs w:val="21"/>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D42BEA">
                <w:rPr>
                  <w:rFonts w:ascii="宋体" w:hAnsi="宋体" w:cs="宋体" w:hint="eastAsia"/>
                  <w:kern w:val="0"/>
                  <w:szCs w:val="21"/>
                </w:rPr>
                <w:t>1.0mm</w:t>
              </w:r>
            </w:smartTag>
            <w:r w:rsidRPr="00D42BEA">
              <w:rPr>
                <w:rFonts w:ascii="宋体" w:hAnsi="宋体" w:cs="宋体" w:hint="eastAsia"/>
                <w:kern w:val="0"/>
                <w:szCs w:val="21"/>
              </w:rPr>
              <w:t>（</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D42BEA">
                <w:rPr>
                  <w:rFonts w:ascii="宋体" w:hAnsi="宋体" w:cs="宋体" w:hint="eastAsia"/>
                  <w:kern w:val="0"/>
                  <w:szCs w:val="21"/>
                </w:rPr>
                <w:t>20米</w:t>
              </w:r>
            </w:smartTag>
            <w:r w:rsidRPr="00D42BEA">
              <w:rPr>
                <w:rFonts w:ascii="宋体" w:hAnsi="宋体" w:cs="宋体" w:hint="eastAsia"/>
                <w:kern w:val="0"/>
                <w:szCs w:val="21"/>
              </w:rPr>
              <w:t>弦）；</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超高：测量范围±</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D42BEA">
                <w:rPr>
                  <w:rFonts w:ascii="宋体" w:hAnsi="宋体" w:cs="宋体" w:hint="eastAsia"/>
                  <w:kern w:val="0"/>
                  <w:szCs w:val="21"/>
                </w:rPr>
                <w:t>200mm</w:t>
              </w:r>
            </w:smartTag>
            <w:r w:rsidRPr="00D42BEA">
              <w:rPr>
                <w:rFonts w:ascii="宋体" w:hAnsi="宋体" w:cs="宋体" w:hint="eastAsia"/>
                <w:kern w:val="0"/>
                <w:szCs w:val="21"/>
              </w:rPr>
              <w:t>，示值误差±</w:t>
            </w:r>
            <w:smartTag w:uri="urn:schemas-microsoft-com:office:smarttags" w:element="chmetcnv">
              <w:smartTagPr>
                <w:attr w:name="UnitName" w:val="mm"/>
                <w:attr w:name="SourceValue" w:val=".3"/>
                <w:attr w:name="HasSpace" w:val="False"/>
                <w:attr w:name="Negative" w:val="False"/>
                <w:attr w:name="NumberType" w:val="1"/>
                <w:attr w:name="TCSC" w:val="0"/>
              </w:smartTagPr>
              <w:r w:rsidRPr="00D42BEA">
                <w:rPr>
                  <w:rFonts w:ascii="宋体" w:hAnsi="宋体" w:cs="宋体" w:hint="eastAsia"/>
                  <w:kern w:val="0"/>
                  <w:szCs w:val="21"/>
                </w:rPr>
                <w:t>0.30mm</w:t>
              </w:r>
            </w:smartTag>
            <w:r w:rsidRPr="00D42BEA">
              <w:rPr>
                <w:rFonts w:ascii="宋体" w:hAnsi="宋体" w:cs="宋体" w:hint="eastAsia"/>
                <w:kern w:val="0"/>
                <w:szCs w:val="21"/>
              </w:rPr>
              <w:t>，掉头误差</w:t>
            </w:r>
            <w:smartTag w:uri="urn:schemas-microsoft-com:office:smarttags" w:element="chmetcnv">
              <w:smartTagPr>
                <w:attr w:name="UnitName" w:val="mm"/>
                <w:attr w:name="SourceValue" w:val=".3"/>
                <w:attr w:name="HasSpace" w:val="False"/>
                <w:attr w:name="Negative" w:val="False"/>
                <w:attr w:name="NumberType" w:val="1"/>
                <w:attr w:name="TCSC" w:val="0"/>
              </w:smartTagPr>
              <w:r w:rsidRPr="00D42BEA">
                <w:rPr>
                  <w:rFonts w:ascii="宋体" w:hAnsi="宋体" w:cs="宋体" w:hint="eastAsia"/>
                  <w:kern w:val="0"/>
                  <w:szCs w:val="21"/>
                </w:rPr>
                <w:t>0.30mm</w:t>
              </w:r>
            </w:smartTag>
            <w:r w:rsidRPr="00D42BEA">
              <w:rPr>
                <w:rFonts w:ascii="宋体" w:hAnsi="宋体" w:cs="宋体" w:hint="eastAsia"/>
                <w:kern w:val="0"/>
                <w:szCs w:val="21"/>
              </w:rPr>
              <w:t>，测量重复性：</w:t>
            </w:r>
            <w:smartTag w:uri="urn:schemas-microsoft-com:office:smarttags" w:element="chmetcnv">
              <w:smartTagPr>
                <w:attr w:name="UnitName" w:val="mm"/>
                <w:attr w:name="SourceValue" w:val=".2"/>
                <w:attr w:name="HasSpace" w:val="False"/>
                <w:attr w:name="Negative" w:val="False"/>
                <w:attr w:name="NumberType" w:val="1"/>
                <w:attr w:name="TCSC" w:val="0"/>
              </w:smartTagPr>
              <w:r w:rsidRPr="00D42BEA">
                <w:rPr>
                  <w:rFonts w:ascii="宋体" w:hAnsi="宋体" w:cs="宋体" w:hint="eastAsia"/>
                  <w:kern w:val="0"/>
                  <w:szCs w:val="21"/>
                </w:rPr>
                <w:t>0.20mm</w:t>
              </w:r>
            </w:smartTag>
            <w:r w:rsidRPr="00D42BEA">
              <w:rPr>
                <w:rFonts w:ascii="宋体" w:hAnsi="宋体" w:cs="宋体" w:hint="eastAsia"/>
                <w:kern w:val="0"/>
                <w:szCs w:val="21"/>
              </w:rPr>
              <w:t>。</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线路横向偏差：±3.0(不考虑CPⅢ控制点起算的绝对误差)</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全站仪：测角标准偏差≤1″.测距标准偏差为≤</w:t>
            </w:r>
            <w:smartTag w:uri="urn:schemas-microsoft-com:office:smarttags" w:element="chmetcnv">
              <w:smartTagPr>
                <w:attr w:name="TCSC" w:val="0"/>
                <w:attr w:name="NumberType" w:val="1"/>
                <w:attr w:name="Negative" w:val="False"/>
                <w:attr w:name="HasSpace" w:val="False"/>
                <w:attr w:name="SourceValue" w:val="1"/>
                <w:attr w:name="UnitName" w:val="mm"/>
              </w:smartTagPr>
              <w:r w:rsidRPr="00D42BEA">
                <w:rPr>
                  <w:rFonts w:ascii="宋体" w:hAnsi="宋体" w:cs="宋体" w:hint="eastAsia"/>
                  <w:kern w:val="0"/>
                  <w:szCs w:val="21"/>
                </w:rPr>
                <w:t>1mm</w:t>
              </w:r>
            </w:smartTag>
            <w:r w:rsidRPr="00D42BEA">
              <w:rPr>
                <w:rFonts w:ascii="宋体" w:hAnsi="宋体" w:cs="宋体" w:hint="eastAsia"/>
                <w:kern w:val="0"/>
                <w:szCs w:val="21"/>
              </w:rPr>
              <w:t>+1×L×10-6(10的负六次方)</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测量效率：优于</w:t>
            </w:r>
            <w:smartTag w:uri="urn:schemas-microsoft-com:office:smarttags" w:element="chmetcnv">
              <w:smartTagPr>
                <w:attr w:name="TCSC" w:val="0"/>
                <w:attr w:name="NumberType" w:val="1"/>
                <w:attr w:name="Negative" w:val="False"/>
                <w:attr w:name="HasSpace" w:val="False"/>
                <w:attr w:name="SourceValue" w:val="2"/>
                <w:attr w:name="UnitName" w:val="km/h"/>
              </w:smartTagPr>
              <w:r w:rsidRPr="00D42BEA">
                <w:rPr>
                  <w:rFonts w:ascii="宋体" w:hAnsi="宋体" w:cs="宋体"/>
                  <w:kern w:val="0"/>
                  <w:szCs w:val="21"/>
                </w:rPr>
                <w:t>2km/h</w:t>
              </w:r>
            </w:smartTag>
            <w:r w:rsidRPr="00D42BEA">
              <w:rPr>
                <w:rFonts w:ascii="宋体" w:hAnsi="宋体" w:cs="宋体" w:hint="eastAsia"/>
                <w:kern w:val="0"/>
                <w:szCs w:val="21"/>
              </w:rPr>
              <w:t>。</w:t>
            </w:r>
          </w:p>
          <w:p w:rsidR="008A5C1E" w:rsidRPr="00D42BEA" w:rsidRDefault="008A5C1E" w:rsidP="00532DF9">
            <w:pPr>
              <w:widowControl/>
              <w:numPr>
                <w:ilvl w:val="0"/>
                <w:numId w:val="3"/>
              </w:numPr>
              <w:spacing w:line="240" w:lineRule="exact"/>
              <w:jc w:val="left"/>
              <w:rPr>
                <w:rFonts w:ascii="宋体" w:hAnsi="宋体" w:cs="宋体"/>
                <w:kern w:val="0"/>
                <w:szCs w:val="21"/>
              </w:rPr>
            </w:pPr>
            <w:r w:rsidRPr="00D42BEA">
              <w:rPr>
                <w:rFonts w:ascii="宋体" w:hAnsi="宋体" w:cs="宋体" w:hint="eastAsia"/>
                <w:kern w:val="0"/>
                <w:szCs w:val="21"/>
              </w:rPr>
              <w:t>环境要求：温度：</w:t>
            </w:r>
            <w:smartTag w:uri="urn:schemas-microsoft-com:office:smarttags" w:element="chmetcnv">
              <w:smartTagPr>
                <w:attr w:name="UnitName" w:val="℃"/>
                <w:attr w:name="SourceValue" w:val="20"/>
                <w:attr w:name="HasSpace" w:val="False"/>
                <w:attr w:name="Negative" w:val="True"/>
                <w:attr w:name="NumberType" w:val="1"/>
                <w:attr w:name="TCSC" w:val="0"/>
              </w:smartTagPr>
              <w:r w:rsidRPr="00D42BEA">
                <w:rPr>
                  <w:rFonts w:ascii="宋体" w:hAnsi="宋体" w:cs="宋体"/>
                  <w:kern w:val="0"/>
                  <w:szCs w:val="21"/>
                </w:rPr>
                <w:t>-20</w:t>
              </w:r>
              <w:r w:rsidRPr="00D42BEA">
                <w:rPr>
                  <w:rFonts w:ascii="宋体" w:hAnsi="宋体" w:cs="宋体" w:hint="eastAsia"/>
                  <w:kern w:val="0"/>
                  <w:szCs w:val="21"/>
                </w:rPr>
                <w:t>℃</w:t>
              </w:r>
            </w:smartTag>
            <w:r w:rsidRPr="00D42BEA">
              <w:rPr>
                <w:rFonts w:ascii="宋体" w:hAnsi="宋体" w:cs="宋体" w:hint="eastAsia"/>
                <w:kern w:val="0"/>
                <w:szCs w:val="21"/>
              </w:rPr>
              <w:t>－</w:t>
            </w:r>
            <w:r w:rsidRPr="00D42BEA">
              <w:rPr>
                <w:rFonts w:ascii="宋体" w:hAnsi="宋体" w:cs="宋体"/>
                <w:kern w:val="0"/>
                <w:szCs w:val="21"/>
              </w:rPr>
              <w:t xml:space="preserve"> +</w:t>
            </w:r>
            <w:smartTag w:uri="urn:schemas-microsoft-com:office:smarttags" w:element="chmetcnv">
              <w:smartTagPr>
                <w:attr w:name="UnitName" w:val="℃"/>
                <w:attr w:name="SourceValue" w:val="50"/>
                <w:attr w:name="HasSpace" w:val="False"/>
                <w:attr w:name="Negative" w:val="False"/>
                <w:attr w:name="NumberType" w:val="1"/>
                <w:attr w:name="TCSC" w:val="0"/>
              </w:smartTagPr>
              <w:r w:rsidRPr="00D42BEA">
                <w:rPr>
                  <w:rFonts w:ascii="宋体" w:hAnsi="宋体" w:cs="宋体"/>
                  <w:kern w:val="0"/>
                  <w:szCs w:val="21"/>
                </w:rPr>
                <w:t>50</w:t>
              </w:r>
              <w:r w:rsidRPr="00D42BEA">
                <w:rPr>
                  <w:rFonts w:ascii="宋体" w:hAnsi="宋体" w:cs="宋体" w:hint="eastAsia"/>
                  <w:kern w:val="0"/>
                  <w:szCs w:val="21"/>
                </w:rPr>
                <w:t>℃</w:t>
              </w:r>
            </w:smartTag>
            <w:r w:rsidRPr="00D42BEA">
              <w:rPr>
                <w:rFonts w:ascii="宋体" w:hAnsi="宋体" w:cs="宋体" w:hint="eastAsia"/>
                <w:kern w:val="0"/>
                <w:szCs w:val="21"/>
              </w:rPr>
              <w:t>；湿度：</w:t>
            </w:r>
            <w:r w:rsidRPr="00D42BEA">
              <w:rPr>
                <w:rFonts w:ascii="宋体" w:hAnsi="宋体" w:cs="宋体"/>
                <w:kern w:val="0"/>
                <w:szCs w:val="21"/>
              </w:rPr>
              <w:t>80%</w:t>
            </w:r>
            <w:r w:rsidRPr="00D42BEA">
              <w:rPr>
                <w:rFonts w:ascii="宋体" w:hAnsi="宋体" w:cs="宋体" w:hint="eastAsia"/>
                <w:kern w:val="0"/>
                <w:szCs w:val="21"/>
              </w:rPr>
              <w:t>，无凝结。</w:t>
            </w:r>
          </w:p>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3.系统设计应将绝对测量和相对测量相结合。使用全站仪进行绝对约束，并可根据精度要求及现场状况选择不同的约束方式，相对测量采用高</w:t>
            </w:r>
            <w:proofErr w:type="gramStart"/>
            <w:r w:rsidRPr="00D42BEA">
              <w:rPr>
                <w:rFonts w:ascii="宋体" w:hAnsi="宋体" w:cs="宋体" w:hint="eastAsia"/>
                <w:kern w:val="0"/>
                <w:szCs w:val="21"/>
              </w:rPr>
              <w:t>精度惯导系统</w:t>
            </w:r>
            <w:proofErr w:type="gramEnd"/>
            <w:r w:rsidRPr="00D42BEA">
              <w:rPr>
                <w:rFonts w:ascii="宋体" w:hAnsi="宋体" w:cs="宋体" w:hint="eastAsia"/>
                <w:kern w:val="0"/>
                <w:szCs w:val="21"/>
              </w:rPr>
              <w:t>，整个系统应包含如下模块：</w:t>
            </w:r>
          </w:p>
          <w:p w:rsidR="008A5C1E" w:rsidRPr="00D42BEA" w:rsidRDefault="008A5C1E" w:rsidP="00532DF9">
            <w:pPr>
              <w:widowControl/>
              <w:numPr>
                <w:ilvl w:val="0"/>
                <w:numId w:val="4"/>
              </w:numPr>
              <w:spacing w:line="240" w:lineRule="exact"/>
              <w:jc w:val="left"/>
              <w:rPr>
                <w:rFonts w:ascii="宋体" w:hAnsi="宋体" w:cs="宋体"/>
                <w:kern w:val="0"/>
                <w:szCs w:val="21"/>
              </w:rPr>
            </w:pPr>
            <w:proofErr w:type="gramStart"/>
            <w:r w:rsidRPr="00D42BEA">
              <w:rPr>
                <w:rFonts w:ascii="宋体" w:hAnsi="宋体" w:cs="宋体" w:hint="eastAsia"/>
                <w:kern w:val="0"/>
                <w:szCs w:val="21"/>
              </w:rPr>
              <w:t>轨检小车</w:t>
            </w:r>
            <w:proofErr w:type="gramEnd"/>
            <w:r w:rsidRPr="00D42BEA">
              <w:rPr>
                <w:rFonts w:ascii="宋体" w:hAnsi="宋体" w:cs="宋体" w:hint="eastAsia"/>
                <w:kern w:val="0"/>
                <w:szCs w:val="21"/>
              </w:rPr>
              <w:t>，并集成里程、超高、轨距传感器；控制计算机；全站仪；</w:t>
            </w:r>
            <w:proofErr w:type="gramStart"/>
            <w:r w:rsidRPr="00D42BEA">
              <w:rPr>
                <w:rFonts w:ascii="宋体" w:hAnsi="宋体" w:cs="宋体" w:hint="eastAsia"/>
                <w:kern w:val="0"/>
                <w:szCs w:val="21"/>
              </w:rPr>
              <w:t>惯导系统</w:t>
            </w:r>
            <w:proofErr w:type="gramEnd"/>
            <w:r w:rsidRPr="00D42BEA">
              <w:rPr>
                <w:rFonts w:ascii="宋体" w:hAnsi="宋体" w:cs="宋体" w:hint="eastAsia"/>
                <w:kern w:val="0"/>
                <w:szCs w:val="21"/>
              </w:rPr>
              <w:t>。</w:t>
            </w:r>
          </w:p>
          <w:p w:rsidR="008A5C1E" w:rsidRPr="00D42BEA" w:rsidRDefault="008A5C1E" w:rsidP="00532DF9">
            <w:pPr>
              <w:widowControl/>
              <w:numPr>
                <w:ilvl w:val="0"/>
                <w:numId w:val="4"/>
              </w:numPr>
              <w:spacing w:line="240" w:lineRule="exact"/>
              <w:jc w:val="left"/>
              <w:rPr>
                <w:rFonts w:ascii="宋体" w:hAnsi="宋体" w:cs="宋体"/>
                <w:color w:val="FF0000"/>
                <w:kern w:val="0"/>
                <w:szCs w:val="21"/>
              </w:rPr>
            </w:pPr>
            <w:r w:rsidRPr="00D42BEA">
              <w:rPr>
                <w:rFonts w:ascii="宋体" w:hAnsi="宋体" w:cs="宋体" w:hint="eastAsia"/>
                <w:color w:val="FF0000"/>
                <w:kern w:val="0"/>
                <w:szCs w:val="21"/>
              </w:rPr>
              <w:t>为了上线作业方便，节省人力，测量仪应采用单车设计，所有以上模块全部集成在同一个小车上，不得使用三角架或第二个测量小车。</w:t>
            </w:r>
          </w:p>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4</w:t>
            </w:r>
            <w:r w:rsidRPr="00D42BEA">
              <w:rPr>
                <w:rFonts w:ascii="宋体" w:hAnsi="宋体" w:cs="宋体"/>
                <w:kern w:val="0"/>
                <w:szCs w:val="21"/>
              </w:rPr>
              <w:t>.</w:t>
            </w:r>
            <w:r w:rsidRPr="00D42BEA">
              <w:rPr>
                <w:rFonts w:ascii="宋体" w:hAnsi="宋体" w:cs="宋体" w:hint="eastAsia"/>
                <w:kern w:val="0"/>
                <w:szCs w:val="21"/>
              </w:rPr>
              <w:t>测量小车</w:t>
            </w:r>
          </w:p>
          <w:p w:rsidR="008A5C1E" w:rsidRPr="00D42BEA" w:rsidRDefault="008A5C1E" w:rsidP="00532DF9">
            <w:pPr>
              <w:widowControl/>
              <w:numPr>
                <w:ilvl w:val="0"/>
                <w:numId w:val="5"/>
              </w:numPr>
              <w:spacing w:line="240" w:lineRule="exact"/>
              <w:jc w:val="left"/>
              <w:rPr>
                <w:rFonts w:ascii="宋体" w:hAnsi="宋体" w:cs="宋体"/>
                <w:kern w:val="0"/>
                <w:szCs w:val="21"/>
              </w:rPr>
            </w:pPr>
            <w:r w:rsidRPr="00D42BEA">
              <w:rPr>
                <w:rFonts w:ascii="宋体" w:hAnsi="宋体" w:cs="宋体" w:hint="eastAsia"/>
                <w:kern w:val="0"/>
                <w:szCs w:val="21"/>
              </w:rPr>
              <w:t>采用</w:t>
            </w:r>
            <w:r w:rsidRPr="00D42BEA">
              <w:rPr>
                <w:rFonts w:ascii="宋体" w:hAnsi="宋体" w:cs="宋体" w:hint="eastAsia"/>
                <w:color w:val="FF0000"/>
                <w:kern w:val="0"/>
                <w:szCs w:val="21"/>
              </w:rPr>
              <w:t>原装进口</w:t>
            </w:r>
            <w:r w:rsidRPr="00D42BEA">
              <w:rPr>
                <w:rFonts w:ascii="宋体" w:hAnsi="宋体" w:cs="宋体" w:hint="eastAsia"/>
                <w:kern w:val="0"/>
                <w:szCs w:val="21"/>
              </w:rPr>
              <w:t>测量小车，小车采用三点式滚轮支撑结构，机械结构可进行分解，便于运输。</w:t>
            </w:r>
          </w:p>
          <w:p w:rsidR="008A5C1E" w:rsidRPr="00D42BEA" w:rsidRDefault="008A5C1E" w:rsidP="00532DF9">
            <w:pPr>
              <w:widowControl/>
              <w:numPr>
                <w:ilvl w:val="0"/>
                <w:numId w:val="5"/>
              </w:numPr>
              <w:spacing w:line="240" w:lineRule="exact"/>
              <w:jc w:val="left"/>
              <w:rPr>
                <w:rFonts w:ascii="宋体" w:hAnsi="宋体" w:cs="宋体"/>
                <w:kern w:val="0"/>
                <w:szCs w:val="21"/>
              </w:rPr>
            </w:pPr>
            <w:r w:rsidRPr="00D42BEA">
              <w:rPr>
                <w:rFonts w:ascii="宋体" w:hAnsi="宋体" w:cs="宋体" w:hint="eastAsia"/>
                <w:kern w:val="0"/>
                <w:szCs w:val="21"/>
              </w:rPr>
              <w:t>轨距测量装置采用液压杆设计，可保持收回状态或测量状态，上下道时一人操作即可。</w:t>
            </w:r>
          </w:p>
          <w:p w:rsidR="008A5C1E" w:rsidRPr="00D42BEA" w:rsidRDefault="008A5C1E" w:rsidP="00532DF9">
            <w:pPr>
              <w:widowControl/>
              <w:numPr>
                <w:ilvl w:val="0"/>
                <w:numId w:val="5"/>
              </w:numPr>
              <w:spacing w:line="240" w:lineRule="exact"/>
              <w:jc w:val="left"/>
              <w:rPr>
                <w:rFonts w:ascii="宋体" w:hAnsi="宋体" w:cs="宋体"/>
                <w:kern w:val="0"/>
                <w:szCs w:val="21"/>
              </w:rPr>
            </w:pPr>
            <w:proofErr w:type="gramStart"/>
            <w:r w:rsidRPr="00D42BEA">
              <w:rPr>
                <w:rFonts w:ascii="宋体" w:hAnsi="宋体" w:cs="宋体" w:hint="eastAsia"/>
                <w:kern w:val="0"/>
                <w:szCs w:val="21"/>
              </w:rPr>
              <w:t>轨检小车</w:t>
            </w:r>
            <w:proofErr w:type="gramEnd"/>
            <w:r w:rsidRPr="00D42BEA">
              <w:rPr>
                <w:rFonts w:ascii="宋体" w:hAnsi="宋体" w:cs="宋体" w:hint="eastAsia"/>
                <w:kern w:val="0"/>
                <w:szCs w:val="21"/>
              </w:rPr>
              <w:t>配制动装置，保证大坡度线路上工作时不溜车。</w:t>
            </w:r>
          </w:p>
          <w:p w:rsidR="008A5C1E" w:rsidRPr="00D42BEA" w:rsidRDefault="008A5C1E" w:rsidP="00532DF9">
            <w:pPr>
              <w:widowControl/>
              <w:numPr>
                <w:ilvl w:val="0"/>
                <w:numId w:val="5"/>
              </w:numPr>
              <w:spacing w:line="240" w:lineRule="exact"/>
              <w:jc w:val="left"/>
              <w:rPr>
                <w:rFonts w:ascii="宋体" w:hAnsi="宋体" w:cs="宋体"/>
                <w:kern w:val="0"/>
                <w:szCs w:val="21"/>
              </w:rPr>
            </w:pPr>
            <w:proofErr w:type="gramStart"/>
            <w:r w:rsidRPr="00D42BEA">
              <w:rPr>
                <w:rFonts w:ascii="宋体" w:hAnsi="宋体" w:cs="宋体" w:hint="eastAsia"/>
                <w:kern w:val="0"/>
                <w:szCs w:val="21"/>
              </w:rPr>
              <w:lastRenderedPageBreak/>
              <w:t>轨检小车</w:t>
            </w:r>
            <w:proofErr w:type="gramEnd"/>
            <w:r w:rsidRPr="00D42BEA">
              <w:rPr>
                <w:rFonts w:ascii="宋体" w:hAnsi="宋体" w:cs="宋体" w:hint="eastAsia"/>
                <w:kern w:val="0"/>
                <w:szCs w:val="21"/>
              </w:rPr>
              <w:t>采用全密闭设计，电路板和供电元件不可外露；电路板供电和数据交换使用进口雷蒙插头，传输可靠，防水防尘。</w:t>
            </w:r>
          </w:p>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5</w:t>
            </w:r>
            <w:r w:rsidRPr="00D42BEA">
              <w:rPr>
                <w:rFonts w:ascii="宋体" w:hAnsi="宋体" w:cs="宋体"/>
                <w:kern w:val="0"/>
                <w:szCs w:val="21"/>
              </w:rPr>
              <w:t xml:space="preserve">. </w:t>
            </w:r>
            <w:proofErr w:type="gramStart"/>
            <w:r w:rsidRPr="00D42BEA">
              <w:rPr>
                <w:rFonts w:ascii="宋体" w:hAnsi="宋体" w:cs="宋体" w:hint="eastAsia"/>
                <w:kern w:val="0"/>
                <w:szCs w:val="21"/>
              </w:rPr>
              <w:t>惯导系统</w:t>
            </w:r>
            <w:proofErr w:type="gramEnd"/>
          </w:p>
          <w:p w:rsidR="008A5C1E" w:rsidRPr="00D42BEA" w:rsidRDefault="008A5C1E" w:rsidP="00532DF9">
            <w:pPr>
              <w:widowControl/>
              <w:numPr>
                <w:ilvl w:val="0"/>
                <w:numId w:val="6"/>
              </w:numPr>
              <w:spacing w:line="240" w:lineRule="exact"/>
              <w:jc w:val="left"/>
              <w:rPr>
                <w:rFonts w:ascii="宋体" w:hAnsi="宋体" w:cs="宋体"/>
                <w:kern w:val="0"/>
                <w:szCs w:val="21"/>
              </w:rPr>
            </w:pPr>
            <w:proofErr w:type="gramStart"/>
            <w:r w:rsidRPr="00D42BEA">
              <w:rPr>
                <w:rFonts w:ascii="宋体" w:hAnsi="宋体" w:cs="宋体" w:hint="eastAsia"/>
                <w:kern w:val="0"/>
                <w:szCs w:val="21"/>
              </w:rPr>
              <w:t>惯导系统</w:t>
            </w:r>
            <w:proofErr w:type="gramEnd"/>
            <w:r w:rsidRPr="00D42BEA">
              <w:rPr>
                <w:rFonts w:ascii="宋体" w:hAnsi="宋体" w:cs="宋体" w:hint="eastAsia"/>
                <w:kern w:val="0"/>
                <w:szCs w:val="21"/>
              </w:rPr>
              <w:t>应采用模块化设计，可直接安装在测量小车上，并与测量小车采用</w:t>
            </w:r>
            <w:proofErr w:type="gramStart"/>
            <w:r w:rsidRPr="00D42BEA">
              <w:rPr>
                <w:rFonts w:ascii="宋体" w:hAnsi="宋体" w:cs="宋体" w:hint="eastAsia"/>
                <w:kern w:val="0"/>
                <w:szCs w:val="21"/>
              </w:rPr>
              <w:t>用</w:t>
            </w:r>
            <w:proofErr w:type="gramEnd"/>
            <w:r w:rsidRPr="00D42BEA">
              <w:rPr>
                <w:rFonts w:ascii="宋体" w:hAnsi="宋体" w:cs="宋体" w:hint="eastAsia"/>
                <w:kern w:val="0"/>
                <w:szCs w:val="21"/>
              </w:rPr>
              <w:t>同一电源供电。</w:t>
            </w:r>
          </w:p>
          <w:p w:rsidR="008A5C1E" w:rsidRPr="00D42BEA" w:rsidRDefault="008A5C1E" w:rsidP="00532DF9">
            <w:pPr>
              <w:widowControl/>
              <w:numPr>
                <w:ilvl w:val="0"/>
                <w:numId w:val="6"/>
              </w:numPr>
              <w:spacing w:line="240" w:lineRule="exact"/>
              <w:jc w:val="left"/>
              <w:rPr>
                <w:rFonts w:ascii="宋体" w:hAnsi="宋体" w:cs="宋体"/>
                <w:kern w:val="0"/>
                <w:szCs w:val="21"/>
              </w:rPr>
            </w:pPr>
            <w:r w:rsidRPr="00D42BEA">
              <w:rPr>
                <w:rFonts w:ascii="宋体" w:hAnsi="宋体" w:cs="宋体" w:hint="eastAsia"/>
                <w:kern w:val="0"/>
                <w:szCs w:val="21"/>
              </w:rPr>
              <w:t>应采用高</w:t>
            </w:r>
            <w:proofErr w:type="gramStart"/>
            <w:r w:rsidRPr="00D42BEA">
              <w:rPr>
                <w:rFonts w:ascii="宋体" w:hAnsi="宋体" w:cs="宋体" w:hint="eastAsia"/>
                <w:kern w:val="0"/>
                <w:szCs w:val="21"/>
              </w:rPr>
              <w:t>精度惯导系统</w:t>
            </w:r>
            <w:proofErr w:type="gramEnd"/>
            <w:r w:rsidRPr="00D42BEA">
              <w:rPr>
                <w:rFonts w:ascii="宋体" w:hAnsi="宋体" w:cs="宋体" w:hint="eastAsia"/>
                <w:kern w:val="0"/>
                <w:szCs w:val="21"/>
              </w:rPr>
              <w:t>，满足高铁精度要求。</w:t>
            </w:r>
          </w:p>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6适配的全站仪</w:t>
            </w:r>
          </w:p>
          <w:p w:rsidR="008A5C1E" w:rsidRPr="00D42BEA" w:rsidRDefault="008A5C1E" w:rsidP="00532DF9">
            <w:pPr>
              <w:widowControl/>
              <w:numPr>
                <w:ilvl w:val="0"/>
                <w:numId w:val="7"/>
              </w:numPr>
              <w:spacing w:line="240" w:lineRule="exact"/>
              <w:jc w:val="left"/>
              <w:rPr>
                <w:rFonts w:ascii="宋体" w:hAnsi="宋体" w:cs="宋体"/>
                <w:kern w:val="0"/>
                <w:szCs w:val="21"/>
              </w:rPr>
            </w:pPr>
            <w:r w:rsidRPr="00D42BEA">
              <w:rPr>
                <w:rFonts w:ascii="宋体" w:hAnsi="宋体" w:cs="宋体" w:hint="eastAsia"/>
                <w:kern w:val="0"/>
                <w:szCs w:val="21"/>
              </w:rPr>
              <w:t>可配合各种测角精度</w:t>
            </w:r>
            <w:r w:rsidRPr="00D42BEA">
              <w:rPr>
                <w:rFonts w:ascii="宋体" w:hAnsi="宋体" w:cs="宋体"/>
                <w:kern w:val="0"/>
                <w:szCs w:val="21"/>
              </w:rPr>
              <w:t>1</w:t>
            </w:r>
            <w:r w:rsidRPr="00D42BEA">
              <w:rPr>
                <w:rFonts w:ascii="宋体" w:hAnsi="宋体" w:cs="宋体" w:hint="eastAsia"/>
                <w:kern w:val="0"/>
                <w:szCs w:val="21"/>
              </w:rPr>
              <w:t>秒，测距精度</w:t>
            </w:r>
            <w:smartTag w:uri="urn:schemas-microsoft-com:office:smarttags" w:element="chmetcnv">
              <w:smartTagPr>
                <w:attr w:name="TCSC" w:val="0"/>
                <w:attr w:name="NumberType" w:val="1"/>
                <w:attr w:name="Negative" w:val="False"/>
                <w:attr w:name="HasSpace" w:val="False"/>
                <w:attr w:name="SourceValue" w:val="1"/>
                <w:attr w:name="UnitName" w:val="mm"/>
              </w:smartTagPr>
              <w:r w:rsidRPr="00D42BEA">
                <w:rPr>
                  <w:rFonts w:ascii="宋体" w:hAnsi="宋体" w:cs="宋体"/>
                  <w:kern w:val="0"/>
                  <w:szCs w:val="21"/>
                </w:rPr>
                <w:t>1mm</w:t>
              </w:r>
            </w:smartTag>
            <w:r w:rsidRPr="00D42BEA">
              <w:rPr>
                <w:rFonts w:ascii="宋体" w:hAnsi="宋体" w:cs="宋体"/>
                <w:kern w:val="0"/>
                <w:szCs w:val="21"/>
              </w:rPr>
              <w:t>+1.5ppm</w:t>
            </w:r>
            <w:r w:rsidRPr="00D42BEA">
              <w:rPr>
                <w:rFonts w:ascii="宋体" w:hAnsi="宋体" w:cs="宋体" w:hint="eastAsia"/>
                <w:kern w:val="0"/>
                <w:szCs w:val="21"/>
              </w:rPr>
              <w:t>及以上的</w:t>
            </w:r>
            <w:proofErr w:type="gramStart"/>
            <w:r w:rsidRPr="00D42BEA">
              <w:rPr>
                <w:rFonts w:ascii="宋体" w:hAnsi="宋体" w:cs="宋体" w:hint="eastAsia"/>
                <w:kern w:val="0"/>
                <w:szCs w:val="21"/>
              </w:rPr>
              <w:t>徕</w:t>
            </w:r>
            <w:proofErr w:type="gramEnd"/>
            <w:r w:rsidRPr="00D42BEA">
              <w:rPr>
                <w:rFonts w:ascii="宋体" w:hAnsi="宋体" w:cs="宋体" w:hint="eastAsia"/>
                <w:kern w:val="0"/>
                <w:szCs w:val="21"/>
              </w:rPr>
              <w:t>卡全站仪，并且提供有关成功案例的业绩。</w:t>
            </w:r>
          </w:p>
          <w:p w:rsidR="008A5C1E" w:rsidRPr="00D42BEA" w:rsidRDefault="008A5C1E" w:rsidP="00532DF9">
            <w:pPr>
              <w:widowControl/>
              <w:numPr>
                <w:ilvl w:val="0"/>
                <w:numId w:val="7"/>
              </w:numPr>
              <w:spacing w:line="240" w:lineRule="exact"/>
              <w:jc w:val="left"/>
              <w:rPr>
                <w:rFonts w:ascii="宋体" w:hAnsi="宋体" w:cs="宋体"/>
                <w:kern w:val="0"/>
                <w:szCs w:val="21"/>
              </w:rPr>
            </w:pPr>
            <w:r w:rsidRPr="00D42BEA">
              <w:rPr>
                <w:rFonts w:ascii="宋体" w:hAnsi="宋体" w:cs="宋体" w:hint="eastAsia"/>
                <w:kern w:val="0"/>
                <w:szCs w:val="21"/>
              </w:rPr>
              <w:t>卖方需提供由</w:t>
            </w:r>
            <w:proofErr w:type="gramStart"/>
            <w:r w:rsidRPr="00D42BEA">
              <w:rPr>
                <w:rFonts w:ascii="宋体" w:hAnsi="宋体" w:cs="宋体" w:hint="eastAsia"/>
                <w:kern w:val="0"/>
                <w:szCs w:val="21"/>
              </w:rPr>
              <w:t>徕</w:t>
            </w:r>
            <w:proofErr w:type="gramEnd"/>
            <w:r w:rsidRPr="00D42BEA">
              <w:rPr>
                <w:rFonts w:ascii="宋体" w:hAnsi="宋体" w:cs="宋体" w:hint="eastAsia"/>
                <w:kern w:val="0"/>
                <w:szCs w:val="21"/>
              </w:rPr>
              <w:t>卡公司出具的关于</w:t>
            </w:r>
            <w:proofErr w:type="gramStart"/>
            <w:r w:rsidRPr="00D42BEA">
              <w:rPr>
                <w:rFonts w:ascii="宋体" w:hAnsi="宋体" w:cs="宋体" w:hint="eastAsia"/>
                <w:kern w:val="0"/>
                <w:szCs w:val="21"/>
              </w:rPr>
              <w:t>徕</w:t>
            </w:r>
            <w:proofErr w:type="gramEnd"/>
            <w:r w:rsidRPr="00D42BEA">
              <w:rPr>
                <w:rFonts w:ascii="宋体" w:hAnsi="宋体" w:cs="宋体" w:hint="eastAsia"/>
                <w:kern w:val="0"/>
                <w:szCs w:val="21"/>
              </w:rPr>
              <w:t>卡全站仪与轨道测量系统匹配的证明文件，同时列出匹配的全站仪的型号。</w:t>
            </w:r>
          </w:p>
          <w:p w:rsidR="008A5C1E" w:rsidRPr="00D42BEA" w:rsidRDefault="008A5C1E" w:rsidP="00532DF9">
            <w:pPr>
              <w:widowControl/>
              <w:numPr>
                <w:ilvl w:val="0"/>
                <w:numId w:val="7"/>
              </w:numPr>
              <w:spacing w:line="240" w:lineRule="exact"/>
              <w:jc w:val="left"/>
              <w:rPr>
                <w:rFonts w:ascii="宋体" w:hAnsi="宋体" w:cs="宋体"/>
                <w:kern w:val="0"/>
                <w:szCs w:val="21"/>
              </w:rPr>
            </w:pPr>
            <w:r w:rsidRPr="00D42BEA">
              <w:rPr>
                <w:rFonts w:ascii="宋体" w:hAnsi="宋体" w:cs="宋体" w:hint="eastAsia"/>
                <w:color w:val="FF0000"/>
                <w:kern w:val="0"/>
                <w:szCs w:val="21"/>
              </w:rPr>
              <w:t>全站仪放置在测量小车上，具备非整平测量功能，可单点约束快速测量，也可多点约束精密测量，测量速度不低于1.5 km/h,投标文件电子版中应提交整个非整平设站的完整过程，中间不得剪辑。</w:t>
            </w:r>
          </w:p>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7控制计算机</w:t>
            </w:r>
          </w:p>
          <w:p w:rsidR="008A5C1E" w:rsidRPr="00D42BEA" w:rsidRDefault="008A5C1E" w:rsidP="00532DF9">
            <w:pPr>
              <w:widowControl/>
              <w:numPr>
                <w:ilvl w:val="0"/>
                <w:numId w:val="8"/>
              </w:numPr>
              <w:spacing w:line="240" w:lineRule="exact"/>
              <w:jc w:val="left"/>
              <w:rPr>
                <w:rFonts w:ascii="宋体" w:hAnsi="宋体" w:cs="宋体"/>
                <w:kern w:val="0"/>
                <w:szCs w:val="21"/>
              </w:rPr>
            </w:pPr>
            <w:r w:rsidRPr="00D42BEA">
              <w:rPr>
                <w:rFonts w:ascii="宋体" w:hAnsi="宋体" w:cs="宋体" w:hint="eastAsia"/>
                <w:kern w:val="0"/>
                <w:szCs w:val="21"/>
              </w:rPr>
              <w:t>采用军用笔记本电脑，可在恶劣条件下工作，防潮、防摔；显示器采用高亮度触摸屏，屏幕尺寸不低于</w:t>
            </w:r>
            <w:r w:rsidRPr="00D42BEA">
              <w:rPr>
                <w:rFonts w:ascii="宋体" w:hAnsi="宋体" w:cs="宋体"/>
                <w:kern w:val="0"/>
                <w:szCs w:val="21"/>
              </w:rPr>
              <w:t>10</w:t>
            </w:r>
            <w:r w:rsidRPr="00D42BEA">
              <w:rPr>
                <w:rFonts w:ascii="宋体" w:hAnsi="宋体" w:cs="宋体" w:hint="eastAsia"/>
                <w:kern w:val="0"/>
                <w:szCs w:val="21"/>
              </w:rPr>
              <w:t>英寸；使用硬盘存储数据；软件采用</w:t>
            </w:r>
            <w:proofErr w:type="spellStart"/>
            <w:r w:rsidRPr="00D42BEA">
              <w:rPr>
                <w:rFonts w:ascii="宋体" w:hAnsi="宋体" w:cs="宋体"/>
                <w:kern w:val="0"/>
                <w:szCs w:val="21"/>
              </w:rPr>
              <w:t>WindowsXP</w:t>
            </w:r>
            <w:proofErr w:type="spellEnd"/>
            <w:r w:rsidRPr="00D42BEA">
              <w:rPr>
                <w:rFonts w:ascii="宋体" w:hAnsi="宋体" w:cs="宋体" w:hint="eastAsia"/>
                <w:kern w:val="0"/>
                <w:szCs w:val="21"/>
              </w:rPr>
              <w:t>或更高版本。</w:t>
            </w:r>
          </w:p>
          <w:p w:rsidR="008A5C1E" w:rsidRPr="00D42BEA" w:rsidRDefault="008A5C1E" w:rsidP="00532DF9">
            <w:pPr>
              <w:widowControl/>
              <w:spacing w:line="240" w:lineRule="exact"/>
              <w:jc w:val="left"/>
              <w:rPr>
                <w:rFonts w:ascii="宋体" w:hAnsi="宋体" w:cs="宋体"/>
                <w:kern w:val="0"/>
                <w:szCs w:val="21"/>
              </w:rPr>
            </w:pPr>
            <w:r w:rsidRPr="00D42BEA">
              <w:rPr>
                <w:rFonts w:ascii="宋体" w:hAnsi="宋体" w:cs="宋体" w:hint="eastAsia"/>
                <w:kern w:val="0"/>
                <w:szCs w:val="21"/>
              </w:rPr>
              <w:t>8测控及后处理软件</w:t>
            </w:r>
          </w:p>
          <w:p w:rsidR="008A5C1E" w:rsidRPr="00D42BEA" w:rsidRDefault="008A5C1E" w:rsidP="00532DF9">
            <w:pPr>
              <w:widowControl/>
              <w:numPr>
                <w:ilvl w:val="0"/>
                <w:numId w:val="9"/>
              </w:numPr>
              <w:ind w:hangingChars="200"/>
              <w:jc w:val="left"/>
              <w:rPr>
                <w:rFonts w:ascii="宋体" w:hAnsi="宋体" w:cs="宋体"/>
                <w:kern w:val="0"/>
                <w:szCs w:val="21"/>
              </w:rPr>
            </w:pPr>
            <w:r w:rsidRPr="00D42BEA">
              <w:rPr>
                <w:rFonts w:ascii="宋体" w:hAnsi="宋体" w:cs="宋体" w:hint="eastAsia"/>
                <w:kern w:val="0"/>
                <w:szCs w:val="21"/>
              </w:rPr>
              <w:t>软件具备中文界面操作界面，可根据设计要求导入或输入设计线型等资料，可以表格及图形的形式导出测量结果。</w:t>
            </w:r>
          </w:p>
          <w:p w:rsidR="008A5C1E" w:rsidRPr="00D42BEA" w:rsidRDefault="008A5C1E" w:rsidP="00532DF9">
            <w:pPr>
              <w:widowControl/>
              <w:numPr>
                <w:ilvl w:val="0"/>
                <w:numId w:val="9"/>
              </w:numPr>
              <w:ind w:hangingChars="200"/>
              <w:jc w:val="left"/>
              <w:rPr>
                <w:rFonts w:ascii="宋体" w:hAnsi="宋体" w:cs="宋体"/>
                <w:kern w:val="0"/>
                <w:szCs w:val="21"/>
              </w:rPr>
            </w:pPr>
            <w:r w:rsidRPr="00D42BEA">
              <w:rPr>
                <w:rFonts w:ascii="宋体" w:hAnsi="宋体" w:cs="宋体" w:hint="eastAsia"/>
                <w:kern w:val="0"/>
                <w:szCs w:val="21"/>
              </w:rPr>
              <w:t>具备实时数据分析功能，现场可实时查看关键参数的偏差曲线图和报表，以便甄别异常数据和真实超限，确保采集的数据真实可靠。</w:t>
            </w:r>
          </w:p>
          <w:p w:rsidR="008A5C1E" w:rsidRPr="00D42BEA" w:rsidRDefault="008A5C1E" w:rsidP="00532DF9">
            <w:pPr>
              <w:numPr>
                <w:ilvl w:val="0"/>
                <w:numId w:val="9"/>
              </w:numPr>
              <w:ind w:hangingChars="200"/>
              <w:rPr>
                <w:b/>
                <w:szCs w:val="21"/>
              </w:rPr>
            </w:pPr>
            <w:r w:rsidRPr="00D42BEA">
              <w:rPr>
                <w:rFonts w:ascii="宋体" w:hAnsi="宋体" w:cs="宋体" w:hint="eastAsia"/>
                <w:kern w:val="0"/>
                <w:szCs w:val="21"/>
              </w:rPr>
              <w:t>测量软件支持单侧</w:t>
            </w:r>
            <w:r w:rsidRPr="00D42BEA">
              <w:rPr>
                <w:rFonts w:ascii="宋体" w:hAnsi="宋体" w:cs="宋体"/>
                <w:kern w:val="0"/>
                <w:szCs w:val="21"/>
              </w:rPr>
              <w:t>CP</w:t>
            </w:r>
            <w:r w:rsidRPr="00D42BEA">
              <w:rPr>
                <w:rFonts w:ascii="宋体" w:hAnsi="宋体" w:cs="宋体" w:hint="eastAsia"/>
                <w:kern w:val="0"/>
                <w:szCs w:val="21"/>
              </w:rPr>
              <w:t>Ⅲ控制点绝对约束、双侧</w:t>
            </w:r>
            <w:r w:rsidRPr="00D42BEA">
              <w:rPr>
                <w:rFonts w:ascii="宋体" w:hAnsi="宋体" w:cs="宋体"/>
                <w:kern w:val="0"/>
                <w:szCs w:val="21"/>
              </w:rPr>
              <w:t>CP</w:t>
            </w:r>
            <w:r w:rsidRPr="00D42BEA">
              <w:rPr>
                <w:rFonts w:ascii="宋体" w:hAnsi="宋体" w:cs="宋体" w:hint="eastAsia"/>
                <w:kern w:val="0"/>
                <w:szCs w:val="21"/>
              </w:rPr>
              <w:t>Ⅲ控制点绝对约束、多个控制点</w:t>
            </w:r>
            <w:r w:rsidRPr="00D42BEA">
              <w:rPr>
                <w:rFonts w:ascii="宋体" w:hAnsi="宋体" w:cs="宋体"/>
                <w:kern w:val="0"/>
                <w:szCs w:val="21"/>
              </w:rPr>
              <w:t>CP</w:t>
            </w:r>
            <w:r w:rsidRPr="00D42BEA">
              <w:rPr>
                <w:rFonts w:ascii="宋体" w:hAnsi="宋体" w:cs="宋体" w:hint="eastAsia"/>
                <w:kern w:val="0"/>
                <w:szCs w:val="21"/>
              </w:rPr>
              <w:t>Ⅲ控制精密绝对约束等</w:t>
            </w:r>
            <w:r w:rsidRPr="00D42BEA">
              <w:rPr>
                <w:rFonts w:ascii="宋体" w:hAnsi="宋体" w:cs="宋体"/>
                <w:kern w:val="0"/>
                <w:szCs w:val="21"/>
              </w:rPr>
              <w:t>3</w:t>
            </w:r>
            <w:r w:rsidRPr="00D42BEA">
              <w:rPr>
                <w:rFonts w:ascii="宋体" w:hAnsi="宋体" w:cs="宋体" w:hint="eastAsia"/>
                <w:kern w:val="0"/>
                <w:szCs w:val="21"/>
              </w:rPr>
              <w:t>种工作模式。</w:t>
            </w:r>
          </w:p>
        </w:tc>
        <w:tc>
          <w:tcPr>
            <w:tcW w:w="897" w:type="dxa"/>
            <w:vAlign w:val="center"/>
          </w:tcPr>
          <w:p w:rsidR="008A5C1E" w:rsidRPr="00D42BEA" w:rsidRDefault="008A5C1E" w:rsidP="00532DF9">
            <w:pPr>
              <w:spacing w:line="360" w:lineRule="auto"/>
              <w:jc w:val="center"/>
              <w:rPr>
                <w:b/>
                <w:szCs w:val="21"/>
              </w:rPr>
            </w:pPr>
            <w:r w:rsidRPr="00D42BEA">
              <w:rPr>
                <w:rFonts w:hint="eastAsia"/>
                <w:b/>
                <w:szCs w:val="21"/>
              </w:rPr>
              <w:lastRenderedPageBreak/>
              <w:t>台</w:t>
            </w:r>
          </w:p>
        </w:tc>
        <w:tc>
          <w:tcPr>
            <w:tcW w:w="820" w:type="dxa"/>
            <w:vAlign w:val="center"/>
          </w:tcPr>
          <w:p w:rsidR="008A5C1E" w:rsidRPr="00D42BEA" w:rsidRDefault="008A5C1E" w:rsidP="00532DF9">
            <w:pPr>
              <w:jc w:val="center"/>
              <w:rPr>
                <w:szCs w:val="21"/>
              </w:rPr>
            </w:pPr>
            <w:r w:rsidRPr="00D42BEA">
              <w:rPr>
                <w:szCs w:val="21"/>
              </w:rPr>
              <w:t>1</w:t>
            </w:r>
          </w:p>
        </w:tc>
        <w:tc>
          <w:tcPr>
            <w:tcW w:w="885" w:type="dxa"/>
            <w:vAlign w:val="center"/>
          </w:tcPr>
          <w:p w:rsidR="008A5C1E" w:rsidRPr="00D42BEA" w:rsidRDefault="008A5C1E" w:rsidP="008A5C1E">
            <w:pPr>
              <w:spacing w:beforeLines="50" w:afterLines="50"/>
              <w:jc w:val="center"/>
              <w:rPr>
                <w:b/>
                <w:color w:val="FF0000"/>
                <w:szCs w:val="21"/>
              </w:rPr>
            </w:pPr>
          </w:p>
        </w:tc>
      </w:tr>
    </w:tbl>
    <w:p w:rsidR="008A5C1E" w:rsidRPr="00E23840" w:rsidRDefault="008A5C1E" w:rsidP="008A5C1E">
      <w:pPr>
        <w:spacing w:beforeLines="50" w:afterLines="50"/>
        <w:rPr>
          <w:b/>
        </w:rPr>
      </w:pPr>
      <w:r>
        <w:rPr>
          <w:rFonts w:hint="eastAsia"/>
          <w:b/>
        </w:rPr>
        <w:lastRenderedPageBreak/>
        <w:t>三、</w:t>
      </w:r>
      <w:r w:rsidRPr="00E23840">
        <w:rPr>
          <w:rFonts w:hint="eastAsia"/>
          <w:b/>
        </w:rPr>
        <w:t>质</w:t>
      </w:r>
      <w:proofErr w:type="gramStart"/>
      <w:r w:rsidRPr="00E23840">
        <w:rPr>
          <w:rFonts w:hint="eastAsia"/>
          <w:b/>
        </w:rPr>
        <w:t>保及其</w:t>
      </w:r>
      <w:proofErr w:type="gramEnd"/>
      <w:r w:rsidRPr="00E23840">
        <w:rPr>
          <w:rFonts w:hint="eastAsia"/>
          <w:b/>
        </w:rPr>
        <w:t>他要求</w:t>
      </w:r>
    </w:p>
    <w:p w:rsidR="008A5C1E" w:rsidRDefault="008A5C1E" w:rsidP="008A5C1E">
      <w:pPr>
        <w:spacing w:line="440" w:lineRule="exact"/>
        <w:rPr>
          <w:rFonts w:ascii="宋体" w:hAnsi="宋体"/>
          <w:szCs w:val="21"/>
        </w:rPr>
      </w:pPr>
      <w:r w:rsidRPr="00E23840">
        <w:rPr>
          <w:rFonts w:ascii="宋体" w:hAnsi="宋体" w:hint="eastAsia"/>
          <w:szCs w:val="21"/>
        </w:rPr>
        <w:t>1、</w:t>
      </w:r>
      <w:r>
        <w:rPr>
          <w:rFonts w:ascii="宋体" w:hAnsi="宋体" w:hint="eastAsia"/>
          <w:szCs w:val="21"/>
        </w:rPr>
        <w:t>整机质保3</w:t>
      </w:r>
      <w:r w:rsidRPr="00E23840">
        <w:rPr>
          <w:rFonts w:ascii="宋体" w:hAnsi="宋体" w:hint="eastAsia"/>
          <w:szCs w:val="21"/>
        </w:rPr>
        <w:t>年。</w:t>
      </w:r>
    </w:p>
    <w:p w:rsidR="008A5C1E" w:rsidRPr="00E23840" w:rsidRDefault="008A5C1E" w:rsidP="008A5C1E">
      <w:pPr>
        <w:spacing w:line="440" w:lineRule="exact"/>
        <w:rPr>
          <w:rFonts w:ascii="宋体" w:hAnsi="宋体"/>
          <w:b/>
          <w:szCs w:val="21"/>
        </w:rPr>
      </w:pPr>
      <w:r>
        <w:rPr>
          <w:rFonts w:ascii="宋体" w:hAnsi="宋体" w:hint="eastAsia"/>
          <w:b/>
          <w:szCs w:val="21"/>
        </w:rPr>
        <w:t>四、</w:t>
      </w:r>
      <w:r w:rsidRPr="00E23840">
        <w:rPr>
          <w:rFonts w:ascii="宋体" w:hAnsi="宋体" w:hint="eastAsia"/>
          <w:b/>
          <w:szCs w:val="21"/>
        </w:rPr>
        <w:t>现场培训：</w:t>
      </w:r>
    </w:p>
    <w:p w:rsidR="008A5C1E" w:rsidRPr="00E23840" w:rsidRDefault="008A5C1E" w:rsidP="008A5C1E">
      <w:pPr>
        <w:spacing w:line="440" w:lineRule="exact"/>
        <w:rPr>
          <w:rFonts w:ascii="宋体" w:hAnsi="宋体"/>
          <w:b/>
          <w:szCs w:val="21"/>
        </w:rPr>
      </w:pPr>
      <w:r w:rsidRPr="00E23840">
        <w:rPr>
          <w:rFonts w:hint="eastAsia"/>
          <w:szCs w:val="21"/>
        </w:rPr>
        <w:t>中标人派专业技术人员到采购人指定的地点对采购人的教师或技术人员进行培训，直至采购人的教师或技术人员能熟练独立工作，同时能完成一般常见故障的维修工作为止，时长不少于</w:t>
      </w:r>
      <w:r>
        <w:rPr>
          <w:rFonts w:hint="eastAsia"/>
          <w:szCs w:val="21"/>
        </w:rPr>
        <w:t>1</w:t>
      </w:r>
      <w:r w:rsidRPr="00E23840">
        <w:rPr>
          <w:rFonts w:hint="eastAsia"/>
          <w:szCs w:val="21"/>
        </w:rPr>
        <w:t>个工作日，一切费用由中标人承担。</w:t>
      </w:r>
    </w:p>
    <w:p w:rsidR="008A5C1E" w:rsidRPr="00E23840" w:rsidRDefault="008A5C1E" w:rsidP="008A5C1E">
      <w:pPr>
        <w:spacing w:beforeLines="50" w:afterLines="50"/>
        <w:rPr>
          <w:b/>
        </w:rPr>
      </w:pPr>
      <w:r>
        <w:rPr>
          <w:rFonts w:hint="eastAsia"/>
          <w:b/>
        </w:rPr>
        <w:t>五、</w:t>
      </w:r>
      <w:r w:rsidRPr="00E23840">
        <w:rPr>
          <w:rFonts w:hint="eastAsia"/>
          <w:b/>
        </w:rPr>
        <w:t>验收标准：</w:t>
      </w:r>
    </w:p>
    <w:p w:rsidR="008A5C1E" w:rsidRPr="00E23840" w:rsidRDefault="008A5C1E" w:rsidP="008A5C1E">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lastRenderedPageBreak/>
        <w:t>货物到达现场后，供应商应在采购人在场情况下当面开包，共同清点、检查外观，</w:t>
      </w:r>
      <w:proofErr w:type="gramStart"/>
      <w:r w:rsidRPr="00E23840">
        <w:rPr>
          <w:rFonts w:ascii="宋体" w:hAnsi="宋体" w:hint="eastAsia"/>
          <w:szCs w:val="21"/>
        </w:rPr>
        <w:t>作出</w:t>
      </w:r>
      <w:proofErr w:type="gramEnd"/>
      <w:r w:rsidRPr="00E23840">
        <w:rPr>
          <w:rFonts w:ascii="宋体" w:hAnsi="宋体" w:hint="eastAsia"/>
          <w:szCs w:val="21"/>
        </w:rPr>
        <w:t>验货记录，双方签字确认后开始安装调试。</w:t>
      </w:r>
    </w:p>
    <w:p w:rsidR="008A5C1E" w:rsidRPr="00E23840" w:rsidRDefault="008A5C1E" w:rsidP="008A5C1E">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成交供应商应保证货物到达采购人所在地完好无损，如有缺漏、损坏，由供应商负责调换、补齐或赔偿。</w:t>
      </w:r>
    </w:p>
    <w:p w:rsidR="008A5C1E" w:rsidRPr="00E23840" w:rsidRDefault="008A5C1E" w:rsidP="008A5C1E">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A5C1E" w:rsidRPr="00E23840" w:rsidRDefault="008A5C1E" w:rsidP="008A5C1E">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产品技术参数与采购合同一致，性能指标达到规定的标准；</w:t>
      </w:r>
    </w:p>
    <w:p w:rsidR="008A5C1E" w:rsidRPr="00E23840" w:rsidRDefault="008A5C1E" w:rsidP="008A5C1E">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产品技术资料、装箱单、授权文件等资料齐全；</w:t>
      </w:r>
    </w:p>
    <w:p w:rsidR="008A5C1E" w:rsidRPr="00E23840" w:rsidRDefault="008A5C1E" w:rsidP="008A5C1E">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在产品（系统）试运行期间所出现的问题得到解决，并运行正常；</w:t>
      </w:r>
    </w:p>
    <w:p w:rsidR="008A5C1E" w:rsidRPr="00E23840" w:rsidRDefault="008A5C1E" w:rsidP="008A5C1E">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在规定时间内完成交货并验收，并经采购人确认。</w:t>
      </w:r>
    </w:p>
    <w:p w:rsidR="008A5C1E" w:rsidRPr="00E23840" w:rsidRDefault="008A5C1E" w:rsidP="008A5C1E">
      <w:pPr>
        <w:numPr>
          <w:ilvl w:val="0"/>
          <w:numId w:val="1"/>
        </w:numPr>
        <w:tabs>
          <w:tab w:val="left" w:pos="851"/>
          <w:tab w:val="left" w:pos="993"/>
        </w:tabs>
        <w:adjustRightInd w:val="0"/>
        <w:snapToGrid w:val="0"/>
        <w:spacing w:line="360" w:lineRule="auto"/>
        <w:ind w:left="0" w:firstLine="426"/>
        <w:rPr>
          <w:szCs w:val="21"/>
        </w:rPr>
      </w:pPr>
      <w:r w:rsidRPr="00E23840">
        <w:rPr>
          <w:rFonts w:ascii="宋体" w:hAnsi="宋体" w:hint="eastAsia"/>
          <w:szCs w:val="21"/>
        </w:rPr>
        <w:t>产品在部署调试并试运行符合要求后，才作为最终验收。</w:t>
      </w:r>
    </w:p>
    <w:p w:rsidR="008A5C1E" w:rsidRPr="00E23840" w:rsidRDefault="008A5C1E" w:rsidP="008A5C1E">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采购人对供应商交付的产品（包括质量、技术参数等）进行确认，</w:t>
      </w:r>
      <w:r w:rsidRPr="001F0A32">
        <w:rPr>
          <w:rFonts w:ascii="宋体" w:hAnsi="宋体" w:cs="宋体" w:hint="eastAsia"/>
          <w:kern w:val="0"/>
          <w:szCs w:val="21"/>
        </w:rPr>
        <w:t>按照《客运专线轨道几何状态测量仪暂行技术条件》及招标文件的要求进行验收</w:t>
      </w:r>
      <w:r w:rsidRPr="00E23840">
        <w:rPr>
          <w:rFonts w:ascii="宋体" w:hAnsi="宋体" w:hint="eastAsia"/>
          <w:szCs w:val="21"/>
        </w:rPr>
        <w:t>并出具书面验收意见。</w:t>
      </w:r>
    </w:p>
    <w:p w:rsidR="008A5C1E" w:rsidRPr="009A72FC" w:rsidRDefault="008A5C1E" w:rsidP="008A5C1E">
      <w:pPr>
        <w:spacing w:line="400" w:lineRule="exact"/>
        <w:rPr>
          <w:rFonts w:ascii="宋体" w:hAnsi="宋体" w:hint="eastAsia"/>
          <w:b/>
          <w:bCs/>
          <w:sz w:val="24"/>
        </w:rPr>
      </w:pPr>
    </w:p>
    <w:p w:rsidR="00C62726" w:rsidRPr="008A5C1E" w:rsidRDefault="008A5C1E" w:rsidP="008A5C1E">
      <w:r w:rsidRPr="00A727F0">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sectPr w:rsidR="00C62726" w:rsidRPr="008A5C1E"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5016A80"/>
    <w:multiLevelType w:val="hybridMultilevel"/>
    <w:tmpl w:val="144609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0C301D3"/>
    <w:multiLevelType w:val="hybridMultilevel"/>
    <w:tmpl w:val="4AEA5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B43578D"/>
    <w:multiLevelType w:val="hybridMultilevel"/>
    <w:tmpl w:val="1A6265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EA10D10"/>
    <w:multiLevelType w:val="hybridMultilevel"/>
    <w:tmpl w:val="AC3041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B7F0291"/>
    <w:multiLevelType w:val="hybridMultilevel"/>
    <w:tmpl w:val="3EE074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2C3477A"/>
    <w:multiLevelType w:val="hybridMultilevel"/>
    <w:tmpl w:val="C5A498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8">
    <w:nsid w:val="71CC61E8"/>
    <w:multiLevelType w:val="hybridMultilevel"/>
    <w:tmpl w:val="9BB85208"/>
    <w:lvl w:ilvl="0" w:tplc="0409000B">
      <w:start w:val="1"/>
      <w:numFmt w:val="bullet"/>
      <w:lvlText w:val=""/>
      <w:lvlJc w:val="left"/>
      <w:pPr>
        <w:ind w:left="516" w:hanging="420"/>
      </w:pPr>
      <w:rPr>
        <w:rFonts w:ascii="Wingdings" w:hAnsi="Wingdings" w:hint="default"/>
      </w:rPr>
    </w:lvl>
    <w:lvl w:ilvl="1" w:tplc="04090003" w:tentative="1">
      <w:start w:val="1"/>
      <w:numFmt w:val="bullet"/>
      <w:lvlText w:val=""/>
      <w:lvlJc w:val="left"/>
      <w:pPr>
        <w:ind w:left="936" w:hanging="420"/>
      </w:pPr>
      <w:rPr>
        <w:rFonts w:ascii="Wingdings" w:hAnsi="Wingdings" w:hint="default"/>
      </w:rPr>
    </w:lvl>
    <w:lvl w:ilvl="2" w:tplc="04090005"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3" w:tentative="1">
      <w:start w:val="1"/>
      <w:numFmt w:val="bullet"/>
      <w:lvlText w:val=""/>
      <w:lvlJc w:val="left"/>
      <w:pPr>
        <w:ind w:left="2196" w:hanging="420"/>
      </w:pPr>
      <w:rPr>
        <w:rFonts w:ascii="Wingdings" w:hAnsi="Wingdings" w:hint="default"/>
      </w:rPr>
    </w:lvl>
    <w:lvl w:ilvl="5" w:tplc="04090005"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3" w:tentative="1">
      <w:start w:val="1"/>
      <w:numFmt w:val="bullet"/>
      <w:lvlText w:val=""/>
      <w:lvlJc w:val="left"/>
      <w:pPr>
        <w:ind w:left="3456" w:hanging="420"/>
      </w:pPr>
      <w:rPr>
        <w:rFonts w:ascii="Wingdings" w:hAnsi="Wingdings" w:hint="default"/>
      </w:rPr>
    </w:lvl>
    <w:lvl w:ilvl="8" w:tplc="04090005" w:tentative="1">
      <w:start w:val="1"/>
      <w:numFmt w:val="bullet"/>
      <w:lvlText w:val=""/>
      <w:lvlJc w:val="left"/>
      <w:pPr>
        <w:ind w:left="3876" w:hanging="420"/>
      </w:pPr>
      <w:rPr>
        <w:rFonts w:ascii="Wingdings" w:hAnsi="Wingdings" w:hint="default"/>
      </w:rPr>
    </w:lvl>
  </w:abstractNum>
  <w:num w:numId="1">
    <w:abstractNumId w:val="7"/>
  </w:num>
  <w:num w:numId="2">
    <w:abstractNumId w:val="0"/>
  </w:num>
  <w:num w:numId="3">
    <w:abstractNumId w:val="1"/>
  </w:num>
  <w:num w:numId="4">
    <w:abstractNumId w:val="6"/>
  </w:num>
  <w:num w:numId="5">
    <w:abstractNumId w:val="4"/>
  </w:num>
  <w:num w:numId="6">
    <w:abstractNumId w:val="5"/>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5C1E"/>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C1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1E"/>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8A5C1E"/>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A5C1E"/>
    <w:rPr>
      <w:rFonts w:ascii="Arial" w:eastAsia="黑体" w:hAnsi="Arial" w:cs="Times New Roman"/>
      <w:b/>
      <w:bCs/>
      <w:sz w:val="32"/>
      <w:szCs w:val="32"/>
      <w:lang/>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8A5C1E"/>
    <w:pPr>
      <w:ind w:firstLineChars="200" w:firstLine="420"/>
    </w:pPr>
    <w:rPr>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8A5C1E"/>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2016-05-10T01:40:00Z</dcterms:created>
  <dcterms:modified xsi:type="dcterms:W3CDTF">2016-05-10T01:41:00Z</dcterms:modified>
</cp:coreProperties>
</file>