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EB0" w:rsidRDefault="009D2EB0" w:rsidP="009D2EB0">
      <w:pPr>
        <w:pStyle w:val="1"/>
        <w:widowControl/>
        <w:spacing w:line="360" w:lineRule="auto"/>
        <w:ind w:left="283" w:hanging="425"/>
        <w:jc w:val="center"/>
        <w:rPr>
          <w:color w:val="000000"/>
        </w:rPr>
      </w:pPr>
      <w:bookmarkStart w:id="0" w:name="_Toc470081446"/>
      <w:r>
        <w:rPr>
          <w:color w:val="000000"/>
        </w:rPr>
        <w:t>项目技术、商务及其他要求</w:t>
      </w:r>
      <w:bookmarkEnd w:id="0"/>
    </w:p>
    <w:p w:rsidR="009D2EB0" w:rsidRPr="004B4F89" w:rsidRDefault="009D2EB0" w:rsidP="009D2EB0">
      <w:pPr>
        <w:pStyle w:val="2"/>
        <w:numPr>
          <w:ilvl w:val="1"/>
          <w:numId w:val="0"/>
        </w:numPr>
        <w:spacing w:line="360" w:lineRule="auto"/>
        <w:ind w:left="567" w:hanging="567"/>
        <w:jc w:val="left"/>
        <w:rPr>
          <w:color w:val="000000"/>
        </w:rPr>
      </w:pPr>
      <w:bookmarkStart w:id="1" w:name="_Toc321334066"/>
      <w:bookmarkStart w:id="2" w:name="_Toc470081447"/>
      <w:r w:rsidRPr="004B4F89">
        <w:rPr>
          <w:color w:val="000000"/>
        </w:rPr>
        <w:t>采购内容</w:t>
      </w:r>
      <w:bookmarkEnd w:id="2"/>
    </w:p>
    <w:p w:rsidR="009D2EB0" w:rsidRPr="004B4F89" w:rsidRDefault="009D2EB0" w:rsidP="009D2EB0">
      <w:pPr>
        <w:rPr>
          <w:rFonts w:hint="eastAsia"/>
          <w:color w:val="000000"/>
        </w:rPr>
      </w:pPr>
      <w:r w:rsidRPr="004B4F89">
        <w:rPr>
          <w:rFonts w:hint="eastAsia"/>
          <w:color w:val="000000"/>
        </w:rPr>
        <w:t xml:space="preserve">   </w:t>
      </w:r>
      <w:r w:rsidRPr="004B4F89">
        <w:rPr>
          <w:rFonts w:hint="eastAsia"/>
          <w:color w:val="000000"/>
        </w:rPr>
        <w:t>采购内容：邮件系统升级扩容。</w:t>
      </w:r>
    </w:p>
    <w:p w:rsidR="009D2EB0" w:rsidRPr="004B4F89" w:rsidRDefault="009D2EB0" w:rsidP="009D2EB0">
      <w:pPr>
        <w:pStyle w:val="2"/>
        <w:numPr>
          <w:ilvl w:val="1"/>
          <w:numId w:val="0"/>
        </w:numPr>
        <w:spacing w:line="360" w:lineRule="auto"/>
        <w:ind w:left="567" w:hanging="567"/>
        <w:jc w:val="left"/>
        <w:rPr>
          <w:color w:val="000000"/>
        </w:rPr>
      </w:pPr>
      <w:bookmarkStart w:id="3" w:name="_Toc470081448"/>
      <w:r w:rsidRPr="004B4F89">
        <w:rPr>
          <w:color w:val="000000"/>
        </w:rPr>
        <w:t>技术参数及要求</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3"/>
        <w:gridCol w:w="974"/>
        <w:gridCol w:w="4082"/>
        <w:gridCol w:w="884"/>
        <w:gridCol w:w="811"/>
        <w:gridCol w:w="872"/>
      </w:tblGrid>
      <w:tr w:rsidR="009D2EB0" w:rsidRPr="004B4F89" w:rsidTr="002E6ED5">
        <w:trPr>
          <w:jc w:val="center"/>
        </w:trPr>
        <w:tc>
          <w:tcPr>
            <w:tcW w:w="673" w:type="dxa"/>
            <w:vAlign w:val="center"/>
          </w:tcPr>
          <w:p w:rsidR="009D2EB0" w:rsidRPr="004B4F89" w:rsidRDefault="009D2EB0" w:rsidP="002E6ED5">
            <w:pPr>
              <w:spacing w:beforeLines="50" w:afterLines="50" w:line="400" w:lineRule="exact"/>
              <w:jc w:val="center"/>
              <w:rPr>
                <w:rFonts w:ascii="Calibri" w:hAnsi="Calibri"/>
                <w:b/>
                <w:color w:val="000000"/>
                <w:szCs w:val="21"/>
              </w:rPr>
            </w:pPr>
            <w:r w:rsidRPr="004B4F89">
              <w:rPr>
                <w:rFonts w:ascii="Calibri" w:hAnsi="Calibri" w:hint="eastAsia"/>
                <w:b/>
                <w:color w:val="000000"/>
                <w:szCs w:val="21"/>
              </w:rPr>
              <w:t>序号</w:t>
            </w:r>
          </w:p>
        </w:tc>
        <w:tc>
          <w:tcPr>
            <w:tcW w:w="974" w:type="dxa"/>
            <w:vAlign w:val="center"/>
          </w:tcPr>
          <w:p w:rsidR="009D2EB0" w:rsidRPr="004B4F89" w:rsidRDefault="009D2EB0" w:rsidP="002E6ED5">
            <w:pPr>
              <w:spacing w:beforeLines="50" w:afterLines="50" w:line="400" w:lineRule="exact"/>
              <w:jc w:val="center"/>
              <w:rPr>
                <w:rFonts w:ascii="Calibri" w:hAnsi="Calibri"/>
                <w:b/>
                <w:color w:val="000000"/>
                <w:szCs w:val="21"/>
              </w:rPr>
            </w:pPr>
            <w:r w:rsidRPr="004B4F89">
              <w:rPr>
                <w:rFonts w:ascii="Calibri" w:hAnsi="Calibri" w:hint="eastAsia"/>
                <w:b/>
                <w:color w:val="000000"/>
                <w:szCs w:val="21"/>
              </w:rPr>
              <w:t>名称</w:t>
            </w:r>
          </w:p>
        </w:tc>
        <w:tc>
          <w:tcPr>
            <w:tcW w:w="4082" w:type="dxa"/>
            <w:vAlign w:val="center"/>
          </w:tcPr>
          <w:p w:rsidR="009D2EB0" w:rsidRPr="004B4F89" w:rsidRDefault="009D2EB0" w:rsidP="002E6ED5">
            <w:pPr>
              <w:spacing w:beforeLines="50" w:afterLines="50" w:line="400" w:lineRule="exact"/>
              <w:jc w:val="center"/>
              <w:rPr>
                <w:rFonts w:ascii="Calibri" w:hAnsi="Calibri"/>
                <w:b/>
                <w:color w:val="000000"/>
                <w:szCs w:val="21"/>
              </w:rPr>
            </w:pPr>
            <w:r w:rsidRPr="004B4F89">
              <w:rPr>
                <w:rFonts w:ascii="Calibri" w:hAnsi="Calibri" w:hint="eastAsia"/>
                <w:b/>
                <w:color w:val="000000"/>
                <w:szCs w:val="21"/>
              </w:rPr>
              <w:t>详细技术指标及功能需求</w:t>
            </w:r>
          </w:p>
        </w:tc>
        <w:tc>
          <w:tcPr>
            <w:tcW w:w="884" w:type="dxa"/>
            <w:vAlign w:val="center"/>
          </w:tcPr>
          <w:p w:rsidR="009D2EB0" w:rsidRPr="004B4F89" w:rsidRDefault="009D2EB0" w:rsidP="002E6ED5">
            <w:pPr>
              <w:spacing w:beforeLines="50" w:afterLines="50" w:line="400" w:lineRule="exact"/>
              <w:jc w:val="center"/>
              <w:rPr>
                <w:rFonts w:ascii="Calibri" w:hAnsi="Calibri"/>
                <w:b/>
                <w:color w:val="000000"/>
                <w:szCs w:val="21"/>
              </w:rPr>
            </w:pPr>
            <w:r w:rsidRPr="004B4F89">
              <w:rPr>
                <w:rFonts w:ascii="Calibri" w:hAnsi="Calibri" w:hint="eastAsia"/>
                <w:b/>
                <w:color w:val="000000"/>
                <w:szCs w:val="21"/>
              </w:rPr>
              <w:t>单位</w:t>
            </w:r>
          </w:p>
        </w:tc>
        <w:tc>
          <w:tcPr>
            <w:tcW w:w="811" w:type="dxa"/>
            <w:vAlign w:val="center"/>
          </w:tcPr>
          <w:p w:rsidR="009D2EB0" w:rsidRPr="004B4F89" w:rsidRDefault="009D2EB0" w:rsidP="002E6ED5">
            <w:pPr>
              <w:spacing w:beforeLines="50" w:afterLines="50" w:line="400" w:lineRule="exact"/>
              <w:jc w:val="center"/>
              <w:rPr>
                <w:rFonts w:ascii="Calibri" w:hAnsi="Calibri"/>
                <w:b/>
                <w:color w:val="000000"/>
                <w:szCs w:val="21"/>
              </w:rPr>
            </w:pPr>
            <w:r w:rsidRPr="004B4F89">
              <w:rPr>
                <w:rFonts w:ascii="Calibri" w:hAnsi="Calibri" w:hint="eastAsia"/>
                <w:b/>
                <w:color w:val="000000"/>
                <w:szCs w:val="21"/>
              </w:rPr>
              <w:t>数量</w:t>
            </w:r>
          </w:p>
        </w:tc>
        <w:tc>
          <w:tcPr>
            <w:tcW w:w="872" w:type="dxa"/>
            <w:vAlign w:val="center"/>
          </w:tcPr>
          <w:p w:rsidR="009D2EB0" w:rsidRPr="004B4F89" w:rsidRDefault="009D2EB0" w:rsidP="002E6ED5">
            <w:pPr>
              <w:spacing w:beforeLines="50" w:afterLines="50" w:line="400" w:lineRule="exact"/>
              <w:jc w:val="center"/>
              <w:rPr>
                <w:rFonts w:ascii="Calibri" w:hAnsi="Calibri"/>
                <w:b/>
                <w:color w:val="000000"/>
                <w:szCs w:val="21"/>
              </w:rPr>
            </w:pPr>
            <w:r w:rsidRPr="004B4F89">
              <w:rPr>
                <w:rFonts w:ascii="Calibri" w:hAnsi="Calibri" w:hint="eastAsia"/>
                <w:b/>
                <w:color w:val="000000"/>
                <w:szCs w:val="21"/>
              </w:rPr>
              <w:t>备注</w:t>
            </w:r>
          </w:p>
        </w:tc>
      </w:tr>
      <w:tr w:rsidR="009D2EB0" w:rsidRPr="004B4F89" w:rsidTr="002E6ED5">
        <w:trPr>
          <w:jc w:val="center"/>
        </w:trPr>
        <w:tc>
          <w:tcPr>
            <w:tcW w:w="673" w:type="dxa"/>
            <w:vAlign w:val="center"/>
          </w:tcPr>
          <w:p w:rsidR="009D2EB0" w:rsidRPr="004B4F89" w:rsidRDefault="009D2EB0" w:rsidP="002E6ED5">
            <w:pPr>
              <w:spacing w:beforeLines="50" w:afterLines="50" w:line="400" w:lineRule="exact"/>
              <w:jc w:val="center"/>
              <w:rPr>
                <w:color w:val="000000"/>
                <w:szCs w:val="21"/>
              </w:rPr>
            </w:pPr>
            <w:r w:rsidRPr="004B4F89">
              <w:rPr>
                <w:color w:val="000000"/>
                <w:szCs w:val="21"/>
              </w:rPr>
              <w:t>1</w:t>
            </w:r>
          </w:p>
        </w:tc>
        <w:tc>
          <w:tcPr>
            <w:tcW w:w="974" w:type="dxa"/>
            <w:vAlign w:val="center"/>
          </w:tcPr>
          <w:p w:rsidR="009D2EB0" w:rsidRPr="004B4F89" w:rsidRDefault="009D2EB0" w:rsidP="002E6ED5">
            <w:pPr>
              <w:spacing w:line="400" w:lineRule="exact"/>
              <w:rPr>
                <w:rFonts w:hint="eastAsia"/>
                <w:color w:val="000000"/>
                <w:szCs w:val="21"/>
              </w:rPr>
            </w:pPr>
            <w:r w:rsidRPr="004B4F89">
              <w:rPr>
                <w:rFonts w:hint="eastAsia"/>
                <w:color w:val="000000"/>
                <w:szCs w:val="21"/>
              </w:rPr>
              <w:t>邮件系统升级扩容</w:t>
            </w:r>
          </w:p>
        </w:tc>
        <w:tc>
          <w:tcPr>
            <w:tcW w:w="4082" w:type="dxa"/>
            <w:vAlign w:val="center"/>
          </w:tcPr>
          <w:p w:rsidR="009D2EB0" w:rsidRPr="00063786" w:rsidRDefault="009D2EB0" w:rsidP="009D2EB0">
            <w:pPr>
              <w:widowControl/>
              <w:numPr>
                <w:ilvl w:val="0"/>
                <w:numId w:val="17"/>
              </w:numPr>
              <w:spacing w:line="400" w:lineRule="exact"/>
              <w:jc w:val="left"/>
              <w:rPr>
                <w:rFonts w:ascii="微软雅黑" w:eastAsia="微软雅黑" w:hAnsi="微软雅黑" w:hint="eastAsia"/>
                <w:color w:val="000000"/>
                <w:szCs w:val="21"/>
              </w:rPr>
            </w:pPr>
            <w:r w:rsidRPr="00063786">
              <w:rPr>
                <w:rFonts w:ascii="微软雅黑" w:eastAsia="微软雅黑" w:hAnsi="微软雅黑" w:hint="eastAsia"/>
                <w:color w:val="000000"/>
              </w:rPr>
              <w:t>★</w:t>
            </w:r>
            <w:r w:rsidRPr="00063786">
              <w:rPr>
                <w:rFonts w:ascii="微软雅黑" w:eastAsia="微软雅黑" w:hAnsi="微软雅黑" w:hint="eastAsia"/>
                <w:color w:val="000000"/>
                <w:szCs w:val="21"/>
              </w:rPr>
              <w:t>在学校现有邮件系统（COREMAIL）上无缝升级并扩容2万用户数，使系统用户数总量达到4万；</w:t>
            </w:r>
          </w:p>
          <w:p w:rsidR="009D2EB0" w:rsidRPr="00063786" w:rsidRDefault="009D2EB0" w:rsidP="009D2EB0">
            <w:pPr>
              <w:widowControl/>
              <w:numPr>
                <w:ilvl w:val="0"/>
                <w:numId w:val="17"/>
              </w:numPr>
              <w:spacing w:line="400" w:lineRule="exact"/>
              <w:jc w:val="left"/>
              <w:rPr>
                <w:rFonts w:ascii="微软雅黑" w:eastAsia="微软雅黑" w:hAnsi="微软雅黑" w:hint="eastAsia"/>
                <w:color w:val="000000"/>
                <w:szCs w:val="21"/>
              </w:rPr>
            </w:pPr>
            <w:r w:rsidRPr="00063786">
              <w:rPr>
                <w:rFonts w:ascii="微软雅黑" w:eastAsia="微软雅黑" w:hAnsi="微软雅黑" w:hint="eastAsia"/>
                <w:color w:val="000000"/>
                <w:szCs w:val="21"/>
              </w:rPr>
              <w:t>邮件系统webmail功能</w:t>
            </w:r>
          </w:p>
          <w:p w:rsidR="009D2EB0" w:rsidRPr="004B4F89" w:rsidRDefault="009D2EB0" w:rsidP="009D2EB0">
            <w:pPr>
              <w:widowControl/>
              <w:numPr>
                <w:ilvl w:val="0"/>
                <w:numId w:val="18"/>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前端支持HTML5和CSS3标准,操作流畅快速，界面简约清新，具有良好的人性化交互操作，提高加载速度 降低对带宽的要求。</w:t>
            </w:r>
          </w:p>
          <w:p w:rsidR="009D2EB0" w:rsidRPr="004B4F89" w:rsidRDefault="009D2EB0" w:rsidP="009D2EB0">
            <w:pPr>
              <w:widowControl/>
              <w:numPr>
                <w:ilvl w:val="0"/>
                <w:numId w:val="18"/>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实现新邮件到达实时提醒，支持浏览器通知提醒。</w:t>
            </w:r>
          </w:p>
          <w:p w:rsidR="009D2EB0" w:rsidRPr="004B4F89" w:rsidRDefault="009D2EB0" w:rsidP="009D2EB0">
            <w:pPr>
              <w:widowControl/>
              <w:numPr>
                <w:ilvl w:val="0"/>
                <w:numId w:val="18"/>
              </w:numPr>
              <w:spacing w:line="400" w:lineRule="exact"/>
              <w:jc w:val="left"/>
              <w:rPr>
                <w:rFonts w:ascii="微软雅黑" w:eastAsia="微软雅黑" w:hAnsi="微软雅黑"/>
                <w:color w:val="000000"/>
                <w:szCs w:val="21"/>
              </w:rPr>
            </w:pPr>
            <w:r w:rsidRPr="004B4F89">
              <w:rPr>
                <w:rFonts w:ascii="微软雅黑" w:eastAsia="微软雅黑" w:hAnsi="微软雅黑" w:hint="eastAsia"/>
                <w:color w:val="000000"/>
                <w:szCs w:val="21"/>
              </w:rPr>
              <w:t>提供邮件待办功能，用户可</w:t>
            </w:r>
            <w:r w:rsidRPr="004B4F89">
              <w:rPr>
                <w:rFonts w:ascii="微软雅黑" w:eastAsia="微软雅黑" w:hAnsi="微软雅黑"/>
                <w:color w:val="000000"/>
                <w:szCs w:val="21"/>
              </w:rPr>
              <w:t>自定义待办</w:t>
            </w:r>
            <w:r w:rsidRPr="004B4F89">
              <w:rPr>
                <w:rFonts w:ascii="微软雅黑" w:eastAsia="微软雅黑" w:hAnsi="微软雅黑" w:hint="eastAsia"/>
                <w:color w:val="000000"/>
                <w:szCs w:val="21"/>
              </w:rPr>
              <w:t>时间、待办</w:t>
            </w:r>
            <w:r w:rsidRPr="004B4F89">
              <w:rPr>
                <w:rFonts w:ascii="微软雅黑" w:eastAsia="微软雅黑" w:hAnsi="微软雅黑"/>
                <w:color w:val="000000"/>
                <w:szCs w:val="21"/>
              </w:rPr>
              <w:t>时间</w:t>
            </w:r>
            <w:r w:rsidRPr="004B4F89">
              <w:rPr>
                <w:rFonts w:ascii="微软雅黑" w:eastAsia="微软雅黑" w:hAnsi="微软雅黑" w:hint="eastAsia"/>
                <w:color w:val="000000"/>
                <w:szCs w:val="21"/>
              </w:rPr>
              <w:t>，系统在设置的待办时间会对用户进行提醒，任务完成后选择完成待办即可。</w:t>
            </w:r>
          </w:p>
          <w:p w:rsidR="009D2EB0" w:rsidRPr="004B4F89" w:rsidRDefault="009D2EB0" w:rsidP="009D2EB0">
            <w:pPr>
              <w:widowControl/>
              <w:numPr>
                <w:ilvl w:val="0"/>
                <w:numId w:val="18"/>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提供邮箱代收代发功能，可在购建</w:t>
            </w:r>
            <w:r w:rsidRPr="004B4F89">
              <w:rPr>
                <w:rFonts w:ascii="微软雅黑" w:eastAsia="微软雅黑" w:hAnsi="微软雅黑"/>
                <w:color w:val="000000"/>
                <w:szCs w:val="21"/>
              </w:rPr>
              <w:t>的</w:t>
            </w:r>
            <w:r w:rsidRPr="004B4F89">
              <w:rPr>
                <w:rFonts w:ascii="微软雅黑" w:eastAsia="微软雅黑" w:hAnsi="微软雅黑" w:hint="eastAsia"/>
                <w:color w:val="000000"/>
                <w:szCs w:val="21"/>
              </w:rPr>
              <w:t>邮箱上收取其他邮箱的邮件，也可在购</w:t>
            </w:r>
            <w:r w:rsidRPr="004B4F89">
              <w:rPr>
                <w:rFonts w:ascii="微软雅黑" w:eastAsia="微软雅黑" w:hAnsi="微软雅黑"/>
                <w:color w:val="000000"/>
                <w:szCs w:val="21"/>
              </w:rPr>
              <w:t>建</w:t>
            </w:r>
            <w:r w:rsidRPr="004B4F89">
              <w:rPr>
                <w:rFonts w:ascii="微软雅黑" w:eastAsia="微软雅黑" w:hAnsi="微软雅黑" w:hint="eastAsia"/>
                <w:color w:val="000000"/>
                <w:szCs w:val="21"/>
              </w:rPr>
              <w:t>的邮箱上使用其他邮箱发送邮件。</w:t>
            </w:r>
          </w:p>
          <w:p w:rsidR="009D2EB0" w:rsidRPr="004B4F89" w:rsidRDefault="009D2EB0" w:rsidP="009D2EB0">
            <w:pPr>
              <w:widowControl/>
              <w:numPr>
                <w:ilvl w:val="0"/>
                <w:numId w:val="18"/>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rPr>
              <w:t>★</w:t>
            </w:r>
            <w:r w:rsidRPr="004B4F89">
              <w:rPr>
                <w:rFonts w:ascii="微软雅黑" w:eastAsia="微软雅黑" w:hAnsi="微软雅黑" w:hint="eastAsia"/>
                <w:color w:val="000000"/>
                <w:szCs w:val="21"/>
              </w:rPr>
              <w:t>支持邮件阅后即</w:t>
            </w:r>
            <w:proofErr w:type="gramStart"/>
            <w:r w:rsidRPr="004B4F89">
              <w:rPr>
                <w:rFonts w:ascii="微软雅黑" w:eastAsia="微软雅黑" w:hAnsi="微软雅黑" w:hint="eastAsia"/>
                <w:color w:val="000000"/>
                <w:szCs w:val="21"/>
              </w:rPr>
              <w:t>焚</w:t>
            </w:r>
            <w:proofErr w:type="gramEnd"/>
            <w:r w:rsidRPr="004B4F89">
              <w:rPr>
                <w:rFonts w:ascii="微软雅黑" w:eastAsia="微软雅黑" w:hAnsi="微软雅黑" w:hint="eastAsia"/>
                <w:color w:val="000000"/>
                <w:szCs w:val="21"/>
              </w:rPr>
              <w:t>，发信时可</w:t>
            </w:r>
            <w:r w:rsidRPr="004B4F89">
              <w:rPr>
                <w:rFonts w:ascii="微软雅黑" w:eastAsia="微软雅黑" w:hAnsi="微软雅黑"/>
                <w:color w:val="000000"/>
                <w:szCs w:val="21"/>
              </w:rPr>
              <w:t>设置</w:t>
            </w:r>
            <w:r w:rsidRPr="004B4F89">
              <w:rPr>
                <w:rFonts w:ascii="微软雅黑" w:eastAsia="微软雅黑" w:hAnsi="微软雅黑" w:hint="eastAsia"/>
                <w:color w:val="000000"/>
                <w:szCs w:val="21"/>
              </w:rPr>
              <w:t>查看</w:t>
            </w:r>
            <w:r w:rsidRPr="004B4F89">
              <w:rPr>
                <w:rFonts w:ascii="微软雅黑" w:eastAsia="微软雅黑" w:hAnsi="微软雅黑"/>
                <w:color w:val="000000"/>
                <w:szCs w:val="21"/>
              </w:rPr>
              <w:t>次数和销毁日期</w:t>
            </w:r>
            <w:r w:rsidRPr="004B4F89">
              <w:rPr>
                <w:rFonts w:ascii="微软雅黑" w:eastAsia="微软雅黑" w:hAnsi="微软雅黑" w:hint="eastAsia"/>
                <w:color w:val="000000"/>
                <w:szCs w:val="21"/>
              </w:rPr>
              <w:t>；邮件</w:t>
            </w:r>
            <w:r w:rsidRPr="004B4F89">
              <w:rPr>
                <w:rFonts w:ascii="微软雅黑" w:eastAsia="微软雅黑" w:hAnsi="微软雅黑"/>
                <w:color w:val="000000"/>
                <w:szCs w:val="21"/>
              </w:rPr>
              <w:t>内容只能阅读无法下载、转发、打印</w:t>
            </w:r>
            <w:r w:rsidRPr="004B4F89">
              <w:rPr>
                <w:rFonts w:ascii="微软雅黑" w:eastAsia="微软雅黑" w:hAnsi="微软雅黑" w:hint="eastAsia"/>
                <w:color w:val="000000"/>
                <w:szCs w:val="21"/>
              </w:rPr>
              <w:t>；邮件正文内容需</w:t>
            </w:r>
            <w:r w:rsidRPr="004B4F89">
              <w:rPr>
                <w:rFonts w:ascii="微软雅黑" w:eastAsia="微软雅黑" w:hAnsi="微软雅黑"/>
                <w:color w:val="000000"/>
                <w:szCs w:val="21"/>
              </w:rPr>
              <w:t>通过独立页面阅读</w:t>
            </w:r>
            <w:r w:rsidRPr="004B4F89">
              <w:rPr>
                <w:rFonts w:ascii="微软雅黑" w:eastAsia="微软雅黑" w:hAnsi="微软雅黑" w:hint="eastAsia"/>
                <w:color w:val="000000"/>
                <w:szCs w:val="21"/>
              </w:rPr>
              <w:t>；</w:t>
            </w:r>
            <w:r w:rsidRPr="004B4F89">
              <w:rPr>
                <w:rFonts w:ascii="微软雅黑" w:eastAsia="微软雅黑" w:hAnsi="微软雅黑"/>
                <w:color w:val="000000"/>
                <w:szCs w:val="21"/>
              </w:rPr>
              <w:t>通过客户端读</w:t>
            </w:r>
            <w:r w:rsidRPr="004B4F89">
              <w:rPr>
                <w:rFonts w:ascii="微软雅黑" w:eastAsia="微软雅黑" w:hAnsi="微软雅黑" w:hint="eastAsia"/>
                <w:color w:val="000000"/>
                <w:szCs w:val="21"/>
              </w:rPr>
              <w:t>取</w:t>
            </w:r>
            <w:r w:rsidRPr="004B4F89">
              <w:rPr>
                <w:rFonts w:ascii="微软雅黑" w:eastAsia="微软雅黑" w:hAnsi="微软雅黑"/>
                <w:color w:val="000000"/>
                <w:szCs w:val="21"/>
              </w:rPr>
              <w:t>邮件</w:t>
            </w:r>
            <w:r w:rsidRPr="004B4F89">
              <w:rPr>
                <w:rFonts w:ascii="微软雅黑" w:eastAsia="微软雅黑" w:hAnsi="微软雅黑" w:hint="eastAsia"/>
                <w:color w:val="000000"/>
                <w:szCs w:val="21"/>
              </w:rPr>
              <w:t>需</w:t>
            </w:r>
            <w:r w:rsidRPr="004B4F89">
              <w:rPr>
                <w:rFonts w:ascii="微软雅黑" w:eastAsia="微软雅黑" w:hAnsi="微软雅黑"/>
                <w:color w:val="000000"/>
                <w:szCs w:val="21"/>
              </w:rPr>
              <w:t>再次验证</w:t>
            </w:r>
            <w:r w:rsidRPr="004B4F89">
              <w:rPr>
                <w:rFonts w:ascii="微软雅黑" w:eastAsia="微软雅黑" w:hAnsi="微软雅黑" w:hint="eastAsia"/>
                <w:color w:val="000000"/>
                <w:szCs w:val="21"/>
              </w:rPr>
              <w:t>用户</w:t>
            </w:r>
            <w:r w:rsidRPr="004B4F89">
              <w:rPr>
                <w:rFonts w:ascii="微软雅黑" w:eastAsia="微软雅黑" w:hAnsi="微软雅黑"/>
                <w:color w:val="000000"/>
                <w:szCs w:val="21"/>
              </w:rPr>
              <w:t>密码</w:t>
            </w:r>
            <w:r w:rsidRPr="004B4F89">
              <w:rPr>
                <w:rFonts w:ascii="微软雅黑" w:eastAsia="微软雅黑" w:hAnsi="微软雅黑" w:hint="eastAsia"/>
                <w:color w:val="000000"/>
                <w:szCs w:val="21"/>
              </w:rPr>
              <w:t>。</w:t>
            </w:r>
          </w:p>
          <w:p w:rsidR="009D2EB0" w:rsidRPr="004B4F89" w:rsidRDefault="009D2EB0" w:rsidP="009D2EB0">
            <w:pPr>
              <w:widowControl/>
              <w:numPr>
                <w:ilvl w:val="0"/>
                <w:numId w:val="18"/>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支持对来信进行分类，包括对来信快速</w:t>
            </w:r>
            <w:r w:rsidRPr="004B4F89">
              <w:rPr>
                <w:rFonts w:ascii="微软雅黑" w:eastAsia="微软雅黑" w:hAnsi="微软雅黑" w:hint="eastAsia"/>
                <w:color w:val="000000"/>
                <w:szCs w:val="21"/>
              </w:rPr>
              <w:lastRenderedPageBreak/>
              <w:t>分类（不需进入完整分类编辑）及支持对历史邮件进行分拣。</w:t>
            </w:r>
          </w:p>
          <w:p w:rsidR="009D2EB0" w:rsidRPr="004B4F89" w:rsidRDefault="009D2EB0" w:rsidP="009D2EB0">
            <w:pPr>
              <w:widowControl/>
              <w:numPr>
                <w:ilvl w:val="0"/>
                <w:numId w:val="18"/>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rPr>
              <w:t>★</w:t>
            </w:r>
            <w:r w:rsidRPr="004B4F89">
              <w:rPr>
                <w:rFonts w:ascii="微软雅黑" w:eastAsia="微软雅黑" w:hAnsi="微软雅黑" w:hint="eastAsia"/>
                <w:color w:val="000000"/>
                <w:szCs w:val="21"/>
              </w:rPr>
              <w:t>支持校园网盘，可对其进行权限控制（设置文件夹管理员）、</w:t>
            </w:r>
            <w:proofErr w:type="gramStart"/>
            <w:r w:rsidRPr="004B4F89">
              <w:rPr>
                <w:rFonts w:ascii="微软雅黑" w:eastAsia="微软雅黑" w:hAnsi="微软雅黑" w:hint="eastAsia"/>
                <w:color w:val="000000"/>
                <w:szCs w:val="21"/>
              </w:rPr>
              <w:t>网盘监控</w:t>
            </w:r>
            <w:proofErr w:type="gramEnd"/>
            <w:r w:rsidRPr="004B4F89">
              <w:rPr>
                <w:rFonts w:ascii="微软雅黑" w:eastAsia="微软雅黑" w:hAnsi="微软雅黑" w:hint="eastAsia"/>
                <w:color w:val="000000"/>
                <w:szCs w:val="21"/>
              </w:rPr>
              <w:t>（后台</w:t>
            </w:r>
            <w:proofErr w:type="gramStart"/>
            <w:r w:rsidRPr="004B4F89">
              <w:rPr>
                <w:rFonts w:ascii="微软雅黑" w:eastAsia="微软雅黑" w:hAnsi="微软雅黑" w:hint="eastAsia"/>
                <w:color w:val="000000"/>
                <w:szCs w:val="21"/>
              </w:rPr>
              <w:t>查看网盘操作</w:t>
            </w:r>
            <w:proofErr w:type="gramEnd"/>
            <w:r w:rsidRPr="004B4F89">
              <w:rPr>
                <w:rFonts w:ascii="微软雅黑" w:eastAsia="微软雅黑" w:hAnsi="微软雅黑" w:hint="eastAsia"/>
                <w:color w:val="000000"/>
                <w:szCs w:val="21"/>
              </w:rPr>
              <w:t>日志）以及增删查改、上传、下载、在线预览等</w:t>
            </w:r>
            <w:proofErr w:type="gramStart"/>
            <w:r w:rsidRPr="004B4F89">
              <w:rPr>
                <w:rFonts w:ascii="微软雅黑" w:eastAsia="微软雅黑" w:hAnsi="微软雅黑" w:hint="eastAsia"/>
                <w:color w:val="000000"/>
                <w:szCs w:val="21"/>
              </w:rPr>
              <w:t>网盘基本</w:t>
            </w:r>
            <w:proofErr w:type="gramEnd"/>
            <w:r w:rsidRPr="004B4F89">
              <w:rPr>
                <w:rFonts w:ascii="微软雅黑" w:eastAsia="微软雅黑" w:hAnsi="微软雅黑" w:hint="eastAsia"/>
                <w:color w:val="000000"/>
                <w:szCs w:val="21"/>
              </w:rPr>
              <w:t>操作。</w:t>
            </w:r>
          </w:p>
          <w:p w:rsidR="009D2EB0" w:rsidRPr="004B4F89" w:rsidRDefault="009D2EB0" w:rsidP="009D2EB0">
            <w:pPr>
              <w:widowControl/>
              <w:numPr>
                <w:ilvl w:val="0"/>
                <w:numId w:val="18"/>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支持个人网盘，可以对其进行</w:t>
            </w:r>
            <w:proofErr w:type="gramStart"/>
            <w:r w:rsidRPr="004B4F89">
              <w:rPr>
                <w:rFonts w:ascii="微软雅黑" w:eastAsia="微软雅黑" w:hAnsi="微软雅黑" w:hint="eastAsia"/>
                <w:color w:val="000000"/>
                <w:szCs w:val="21"/>
              </w:rPr>
              <w:t>基本网盘操作</w:t>
            </w:r>
            <w:proofErr w:type="gramEnd"/>
            <w:r w:rsidRPr="004B4F89">
              <w:rPr>
                <w:rFonts w:ascii="微软雅黑" w:eastAsia="微软雅黑" w:hAnsi="微软雅黑" w:hint="eastAsia"/>
                <w:color w:val="000000"/>
                <w:szCs w:val="21"/>
              </w:rPr>
              <w:t>，还可以设置</w:t>
            </w:r>
            <w:proofErr w:type="gramStart"/>
            <w:r w:rsidRPr="004B4F89">
              <w:rPr>
                <w:rFonts w:ascii="微软雅黑" w:eastAsia="微软雅黑" w:hAnsi="微软雅黑" w:hint="eastAsia"/>
                <w:color w:val="000000"/>
                <w:szCs w:val="21"/>
              </w:rPr>
              <w:t>个人网盘密码</w:t>
            </w:r>
            <w:proofErr w:type="gramEnd"/>
            <w:r w:rsidRPr="004B4F89">
              <w:rPr>
                <w:rFonts w:ascii="微软雅黑" w:eastAsia="微软雅黑" w:hAnsi="微软雅黑" w:hint="eastAsia"/>
                <w:color w:val="000000"/>
                <w:szCs w:val="21"/>
              </w:rPr>
              <w:t>，防止个人资料泄露。</w:t>
            </w:r>
            <w:r w:rsidRPr="004B4F89">
              <w:rPr>
                <w:rFonts w:ascii="微软雅黑" w:eastAsia="微软雅黑" w:hAnsi="微软雅黑" w:hint="eastAsia"/>
                <w:b/>
                <w:bCs/>
                <w:color w:val="000000"/>
                <w:szCs w:val="21"/>
              </w:rPr>
              <w:t xml:space="preserve"> </w:t>
            </w:r>
          </w:p>
          <w:p w:rsidR="009D2EB0" w:rsidRPr="004B4F89" w:rsidRDefault="009D2EB0" w:rsidP="009D2EB0">
            <w:pPr>
              <w:widowControl/>
              <w:numPr>
                <w:ilvl w:val="0"/>
                <w:numId w:val="18"/>
              </w:numPr>
              <w:spacing w:line="400" w:lineRule="exact"/>
              <w:jc w:val="left"/>
              <w:rPr>
                <w:rFonts w:ascii="微软雅黑" w:eastAsia="微软雅黑" w:hAnsi="微软雅黑"/>
                <w:color w:val="000000"/>
                <w:szCs w:val="21"/>
              </w:rPr>
            </w:pPr>
            <w:r w:rsidRPr="004B4F89">
              <w:rPr>
                <w:rFonts w:ascii="微软雅黑" w:eastAsia="微软雅黑" w:hAnsi="微软雅黑" w:hint="eastAsia"/>
                <w:color w:val="000000"/>
                <w:szCs w:val="21"/>
              </w:rPr>
              <w:t>支持来往附件，根据相应条件，对来往附件进行快速查找；可对其进行统一批量管理，可对其进行在线预览、下载、发送邮件、保存</w:t>
            </w:r>
            <w:proofErr w:type="gramStart"/>
            <w:r w:rsidRPr="004B4F89">
              <w:rPr>
                <w:rFonts w:ascii="微软雅黑" w:eastAsia="微软雅黑" w:hAnsi="微软雅黑" w:hint="eastAsia"/>
                <w:color w:val="000000"/>
                <w:szCs w:val="21"/>
              </w:rPr>
              <w:t>到网盘等</w:t>
            </w:r>
            <w:proofErr w:type="gramEnd"/>
            <w:r w:rsidRPr="004B4F89">
              <w:rPr>
                <w:rFonts w:ascii="微软雅黑" w:eastAsia="微软雅黑" w:hAnsi="微软雅黑" w:hint="eastAsia"/>
                <w:color w:val="000000"/>
                <w:szCs w:val="21"/>
              </w:rPr>
              <w:t>操作；可对其进行统一批量管理，可对其进行在线预览、下载、发送邮件、保存</w:t>
            </w:r>
            <w:proofErr w:type="gramStart"/>
            <w:r w:rsidRPr="004B4F89">
              <w:rPr>
                <w:rFonts w:ascii="微软雅黑" w:eastAsia="微软雅黑" w:hAnsi="微软雅黑" w:hint="eastAsia"/>
                <w:color w:val="000000"/>
                <w:szCs w:val="21"/>
              </w:rPr>
              <w:t>到网盘等</w:t>
            </w:r>
            <w:proofErr w:type="gramEnd"/>
            <w:r w:rsidRPr="004B4F89">
              <w:rPr>
                <w:rFonts w:ascii="微软雅黑" w:eastAsia="微软雅黑" w:hAnsi="微软雅黑" w:hint="eastAsia"/>
                <w:color w:val="000000"/>
                <w:szCs w:val="21"/>
              </w:rPr>
              <w:t xml:space="preserve">操作。 </w:t>
            </w:r>
          </w:p>
          <w:p w:rsidR="009D2EB0" w:rsidRPr="004B4F89" w:rsidRDefault="009D2EB0" w:rsidP="009D2EB0">
            <w:pPr>
              <w:widowControl/>
              <w:numPr>
                <w:ilvl w:val="0"/>
                <w:numId w:val="18"/>
              </w:numPr>
              <w:spacing w:line="400" w:lineRule="exact"/>
              <w:jc w:val="left"/>
              <w:rPr>
                <w:rFonts w:ascii="微软雅黑" w:eastAsia="微软雅黑" w:hAnsi="微软雅黑"/>
                <w:color w:val="000000"/>
                <w:szCs w:val="21"/>
              </w:rPr>
            </w:pPr>
            <w:r w:rsidRPr="004B4F89">
              <w:rPr>
                <w:rFonts w:ascii="微软雅黑" w:eastAsia="微软雅黑" w:hAnsi="微软雅黑" w:hint="eastAsia"/>
                <w:color w:val="000000"/>
                <w:szCs w:val="21"/>
              </w:rPr>
              <w:t>支持自主查询，可</w:t>
            </w:r>
            <w:r w:rsidRPr="004B4F89">
              <w:rPr>
                <w:rFonts w:ascii="微软雅黑" w:eastAsia="微软雅黑" w:hAnsi="微软雅黑"/>
                <w:color w:val="000000"/>
                <w:szCs w:val="21"/>
              </w:rPr>
              <w:t>提供最近</w:t>
            </w:r>
            <w:r w:rsidRPr="004B4F89">
              <w:rPr>
                <w:rFonts w:ascii="微软雅黑" w:eastAsia="微软雅黑" w:hAnsi="微软雅黑" w:hint="eastAsia"/>
                <w:color w:val="000000"/>
                <w:szCs w:val="21"/>
              </w:rPr>
              <w:t>14天</w:t>
            </w:r>
            <w:r w:rsidRPr="004B4F89">
              <w:rPr>
                <w:rFonts w:ascii="微软雅黑" w:eastAsia="微软雅黑" w:hAnsi="微软雅黑"/>
                <w:color w:val="000000"/>
                <w:szCs w:val="21"/>
              </w:rPr>
              <w:t>的登录</w:t>
            </w:r>
            <w:r w:rsidRPr="004B4F89">
              <w:rPr>
                <w:rFonts w:ascii="微软雅黑" w:eastAsia="微软雅黑" w:hAnsi="微软雅黑" w:hint="eastAsia"/>
                <w:color w:val="000000"/>
                <w:szCs w:val="21"/>
              </w:rPr>
              <w:t>、</w:t>
            </w:r>
            <w:r w:rsidRPr="004B4F89">
              <w:rPr>
                <w:rFonts w:ascii="微软雅黑" w:eastAsia="微软雅黑" w:hAnsi="微软雅黑"/>
                <w:color w:val="000000"/>
                <w:szCs w:val="21"/>
              </w:rPr>
              <w:t>发信、收</w:t>
            </w:r>
            <w:r w:rsidRPr="004B4F89">
              <w:rPr>
                <w:rFonts w:ascii="微软雅黑" w:eastAsia="微软雅黑" w:hAnsi="微软雅黑" w:hint="eastAsia"/>
                <w:color w:val="000000"/>
                <w:szCs w:val="21"/>
              </w:rPr>
              <w:t>信</w:t>
            </w:r>
            <w:r w:rsidRPr="004B4F89">
              <w:rPr>
                <w:rFonts w:ascii="微软雅黑" w:eastAsia="微软雅黑" w:hAnsi="微软雅黑"/>
                <w:color w:val="000000"/>
                <w:szCs w:val="21"/>
              </w:rPr>
              <w:t>、</w:t>
            </w:r>
            <w:proofErr w:type="gramStart"/>
            <w:r w:rsidRPr="004B4F89">
              <w:rPr>
                <w:rFonts w:ascii="微软雅黑" w:eastAsia="微软雅黑" w:hAnsi="微软雅黑"/>
                <w:color w:val="000000"/>
                <w:szCs w:val="21"/>
              </w:rPr>
              <w:t>删</w:t>
            </w:r>
            <w:proofErr w:type="gramEnd"/>
            <w:r w:rsidRPr="004B4F89">
              <w:rPr>
                <w:rFonts w:ascii="微软雅黑" w:eastAsia="微软雅黑" w:hAnsi="微软雅黑"/>
                <w:color w:val="000000"/>
                <w:szCs w:val="21"/>
              </w:rPr>
              <w:t>信、中转站下载记录查询</w:t>
            </w:r>
            <w:r w:rsidRPr="004B4F89">
              <w:rPr>
                <w:rFonts w:ascii="微软雅黑" w:eastAsia="微软雅黑" w:hAnsi="微软雅黑" w:hint="eastAsia"/>
                <w:color w:val="000000"/>
                <w:szCs w:val="21"/>
              </w:rPr>
              <w:t>。</w:t>
            </w:r>
          </w:p>
          <w:p w:rsidR="009D2EB0" w:rsidRPr="004B4F89" w:rsidRDefault="009D2EB0" w:rsidP="009D2EB0">
            <w:pPr>
              <w:widowControl/>
              <w:numPr>
                <w:ilvl w:val="0"/>
                <w:numId w:val="18"/>
              </w:numPr>
              <w:spacing w:line="400" w:lineRule="exact"/>
              <w:jc w:val="left"/>
              <w:rPr>
                <w:rFonts w:ascii="微软雅黑" w:eastAsia="微软雅黑" w:hAnsi="微软雅黑"/>
                <w:color w:val="000000"/>
                <w:szCs w:val="21"/>
              </w:rPr>
            </w:pPr>
            <w:bookmarkStart w:id="4" w:name="_Toc430090139"/>
            <w:r w:rsidRPr="004B4F89">
              <w:rPr>
                <w:rFonts w:ascii="微软雅黑" w:eastAsia="微软雅黑" w:hAnsi="微软雅黑" w:hint="eastAsia"/>
                <w:color w:val="000000"/>
              </w:rPr>
              <w:t>★</w:t>
            </w:r>
            <w:r w:rsidRPr="004B4F89">
              <w:rPr>
                <w:rFonts w:ascii="微软雅黑" w:eastAsia="微软雅黑" w:hAnsi="微软雅黑" w:hint="eastAsia"/>
                <w:color w:val="000000"/>
                <w:szCs w:val="21"/>
              </w:rPr>
              <w:t>支持</w:t>
            </w:r>
            <w:bookmarkEnd w:id="4"/>
            <w:r w:rsidRPr="004B4F89">
              <w:rPr>
                <w:rFonts w:ascii="微软雅黑" w:eastAsia="微软雅黑" w:hAnsi="微软雅黑" w:hint="eastAsia"/>
                <w:color w:val="000000"/>
                <w:szCs w:val="21"/>
              </w:rPr>
              <w:t>邮件召回，不小心发错邮件或是需要修改已发出的邮件，可以使用邮件召回工具，一键召回邮件（前提是对方尚未阅读该邮件）。</w:t>
            </w:r>
          </w:p>
          <w:p w:rsidR="009D2EB0" w:rsidRPr="004B4F89" w:rsidRDefault="009D2EB0" w:rsidP="009D2EB0">
            <w:pPr>
              <w:widowControl/>
              <w:numPr>
                <w:ilvl w:val="0"/>
                <w:numId w:val="18"/>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支持邮件群发单显功能，群发邮件时可打开该功能项，收件人收到群发邮件后只看到自己的地址。</w:t>
            </w:r>
          </w:p>
          <w:p w:rsidR="009D2EB0" w:rsidRPr="004B4F89" w:rsidRDefault="009D2EB0" w:rsidP="009D2EB0">
            <w:pPr>
              <w:widowControl/>
              <w:numPr>
                <w:ilvl w:val="0"/>
                <w:numId w:val="18"/>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支持查询邮件发送成功与否的发送状态显示，提供</w:t>
            </w:r>
            <w:r w:rsidRPr="004B4F89">
              <w:rPr>
                <w:rFonts w:ascii="微软雅黑" w:eastAsia="微软雅黑" w:hAnsi="微软雅黑"/>
                <w:color w:val="000000"/>
                <w:szCs w:val="21"/>
              </w:rPr>
              <w:t>发送状态统计，包括</w:t>
            </w:r>
            <w:r w:rsidRPr="004B4F89">
              <w:rPr>
                <w:rFonts w:ascii="微软雅黑" w:eastAsia="微软雅黑" w:hAnsi="微软雅黑" w:hint="eastAsia"/>
                <w:color w:val="000000"/>
                <w:szCs w:val="21"/>
              </w:rPr>
              <w:t>发送</w:t>
            </w:r>
            <w:r w:rsidRPr="004B4F89">
              <w:rPr>
                <w:rFonts w:ascii="微软雅黑" w:eastAsia="微软雅黑" w:hAnsi="微软雅黑"/>
                <w:color w:val="000000"/>
                <w:szCs w:val="21"/>
              </w:rPr>
              <w:t>成功</w:t>
            </w:r>
            <w:r w:rsidRPr="004B4F89">
              <w:rPr>
                <w:rFonts w:ascii="微软雅黑" w:eastAsia="微软雅黑" w:hAnsi="微软雅黑" w:hint="eastAsia"/>
                <w:color w:val="000000"/>
                <w:szCs w:val="21"/>
              </w:rPr>
              <w:t>、</w:t>
            </w:r>
            <w:r w:rsidRPr="004B4F89">
              <w:rPr>
                <w:rFonts w:ascii="微软雅黑" w:eastAsia="微软雅黑" w:hAnsi="微软雅黑"/>
                <w:color w:val="000000"/>
                <w:szCs w:val="21"/>
              </w:rPr>
              <w:t>发送失败</w:t>
            </w:r>
            <w:r w:rsidRPr="004B4F89">
              <w:rPr>
                <w:rFonts w:ascii="微软雅黑" w:eastAsia="微软雅黑" w:hAnsi="微软雅黑" w:hint="eastAsia"/>
                <w:color w:val="000000"/>
                <w:szCs w:val="21"/>
              </w:rPr>
              <w:t>、设置</w:t>
            </w:r>
            <w:r w:rsidRPr="004B4F89">
              <w:rPr>
                <w:rFonts w:ascii="微软雅黑" w:eastAsia="微软雅黑" w:hAnsi="微软雅黑"/>
                <w:color w:val="000000"/>
                <w:szCs w:val="21"/>
              </w:rPr>
              <w:t>邮件自动转发的</w:t>
            </w:r>
            <w:r w:rsidRPr="004B4F89">
              <w:rPr>
                <w:rFonts w:ascii="微软雅黑" w:eastAsia="微软雅黑" w:hAnsi="微软雅黑" w:hint="eastAsia"/>
                <w:color w:val="000000"/>
                <w:szCs w:val="21"/>
              </w:rPr>
              <w:t>收信人</w:t>
            </w:r>
            <w:r w:rsidRPr="004B4F89">
              <w:rPr>
                <w:rFonts w:ascii="微软雅黑" w:eastAsia="微软雅黑" w:hAnsi="微软雅黑"/>
                <w:color w:val="000000"/>
                <w:szCs w:val="21"/>
              </w:rPr>
              <w:t>统计</w:t>
            </w:r>
          </w:p>
          <w:p w:rsidR="009D2EB0" w:rsidRPr="004B4F89" w:rsidRDefault="009D2EB0" w:rsidP="009D2EB0">
            <w:pPr>
              <w:widowControl/>
              <w:numPr>
                <w:ilvl w:val="0"/>
                <w:numId w:val="18"/>
              </w:numPr>
              <w:spacing w:line="400" w:lineRule="exact"/>
              <w:jc w:val="left"/>
              <w:rPr>
                <w:rFonts w:ascii="微软雅黑" w:eastAsia="微软雅黑" w:hAnsi="微软雅黑"/>
                <w:color w:val="000000"/>
                <w:szCs w:val="21"/>
              </w:rPr>
            </w:pPr>
            <w:r w:rsidRPr="004B4F89">
              <w:rPr>
                <w:rFonts w:ascii="微软雅黑" w:eastAsia="微软雅黑" w:hAnsi="微软雅黑" w:hint="eastAsia"/>
                <w:color w:val="000000"/>
                <w:szCs w:val="21"/>
              </w:rPr>
              <w:t>支持写信附件在线预览、读信</w:t>
            </w:r>
            <w:r w:rsidRPr="004B4F89">
              <w:rPr>
                <w:rFonts w:ascii="微软雅黑" w:eastAsia="微软雅黑" w:hAnsi="微软雅黑"/>
                <w:color w:val="000000"/>
                <w:szCs w:val="21"/>
              </w:rPr>
              <w:t>附件在线预览，</w:t>
            </w:r>
            <w:r w:rsidRPr="004B4F89">
              <w:rPr>
                <w:rFonts w:ascii="微软雅黑" w:eastAsia="微软雅黑" w:hAnsi="微软雅黑" w:hint="eastAsia"/>
                <w:color w:val="000000"/>
                <w:szCs w:val="21"/>
              </w:rPr>
              <w:t>无需安装任何程序，可以直接通过邮箱在线查看office文档、</w:t>
            </w:r>
            <w:proofErr w:type="spellStart"/>
            <w:r w:rsidRPr="004B4F89">
              <w:rPr>
                <w:rFonts w:ascii="微软雅黑" w:eastAsia="微软雅黑" w:hAnsi="微软雅黑" w:hint="eastAsia"/>
                <w:color w:val="000000"/>
                <w:szCs w:val="21"/>
              </w:rPr>
              <w:t>pdf</w:t>
            </w:r>
            <w:proofErr w:type="spellEnd"/>
            <w:r w:rsidRPr="004B4F89">
              <w:rPr>
                <w:rFonts w:ascii="微软雅黑" w:eastAsia="微软雅黑" w:hAnsi="微软雅黑" w:hint="eastAsia"/>
                <w:color w:val="000000"/>
                <w:szCs w:val="21"/>
              </w:rPr>
              <w:t>文档、图片、压缩包等格式的附件中的内容。</w:t>
            </w:r>
          </w:p>
          <w:p w:rsidR="009D2EB0" w:rsidRPr="004B4F89" w:rsidRDefault="009D2EB0" w:rsidP="009D2EB0">
            <w:pPr>
              <w:widowControl/>
              <w:numPr>
                <w:ilvl w:val="0"/>
                <w:numId w:val="18"/>
              </w:numPr>
              <w:spacing w:line="400" w:lineRule="exact"/>
              <w:jc w:val="left"/>
              <w:rPr>
                <w:rFonts w:ascii="微软雅黑" w:eastAsia="微软雅黑" w:hAnsi="微软雅黑"/>
                <w:color w:val="000000"/>
                <w:szCs w:val="21"/>
              </w:rPr>
            </w:pPr>
            <w:r w:rsidRPr="004B4F89">
              <w:rPr>
                <w:rFonts w:ascii="微软雅黑" w:eastAsia="微软雅黑" w:hAnsi="微软雅黑" w:hint="eastAsia"/>
                <w:color w:val="000000"/>
                <w:szCs w:val="21"/>
              </w:rPr>
              <w:lastRenderedPageBreak/>
              <w:t>写信支持Word/excel格式粘贴，邮件操作更方便。</w:t>
            </w:r>
          </w:p>
          <w:p w:rsidR="009D2EB0" w:rsidRPr="004B4F89" w:rsidRDefault="009D2EB0" w:rsidP="009D2EB0">
            <w:pPr>
              <w:widowControl/>
              <w:numPr>
                <w:ilvl w:val="0"/>
                <w:numId w:val="18"/>
              </w:numPr>
              <w:spacing w:line="400" w:lineRule="exact"/>
              <w:jc w:val="left"/>
              <w:rPr>
                <w:rFonts w:ascii="微软雅黑" w:eastAsia="微软雅黑" w:hAnsi="微软雅黑"/>
                <w:color w:val="000000"/>
                <w:szCs w:val="21"/>
              </w:rPr>
            </w:pPr>
            <w:r w:rsidRPr="004B4F89">
              <w:rPr>
                <w:rFonts w:ascii="微软雅黑" w:eastAsia="微软雅黑" w:hAnsi="微软雅黑" w:hint="eastAsia"/>
                <w:color w:val="000000"/>
                <w:szCs w:val="21"/>
              </w:rPr>
              <w:t>附件发信异步操作，点击发信可实现附件上传完毕自动发送邮件，发信无需等待。</w:t>
            </w:r>
          </w:p>
          <w:p w:rsidR="009D2EB0" w:rsidRPr="004B4F89" w:rsidRDefault="009D2EB0" w:rsidP="009D2EB0">
            <w:pPr>
              <w:widowControl/>
              <w:numPr>
                <w:ilvl w:val="0"/>
                <w:numId w:val="18"/>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支持国际时区，符合Windows时区标准，支持全球时区设置。</w:t>
            </w:r>
          </w:p>
          <w:p w:rsidR="009D2EB0" w:rsidRPr="004B4F89" w:rsidRDefault="009D2EB0" w:rsidP="009D2EB0">
            <w:pPr>
              <w:widowControl/>
              <w:numPr>
                <w:ilvl w:val="0"/>
                <w:numId w:val="18"/>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假期自动回复：在休假或者外出时，可使用邮箱假期/外出回复功能。在此期间，当他人向您发信时，会收到系统自动回复。</w:t>
            </w:r>
          </w:p>
          <w:p w:rsidR="009D2EB0" w:rsidRPr="004B4F89" w:rsidRDefault="009D2EB0" w:rsidP="009D2EB0">
            <w:pPr>
              <w:widowControl/>
              <w:numPr>
                <w:ilvl w:val="0"/>
                <w:numId w:val="18"/>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支持超大文件的上传与存储管理；写信支持</w:t>
            </w:r>
            <w:r w:rsidRPr="004B4F89">
              <w:rPr>
                <w:rFonts w:ascii="微软雅黑" w:eastAsia="微软雅黑" w:hAnsi="微软雅黑"/>
                <w:color w:val="000000"/>
                <w:szCs w:val="21"/>
              </w:rPr>
              <w:t>自动判断是否为超大</w:t>
            </w:r>
            <w:r w:rsidRPr="004B4F89">
              <w:rPr>
                <w:rFonts w:ascii="微软雅黑" w:eastAsia="微软雅黑" w:hAnsi="微软雅黑" w:hint="eastAsia"/>
                <w:color w:val="000000"/>
                <w:szCs w:val="21"/>
              </w:rPr>
              <w:t>附件</w:t>
            </w:r>
            <w:r w:rsidRPr="004B4F89">
              <w:rPr>
                <w:rFonts w:ascii="微软雅黑" w:eastAsia="微软雅黑" w:hAnsi="微软雅黑"/>
                <w:color w:val="000000"/>
                <w:szCs w:val="21"/>
              </w:rPr>
              <w:t>，</w:t>
            </w:r>
            <w:r w:rsidRPr="004B4F89">
              <w:rPr>
                <w:rFonts w:ascii="微软雅黑" w:eastAsia="微软雅黑" w:hAnsi="微软雅黑" w:hint="eastAsia"/>
                <w:color w:val="000000"/>
                <w:szCs w:val="21"/>
              </w:rPr>
              <w:t>可</w:t>
            </w:r>
            <w:r w:rsidRPr="004B4F89">
              <w:rPr>
                <w:rFonts w:ascii="微软雅黑" w:eastAsia="微软雅黑" w:hAnsi="微软雅黑"/>
                <w:color w:val="000000"/>
                <w:szCs w:val="21"/>
              </w:rPr>
              <w:t>自主选择</w:t>
            </w:r>
            <w:r w:rsidRPr="004B4F89">
              <w:rPr>
                <w:rFonts w:ascii="微软雅黑" w:eastAsia="微软雅黑" w:hAnsi="微软雅黑" w:hint="eastAsia"/>
                <w:color w:val="000000"/>
                <w:szCs w:val="21"/>
              </w:rPr>
              <w:t>是否</w:t>
            </w:r>
            <w:r w:rsidRPr="004B4F89">
              <w:rPr>
                <w:rFonts w:ascii="微软雅黑" w:eastAsia="微软雅黑" w:hAnsi="微软雅黑"/>
                <w:color w:val="000000"/>
                <w:szCs w:val="21"/>
              </w:rPr>
              <w:t>通过文件中转站上传</w:t>
            </w:r>
            <w:r w:rsidRPr="004B4F89">
              <w:rPr>
                <w:rFonts w:ascii="微软雅黑" w:eastAsia="微软雅黑" w:hAnsi="微软雅黑" w:hint="eastAsia"/>
                <w:color w:val="000000"/>
                <w:szCs w:val="21"/>
              </w:rPr>
              <w:t>；支持断点快速续传、进度显示；支持超大附件以链接方式进行投递，收件人可提取链接下载附件。</w:t>
            </w:r>
          </w:p>
          <w:p w:rsidR="009D2EB0" w:rsidRPr="004B4F89" w:rsidRDefault="009D2EB0" w:rsidP="009D2EB0">
            <w:pPr>
              <w:widowControl/>
              <w:numPr>
                <w:ilvl w:val="0"/>
                <w:numId w:val="18"/>
              </w:numPr>
              <w:spacing w:line="400" w:lineRule="exact"/>
              <w:jc w:val="left"/>
              <w:rPr>
                <w:rFonts w:ascii="微软雅黑" w:eastAsia="微软雅黑" w:hAnsi="微软雅黑"/>
                <w:color w:val="000000"/>
                <w:szCs w:val="21"/>
              </w:rPr>
            </w:pPr>
            <w:r w:rsidRPr="004B4F89">
              <w:rPr>
                <w:rFonts w:ascii="微软雅黑" w:eastAsia="微软雅黑" w:hAnsi="微软雅黑" w:hint="eastAsia"/>
                <w:color w:val="000000"/>
              </w:rPr>
              <w:t>★</w:t>
            </w:r>
            <w:r w:rsidRPr="004B4F89">
              <w:rPr>
                <w:rFonts w:ascii="微软雅黑" w:eastAsia="微软雅黑" w:hAnsi="微软雅黑" w:hint="eastAsia"/>
                <w:color w:val="000000"/>
                <w:szCs w:val="21"/>
              </w:rPr>
              <w:t>支持超大附件上传无需插件，写信上传超大附件不依赖邮箱插件即可正常使用。</w:t>
            </w:r>
          </w:p>
          <w:p w:rsidR="009D2EB0" w:rsidRPr="004B4F89" w:rsidRDefault="009D2EB0" w:rsidP="009D2EB0">
            <w:pPr>
              <w:widowControl/>
              <w:numPr>
                <w:ilvl w:val="0"/>
                <w:numId w:val="18"/>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支持邮件会话显示模式，将所有人围绕同一主题的邮件集成显示。</w:t>
            </w:r>
          </w:p>
          <w:p w:rsidR="009D2EB0" w:rsidRPr="004B4F89" w:rsidRDefault="009D2EB0" w:rsidP="009D2EB0">
            <w:pPr>
              <w:widowControl/>
              <w:numPr>
                <w:ilvl w:val="0"/>
                <w:numId w:val="18"/>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支持往来邮件查询，按自己与发件人之间的所有来往邮件查找出来。</w:t>
            </w:r>
          </w:p>
          <w:p w:rsidR="009D2EB0" w:rsidRPr="004B4F89" w:rsidRDefault="009D2EB0" w:rsidP="009D2EB0">
            <w:pPr>
              <w:widowControl/>
              <w:numPr>
                <w:ilvl w:val="0"/>
                <w:numId w:val="18"/>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支持全文搜索及结果二次分类搜索，显示搜索结果后，还可根据发件人、文件夹、时间段、是否包括附件等多条件进一步缩小找寻范围。</w:t>
            </w:r>
          </w:p>
          <w:p w:rsidR="009D2EB0" w:rsidRPr="004B4F89" w:rsidRDefault="009D2EB0" w:rsidP="009D2EB0">
            <w:pPr>
              <w:widowControl/>
              <w:numPr>
                <w:ilvl w:val="0"/>
                <w:numId w:val="18"/>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支持回复邮件时可选择不带附件或带附件。</w:t>
            </w:r>
          </w:p>
          <w:p w:rsidR="009D2EB0" w:rsidRPr="004B4F89" w:rsidRDefault="009D2EB0" w:rsidP="009D2EB0">
            <w:pPr>
              <w:widowControl/>
              <w:numPr>
                <w:ilvl w:val="0"/>
                <w:numId w:val="18"/>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支持阅读邮件时，可将邮件</w:t>
            </w:r>
            <w:proofErr w:type="gramStart"/>
            <w:r w:rsidRPr="004B4F89">
              <w:rPr>
                <w:rFonts w:ascii="微软雅黑" w:eastAsia="微软雅黑" w:hAnsi="微软雅黑" w:hint="eastAsia"/>
                <w:color w:val="000000"/>
                <w:szCs w:val="21"/>
              </w:rPr>
              <w:t>相关收</w:t>
            </w:r>
            <w:proofErr w:type="gramEnd"/>
            <w:r w:rsidRPr="004B4F89">
              <w:rPr>
                <w:rFonts w:ascii="微软雅黑" w:eastAsia="微软雅黑" w:hAnsi="微软雅黑" w:hint="eastAsia"/>
                <w:color w:val="000000"/>
                <w:szCs w:val="21"/>
              </w:rPr>
              <w:t>发件人批量添加至个人通讯录。</w:t>
            </w:r>
          </w:p>
          <w:p w:rsidR="009D2EB0" w:rsidRPr="004B4F89" w:rsidRDefault="009D2EB0" w:rsidP="009D2EB0">
            <w:pPr>
              <w:widowControl/>
              <w:numPr>
                <w:ilvl w:val="0"/>
                <w:numId w:val="18"/>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rPr>
              <w:t>★</w:t>
            </w:r>
            <w:r w:rsidRPr="004B4F89">
              <w:rPr>
                <w:rFonts w:ascii="微软雅黑" w:eastAsia="微软雅黑" w:hAnsi="微软雅黑" w:hint="eastAsia"/>
                <w:color w:val="000000"/>
                <w:szCs w:val="21"/>
              </w:rPr>
              <w:t>支持通过学校ID、学院ID、</w:t>
            </w:r>
            <w:r w:rsidRPr="004B4F89">
              <w:rPr>
                <w:rFonts w:ascii="微软雅黑" w:eastAsia="微软雅黑" w:hAnsi="微软雅黑"/>
                <w:color w:val="000000"/>
                <w:szCs w:val="21"/>
              </w:rPr>
              <w:t>班级</w:t>
            </w:r>
            <w:r w:rsidRPr="004B4F89">
              <w:rPr>
                <w:rFonts w:ascii="微软雅黑" w:eastAsia="微软雅黑" w:hAnsi="微软雅黑" w:hint="eastAsia"/>
                <w:color w:val="000000"/>
                <w:szCs w:val="21"/>
              </w:rPr>
              <w:t>ID添加联系人，并自动添加或者删除学院</w:t>
            </w:r>
            <w:r w:rsidRPr="004B4F89">
              <w:rPr>
                <w:rFonts w:ascii="微软雅黑" w:eastAsia="微软雅黑" w:hAnsi="微软雅黑" w:hint="eastAsia"/>
                <w:color w:val="000000"/>
                <w:szCs w:val="21"/>
              </w:rPr>
              <w:lastRenderedPageBreak/>
              <w:t>/班级变动成员</w:t>
            </w:r>
          </w:p>
          <w:p w:rsidR="009D2EB0" w:rsidRPr="004B4F89" w:rsidRDefault="009D2EB0" w:rsidP="009D2EB0">
            <w:pPr>
              <w:widowControl/>
              <w:numPr>
                <w:ilvl w:val="0"/>
                <w:numId w:val="18"/>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支持日程管理功能，事件定时提醒功能。</w:t>
            </w:r>
          </w:p>
          <w:p w:rsidR="009D2EB0" w:rsidRPr="004B4F89" w:rsidRDefault="009D2EB0" w:rsidP="009D2EB0">
            <w:pPr>
              <w:widowControl/>
              <w:numPr>
                <w:ilvl w:val="0"/>
                <w:numId w:val="18"/>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支持日程共享给其他人，被共享者可查看或者修改日程。</w:t>
            </w:r>
          </w:p>
          <w:p w:rsidR="009D2EB0" w:rsidRPr="004B4F89" w:rsidRDefault="009D2EB0" w:rsidP="009D2EB0">
            <w:pPr>
              <w:widowControl/>
              <w:numPr>
                <w:ilvl w:val="0"/>
                <w:numId w:val="18"/>
              </w:numPr>
              <w:spacing w:line="400" w:lineRule="exact"/>
              <w:jc w:val="left"/>
              <w:rPr>
                <w:rFonts w:ascii="微软雅黑" w:eastAsia="微软雅黑" w:hAnsi="微软雅黑"/>
                <w:color w:val="000000"/>
                <w:szCs w:val="21"/>
              </w:rPr>
            </w:pPr>
            <w:r w:rsidRPr="004B4F89">
              <w:rPr>
                <w:rFonts w:ascii="微软雅黑" w:eastAsia="微软雅黑" w:hAnsi="微软雅黑" w:hint="eastAsia"/>
                <w:color w:val="000000"/>
                <w:szCs w:val="21"/>
              </w:rPr>
              <w:t>支持个人拥有多份独立的日程。</w:t>
            </w:r>
          </w:p>
          <w:p w:rsidR="009D2EB0" w:rsidRPr="004B4F89" w:rsidRDefault="009D2EB0" w:rsidP="009D2EB0">
            <w:pPr>
              <w:widowControl/>
              <w:numPr>
                <w:ilvl w:val="0"/>
                <w:numId w:val="18"/>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支持邮箱</w:t>
            </w:r>
            <w:r w:rsidRPr="004B4F89">
              <w:rPr>
                <w:rFonts w:ascii="微软雅黑" w:eastAsia="微软雅黑" w:hAnsi="微软雅黑"/>
                <w:color w:val="000000"/>
                <w:szCs w:val="21"/>
              </w:rPr>
              <w:t>共享，可授权他人查看、代表发送、代理</w:t>
            </w:r>
            <w:r w:rsidRPr="004B4F89">
              <w:rPr>
                <w:rFonts w:ascii="微软雅黑" w:eastAsia="微软雅黑" w:hAnsi="微软雅黑" w:hint="eastAsia"/>
                <w:color w:val="000000"/>
                <w:szCs w:val="21"/>
              </w:rPr>
              <w:t>发送</w:t>
            </w:r>
            <w:r w:rsidRPr="004B4F89">
              <w:rPr>
                <w:rFonts w:ascii="微软雅黑" w:eastAsia="微软雅黑" w:hAnsi="微软雅黑"/>
                <w:color w:val="000000"/>
                <w:szCs w:val="21"/>
              </w:rPr>
              <w:t>。</w:t>
            </w:r>
            <w:r w:rsidRPr="004B4F89">
              <w:rPr>
                <w:rFonts w:ascii="微软雅黑" w:eastAsia="微软雅黑" w:hAnsi="微软雅黑" w:hint="eastAsia"/>
                <w:color w:val="000000"/>
                <w:szCs w:val="21"/>
              </w:rPr>
              <w:t>代表</w:t>
            </w:r>
            <w:r w:rsidRPr="004B4F89">
              <w:rPr>
                <w:rFonts w:ascii="微软雅黑" w:eastAsia="微软雅黑" w:hAnsi="微软雅黑"/>
                <w:color w:val="000000"/>
                <w:szCs w:val="21"/>
              </w:rPr>
              <w:t>发送</w:t>
            </w:r>
            <w:r w:rsidRPr="004B4F89">
              <w:rPr>
                <w:rFonts w:ascii="微软雅黑" w:eastAsia="微软雅黑" w:hAnsi="微软雅黑" w:hint="eastAsia"/>
                <w:color w:val="000000"/>
                <w:szCs w:val="21"/>
              </w:rPr>
              <w:t>有</w:t>
            </w:r>
            <w:r w:rsidRPr="004B4F89">
              <w:rPr>
                <w:rFonts w:ascii="微软雅黑" w:eastAsia="微软雅黑" w:hAnsi="微软雅黑"/>
                <w:color w:val="000000"/>
                <w:szCs w:val="21"/>
              </w:rPr>
              <w:t>阅读、回复</w:t>
            </w:r>
            <w:r w:rsidRPr="004B4F89">
              <w:rPr>
                <w:rFonts w:ascii="微软雅黑" w:eastAsia="微软雅黑" w:hAnsi="微软雅黑" w:hint="eastAsia"/>
                <w:color w:val="000000"/>
                <w:szCs w:val="21"/>
              </w:rPr>
              <w:t>/转发</w:t>
            </w:r>
            <w:r w:rsidRPr="004B4F89">
              <w:rPr>
                <w:rFonts w:ascii="微软雅黑" w:eastAsia="微软雅黑" w:hAnsi="微软雅黑"/>
                <w:color w:val="000000"/>
                <w:szCs w:val="21"/>
              </w:rPr>
              <w:t>权限，</w:t>
            </w:r>
            <w:r w:rsidRPr="004B4F89">
              <w:rPr>
                <w:rFonts w:ascii="微软雅黑" w:eastAsia="微软雅黑" w:hAnsi="微软雅黑" w:hint="eastAsia"/>
                <w:color w:val="000000"/>
                <w:szCs w:val="21"/>
              </w:rPr>
              <w:t>不能</w:t>
            </w:r>
            <w:r w:rsidRPr="004B4F89">
              <w:rPr>
                <w:rFonts w:ascii="微软雅黑" w:eastAsia="微软雅黑" w:hAnsi="微软雅黑"/>
                <w:color w:val="000000"/>
                <w:szCs w:val="21"/>
              </w:rPr>
              <w:t>改变邮件阅读状态；代理发送有阅读</w:t>
            </w:r>
            <w:r w:rsidRPr="004B4F89">
              <w:rPr>
                <w:rFonts w:ascii="微软雅黑" w:eastAsia="微软雅黑" w:hAnsi="微软雅黑" w:hint="eastAsia"/>
                <w:color w:val="000000"/>
                <w:szCs w:val="21"/>
              </w:rPr>
              <w:t>、</w:t>
            </w:r>
            <w:r w:rsidRPr="004B4F89">
              <w:rPr>
                <w:rFonts w:ascii="微软雅黑" w:eastAsia="微软雅黑" w:hAnsi="微软雅黑"/>
                <w:color w:val="000000"/>
                <w:szCs w:val="21"/>
              </w:rPr>
              <w:t>回复/</w:t>
            </w:r>
            <w:r w:rsidRPr="004B4F89">
              <w:rPr>
                <w:rFonts w:ascii="微软雅黑" w:eastAsia="微软雅黑" w:hAnsi="微软雅黑" w:hint="eastAsia"/>
                <w:color w:val="000000"/>
                <w:szCs w:val="21"/>
              </w:rPr>
              <w:t>转发、</w:t>
            </w:r>
            <w:r w:rsidRPr="004B4F89">
              <w:rPr>
                <w:rFonts w:ascii="微软雅黑" w:eastAsia="微软雅黑" w:hAnsi="微软雅黑"/>
                <w:color w:val="000000"/>
                <w:szCs w:val="21"/>
              </w:rPr>
              <w:t>改变邮件阅读状态权限。</w:t>
            </w:r>
          </w:p>
          <w:p w:rsidR="009D2EB0" w:rsidRPr="004B4F89" w:rsidRDefault="009D2EB0" w:rsidP="002E6ED5">
            <w:pPr>
              <w:spacing w:line="400" w:lineRule="exact"/>
              <w:ind w:left="360"/>
              <w:rPr>
                <w:rFonts w:ascii="微软雅黑" w:eastAsia="微软雅黑" w:hAnsi="微软雅黑"/>
                <w:color w:val="000000"/>
                <w:szCs w:val="21"/>
              </w:rPr>
            </w:pPr>
          </w:p>
          <w:p w:rsidR="009D2EB0" w:rsidRPr="004B4F89" w:rsidRDefault="009D2EB0" w:rsidP="009D2EB0">
            <w:pPr>
              <w:widowControl/>
              <w:numPr>
                <w:ilvl w:val="0"/>
                <w:numId w:val="17"/>
              </w:numPr>
              <w:spacing w:line="400" w:lineRule="exact"/>
              <w:jc w:val="left"/>
              <w:rPr>
                <w:rFonts w:ascii="微软雅黑" w:eastAsia="微软雅黑" w:hAnsi="微软雅黑" w:hint="eastAsia"/>
                <w:b/>
                <w:color w:val="000000"/>
                <w:szCs w:val="21"/>
              </w:rPr>
            </w:pPr>
            <w:r w:rsidRPr="004B4F89">
              <w:rPr>
                <w:rFonts w:ascii="微软雅黑" w:eastAsia="微软雅黑" w:hAnsi="微软雅黑" w:hint="eastAsia"/>
                <w:b/>
                <w:color w:val="000000"/>
                <w:szCs w:val="21"/>
              </w:rPr>
              <w:t>邮件系统</w:t>
            </w:r>
            <w:proofErr w:type="spellStart"/>
            <w:r w:rsidRPr="004B4F89">
              <w:rPr>
                <w:rFonts w:ascii="微软雅黑" w:eastAsia="微软雅黑" w:hAnsi="微软雅黑" w:hint="eastAsia"/>
                <w:b/>
                <w:color w:val="000000"/>
                <w:szCs w:val="21"/>
              </w:rPr>
              <w:t>webadmin</w:t>
            </w:r>
            <w:proofErr w:type="spellEnd"/>
            <w:r w:rsidRPr="004B4F89">
              <w:rPr>
                <w:rFonts w:ascii="微软雅黑" w:eastAsia="微软雅黑" w:hAnsi="微软雅黑" w:hint="eastAsia"/>
                <w:b/>
                <w:color w:val="000000"/>
                <w:szCs w:val="21"/>
              </w:rPr>
              <w:t>管理功能</w:t>
            </w:r>
          </w:p>
          <w:p w:rsidR="009D2EB0" w:rsidRPr="004B4F89" w:rsidRDefault="009D2EB0" w:rsidP="009D2EB0">
            <w:pPr>
              <w:widowControl/>
              <w:numPr>
                <w:ilvl w:val="0"/>
                <w:numId w:val="19"/>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rPr>
              <w:t>★</w:t>
            </w:r>
            <w:proofErr w:type="gramStart"/>
            <w:r w:rsidRPr="004B4F89">
              <w:rPr>
                <w:rFonts w:ascii="微软雅黑" w:eastAsia="微软雅黑" w:hAnsi="微软雅黑" w:hint="eastAsia"/>
                <w:color w:val="000000"/>
                <w:szCs w:val="21"/>
              </w:rPr>
              <w:t>定期由</w:t>
            </w:r>
            <w:proofErr w:type="gramEnd"/>
            <w:r w:rsidRPr="004B4F89">
              <w:rPr>
                <w:rFonts w:ascii="微软雅黑" w:eastAsia="微软雅黑" w:hAnsi="微软雅黑"/>
                <w:color w:val="000000"/>
                <w:szCs w:val="21"/>
              </w:rPr>
              <w:t>系统自动</w:t>
            </w:r>
            <w:r w:rsidRPr="004B4F89">
              <w:rPr>
                <w:rFonts w:ascii="微软雅黑" w:eastAsia="微软雅黑" w:hAnsi="微软雅黑" w:hint="eastAsia"/>
                <w:color w:val="000000"/>
                <w:szCs w:val="21"/>
              </w:rPr>
              <w:t>提供邮件</w:t>
            </w:r>
            <w:r w:rsidRPr="004B4F89">
              <w:rPr>
                <w:rFonts w:ascii="微软雅黑" w:eastAsia="微软雅黑" w:hAnsi="微软雅黑"/>
                <w:color w:val="000000"/>
                <w:szCs w:val="21"/>
              </w:rPr>
              <w:t>系统</w:t>
            </w:r>
            <w:r w:rsidRPr="004B4F89">
              <w:rPr>
                <w:rFonts w:ascii="微软雅黑" w:eastAsia="微软雅黑" w:hAnsi="微软雅黑" w:hint="eastAsia"/>
                <w:color w:val="000000"/>
                <w:szCs w:val="21"/>
              </w:rPr>
              <w:t>健康自检报告邮件给</w:t>
            </w:r>
            <w:r w:rsidRPr="004B4F89">
              <w:rPr>
                <w:rFonts w:ascii="微软雅黑" w:eastAsia="微软雅黑" w:hAnsi="微软雅黑"/>
                <w:color w:val="000000"/>
                <w:szCs w:val="21"/>
              </w:rPr>
              <w:t>管理员</w:t>
            </w:r>
            <w:r w:rsidRPr="004B4F89">
              <w:rPr>
                <w:rFonts w:ascii="微软雅黑" w:eastAsia="微软雅黑" w:hAnsi="微软雅黑" w:hint="eastAsia"/>
                <w:color w:val="000000"/>
                <w:szCs w:val="21"/>
              </w:rPr>
              <w:t>，并可以设置检测周期以及报告接收邮箱，报告</w:t>
            </w:r>
            <w:r w:rsidRPr="004B4F89">
              <w:rPr>
                <w:rFonts w:ascii="微软雅黑" w:eastAsia="微软雅黑" w:hAnsi="微软雅黑"/>
                <w:color w:val="000000"/>
                <w:szCs w:val="21"/>
              </w:rPr>
              <w:t>内容包括但不仅限于</w:t>
            </w:r>
            <w:r w:rsidRPr="004B4F89">
              <w:rPr>
                <w:rFonts w:ascii="微软雅黑" w:eastAsia="微软雅黑" w:hAnsi="微软雅黑" w:hint="eastAsia"/>
                <w:color w:val="000000"/>
                <w:szCs w:val="21"/>
              </w:rPr>
              <w:t>磁盘读写状态、磁盘空间、数据库状态、邮件发送情况、反病毒引擎和病毒库状态、反垃圾引擎状态、弱密码检查、系统入侵检测、每周垃圾邮件发送统计等。</w:t>
            </w:r>
          </w:p>
          <w:p w:rsidR="009D2EB0" w:rsidRPr="004B4F89" w:rsidRDefault="009D2EB0" w:rsidP="009D2EB0">
            <w:pPr>
              <w:widowControl/>
              <w:numPr>
                <w:ilvl w:val="0"/>
                <w:numId w:val="19"/>
              </w:numPr>
              <w:spacing w:line="400" w:lineRule="exact"/>
              <w:jc w:val="left"/>
              <w:rPr>
                <w:rFonts w:ascii="微软雅黑" w:eastAsia="微软雅黑" w:hAnsi="微软雅黑"/>
                <w:color w:val="000000"/>
                <w:szCs w:val="21"/>
              </w:rPr>
            </w:pPr>
            <w:r w:rsidRPr="004B4F89">
              <w:rPr>
                <w:rFonts w:ascii="微软雅黑" w:eastAsia="微软雅黑" w:hAnsi="微软雅黑" w:hint="eastAsia"/>
                <w:color w:val="000000"/>
                <w:szCs w:val="21"/>
              </w:rPr>
              <w:t>全新统计中心，新增校园网盘统计，</w:t>
            </w:r>
            <w:proofErr w:type="gramStart"/>
            <w:r w:rsidRPr="004B4F89">
              <w:rPr>
                <w:rFonts w:ascii="微软雅黑" w:eastAsia="微软雅黑" w:hAnsi="微软雅黑" w:hint="eastAsia"/>
                <w:color w:val="000000"/>
                <w:szCs w:val="21"/>
              </w:rPr>
              <w:t>网盘统计</w:t>
            </w:r>
            <w:proofErr w:type="gramEnd"/>
            <w:r w:rsidRPr="004B4F89">
              <w:rPr>
                <w:rFonts w:ascii="微软雅黑" w:eastAsia="微软雅黑" w:hAnsi="微软雅黑" w:hint="eastAsia"/>
                <w:color w:val="000000"/>
                <w:szCs w:val="21"/>
              </w:rPr>
              <w:t>内容包括：容量统计、上传/下载、大小分布、类型统计。</w:t>
            </w:r>
          </w:p>
          <w:p w:rsidR="009D2EB0" w:rsidRPr="004B4F89" w:rsidRDefault="009D2EB0" w:rsidP="009D2EB0">
            <w:pPr>
              <w:widowControl/>
              <w:numPr>
                <w:ilvl w:val="0"/>
                <w:numId w:val="19"/>
              </w:numPr>
              <w:spacing w:line="400" w:lineRule="exact"/>
              <w:jc w:val="left"/>
              <w:rPr>
                <w:rFonts w:ascii="微软雅黑" w:eastAsia="微软雅黑" w:hAnsi="微软雅黑" w:hint="eastAsia"/>
                <w:color w:val="000000"/>
                <w:szCs w:val="21"/>
              </w:rPr>
            </w:pPr>
            <w:proofErr w:type="gramStart"/>
            <w:r w:rsidRPr="004B4F89">
              <w:rPr>
                <w:rFonts w:ascii="微软雅黑" w:eastAsia="微软雅黑" w:hAnsi="微软雅黑" w:hint="eastAsia"/>
                <w:color w:val="000000"/>
                <w:szCs w:val="21"/>
              </w:rPr>
              <w:t>提供网盘操作</w:t>
            </w:r>
            <w:proofErr w:type="gramEnd"/>
            <w:r w:rsidRPr="004B4F89">
              <w:rPr>
                <w:rFonts w:ascii="微软雅黑" w:eastAsia="微软雅黑" w:hAnsi="微软雅黑" w:hint="eastAsia"/>
                <w:color w:val="000000"/>
                <w:szCs w:val="21"/>
              </w:rPr>
              <w:t>日志，管理员可按组织查看操作人在什么时间</w:t>
            </w:r>
            <w:proofErr w:type="gramStart"/>
            <w:r w:rsidRPr="004B4F89">
              <w:rPr>
                <w:rFonts w:ascii="微软雅黑" w:eastAsia="微软雅黑" w:hAnsi="微软雅黑" w:hint="eastAsia"/>
                <w:color w:val="000000"/>
                <w:szCs w:val="21"/>
              </w:rPr>
              <w:t>对网盘进行</w:t>
            </w:r>
            <w:proofErr w:type="gramEnd"/>
            <w:r w:rsidRPr="004B4F89">
              <w:rPr>
                <w:rFonts w:ascii="微软雅黑" w:eastAsia="微软雅黑" w:hAnsi="微软雅黑" w:hint="eastAsia"/>
                <w:color w:val="000000"/>
                <w:szCs w:val="21"/>
              </w:rPr>
              <w:t>了哪些操作。</w:t>
            </w:r>
          </w:p>
          <w:p w:rsidR="009D2EB0" w:rsidRPr="004B4F89" w:rsidRDefault="009D2EB0" w:rsidP="009D2EB0">
            <w:pPr>
              <w:widowControl/>
              <w:numPr>
                <w:ilvl w:val="0"/>
                <w:numId w:val="19"/>
              </w:numPr>
              <w:spacing w:line="400" w:lineRule="exact"/>
              <w:jc w:val="left"/>
              <w:rPr>
                <w:rFonts w:ascii="微软雅黑" w:eastAsia="微软雅黑" w:hAnsi="微软雅黑"/>
                <w:color w:val="000000"/>
                <w:szCs w:val="21"/>
              </w:rPr>
            </w:pPr>
            <w:r w:rsidRPr="004B4F89">
              <w:rPr>
                <w:rFonts w:ascii="微软雅黑" w:eastAsia="微软雅黑" w:hAnsi="微软雅黑" w:hint="eastAsia"/>
                <w:color w:val="000000"/>
                <w:szCs w:val="21"/>
              </w:rPr>
              <w:t>学校通讯录访问设置，在用户管理中，您可以设置学校通讯录的访问权限（可对学校、学院、班级</w:t>
            </w:r>
            <w:r w:rsidRPr="004B4F89">
              <w:rPr>
                <w:rFonts w:ascii="微软雅黑" w:eastAsia="微软雅黑" w:hAnsi="微软雅黑"/>
                <w:color w:val="000000"/>
                <w:szCs w:val="21"/>
              </w:rPr>
              <w:t>、</w:t>
            </w:r>
            <w:r w:rsidRPr="004B4F89">
              <w:rPr>
                <w:rFonts w:ascii="微软雅黑" w:eastAsia="微软雅黑" w:hAnsi="微软雅黑" w:hint="eastAsia"/>
                <w:color w:val="000000"/>
                <w:szCs w:val="21"/>
              </w:rPr>
              <w:t>授权学生做可见性设置）和学院/班级群发权限。</w:t>
            </w:r>
          </w:p>
          <w:p w:rsidR="009D2EB0" w:rsidRPr="004B4F89" w:rsidRDefault="009D2EB0" w:rsidP="009D2EB0">
            <w:pPr>
              <w:widowControl/>
              <w:numPr>
                <w:ilvl w:val="0"/>
                <w:numId w:val="19"/>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rPr>
              <w:t>★</w:t>
            </w:r>
            <w:r w:rsidRPr="004B4F89">
              <w:rPr>
                <w:rFonts w:ascii="微软雅黑" w:eastAsia="微软雅黑" w:hAnsi="微软雅黑" w:hint="eastAsia"/>
                <w:color w:val="000000"/>
                <w:szCs w:val="21"/>
              </w:rPr>
              <w:t>支持学校通讯录排序显示，包括学院排序和联系人排序，也可对部分联系</w:t>
            </w:r>
            <w:r w:rsidRPr="004B4F89">
              <w:rPr>
                <w:rFonts w:ascii="微软雅黑" w:eastAsia="微软雅黑" w:hAnsi="微软雅黑" w:hint="eastAsia"/>
                <w:color w:val="000000"/>
                <w:szCs w:val="21"/>
              </w:rPr>
              <w:lastRenderedPageBreak/>
              <w:t>人信息保密。</w:t>
            </w:r>
          </w:p>
          <w:p w:rsidR="009D2EB0" w:rsidRPr="004B4F89" w:rsidRDefault="009D2EB0" w:rsidP="009D2EB0">
            <w:pPr>
              <w:widowControl/>
              <w:numPr>
                <w:ilvl w:val="0"/>
                <w:numId w:val="19"/>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rPr>
              <w:t>★</w:t>
            </w:r>
            <w:r w:rsidRPr="004B4F89">
              <w:rPr>
                <w:rFonts w:ascii="微软雅黑" w:eastAsia="微软雅黑" w:hAnsi="微软雅黑" w:hint="eastAsia"/>
                <w:color w:val="000000"/>
                <w:szCs w:val="21"/>
              </w:rPr>
              <w:t>支持学校个性化定制，学校可根据自身实际情况，对</w:t>
            </w:r>
            <w:r w:rsidRPr="004B4F89">
              <w:rPr>
                <w:rFonts w:ascii="微软雅黑" w:eastAsia="微软雅黑" w:hAnsi="微软雅黑" w:hint="eastAsia"/>
                <w:bCs/>
                <w:color w:val="000000"/>
                <w:szCs w:val="21"/>
              </w:rPr>
              <w:t>通讯录字段、学校签名、学校LOGO、登陆页、公告栏、系统信等进行定制。</w:t>
            </w:r>
          </w:p>
          <w:p w:rsidR="009D2EB0" w:rsidRPr="004B4F89" w:rsidRDefault="009D2EB0" w:rsidP="009D2EB0">
            <w:pPr>
              <w:widowControl/>
              <w:numPr>
                <w:ilvl w:val="0"/>
                <w:numId w:val="19"/>
              </w:numPr>
              <w:spacing w:line="400" w:lineRule="exact"/>
              <w:jc w:val="left"/>
              <w:rPr>
                <w:rFonts w:ascii="微软雅黑" w:eastAsia="微软雅黑" w:hAnsi="微软雅黑" w:hint="eastAsia"/>
                <w:bCs/>
                <w:color w:val="000000"/>
                <w:szCs w:val="21"/>
              </w:rPr>
            </w:pPr>
            <w:r w:rsidRPr="004B4F89">
              <w:rPr>
                <w:rFonts w:ascii="微软雅黑" w:eastAsia="微软雅黑" w:hAnsi="微软雅黑" w:hint="eastAsia"/>
                <w:bCs/>
                <w:color w:val="000000"/>
                <w:szCs w:val="21"/>
              </w:rPr>
              <w:t>支持队列管理，队列包括分拣队列、投递到本地用户队列、投递到外站用户队列、杀毒队列、归档队列、隔离处理队列、审核队列、</w:t>
            </w:r>
            <w:proofErr w:type="spellStart"/>
            <w:r w:rsidRPr="004B4F89">
              <w:rPr>
                <w:rFonts w:ascii="微软雅黑" w:eastAsia="微软雅黑" w:hAnsi="微软雅黑" w:hint="eastAsia"/>
                <w:bCs/>
                <w:color w:val="000000"/>
                <w:szCs w:val="21"/>
              </w:rPr>
              <w:t>Sms</w:t>
            </w:r>
            <w:proofErr w:type="spellEnd"/>
            <w:r w:rsidRPr="004B4F89">
              <w:rPr>
                <w:rFonts w:ascii="微软雅黑" w:eastAsia="微软雅黑" w:hAnsi="微软雅黑" w:hint="eastAsia"/>
                <w:bCs/>
                <w:color w:val="000000"/>
                <w:szCs w:val="21"/>
              </w:rPr>
              <w:t>处理队列、退信处理队列。</w:t>
            </w:r>
          </w:p>
          <w:p w:rsidR="009D2EB0" w:rsidRPr="004B4F89" w:rsidRDefault="009D2EB0" w:rsidP="009D2EB0">
            <w:pPr>
              <w:widowControl/>
              <w:numPr>
                <w:ilvl w:val="0"/>
                <w:numId w:val="19"/>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支持用户服务等级定制，可以根据不同用户级别分配不同大小邮箱容量及不同功能权限，定义内容包括用户邮箱空间大小、附件大小、邮箱邮件数量、RCPT数量、网络硬盘大小、可否使用网络硬盘、可否使用邮件召回功能等。</w:t>
            </w:r>
          </w:p>
          <w:p w:rsidR="009D2EB0" w:rsidRPr="004B4F89" w:rsidRDefault="009D2EB0" w:rsidP="009D2EB0">
            <w:pPr>
              <w:widowControl/>
              <w:numPr>
                <w:ilvl w:val="0"/>
                <w:numId w:val="19"/>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支持多邮件组织管理功能和多级用户管理的功能，可以灵活的设定学校、</w:t>
            </w:r>
            <w:r w:rsidRPr="004B4F89">
              <w:rPr>
                <w:rFonts w:ascii="微软雅黑" w:eastAsia="微软雅黑" w:hAnsi="微软雅黑"/>
                <w:color w:val="000000"/>
                <w:szCs w:val="21"/>
              </w:rPr>
              <w:t>学院、</w:t>
            </w:r>
            <w:r w:rsidRPr="004B4F89">
              <w:rPr>
                <w:rFonts w:ascii="微软雅黑" w:eastAsia="微软雅黑" w:hAnsi="微软雅黑" w:hint="eastAsia"/>
                <w:color w:val="000000"/>
                <w:szCs w:val="21"/>
              </w:rPr>
              <w:t>班级以及用户的属性设置，激活或禁用学校、</w:t>
            </w:r>
            <w:r w:rsidRPr="004B4F89">
              <w:rPr>
                <w:rFonts w:ascii="微软雅黑" w:eastAsia="微软雅黑" w:hAnsi="微软雅黑"/>
                <w:color w:val="000000"/>
                <w:szCs w:val="21"/>
              </w:rPr>
              <w:t>学院、</w:t>
            </w:r>
            <w:r w:rsidRPr="004B4F89">
              <w:rPr>
                <w:rFonts w:ascii="微软雅黑" w:eastAsia="微软雅黑" w:hAnsi="微软雅黑" w:hint="eastAsia"/>
                <w:color w:val="000000"/>
                <w:szCs w:val="21"/>
              </w:rPr>
              <w:t>班级以及用户。</w:t>
            </w:r>
          </w:p>
          <w:p w:rsidR="009D2EB0" w:rsidRPr="004B4F89" w:rsidRDefault="009D2EB0" w:rsidP="009D2EB0">
            <w:pPr>
              <w:widowControl/>
              <w:numPr>
                <w:ilvl w:val="0"/>
                <w:numId w:val="19"/>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支持管理员权限自定义，满足学校对于系统管理的个性化需求。</w:t>
            </w:r>
          </w:p>
          <w:p w:rsidR="009D2EB0" w:rsidRPr="004B4F89" w:rsidRDefault="009D2EB0" w:rsidP="009D2EB0">
            <w:pPr>
              <w:widowControl/>
              <w:numPr>
                <w:ilvl w:val="0"/>
                <w:numId w:val="19"/>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支持系统管理员权限自定义，满足学校对于系统管理的个性化需求。</w:t>
            </w:r>
          </w:p>
          <w:p w:rsidR="009D2EB0" w:rsidRPr="004B4F89" w:rsidRDefault="009D2EB0" w:rsidP="009D2EB0">
            <w:pPr>
              <w:widowControl/>
              <w:numPr>
                <w:ilvl w:val="0"/>
                <w:numId w:val="19"/>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rPr>
              <w:t>★</w:t>
            </w:r>
            <w:r w:rsidRPr="004B4F89">
              <w:rPr>
                <w:rFonts w:ascii="微软雅黑" w:eastAsia="微软雅黑" w:hAnsi="微软雅黑" w:hint="eastAsia"/>
                <w:color w:val="000000"/>
                <w:szCs w:val="21"/>
              </w:rPr>
              <w:t>支持学院管理员权限自定义，满足学院对于用户管理的个性化需求。</w:t>
            </w:r>
          </w:p>
          <w:p w:rsidR="009D2EB0" w:rsidRPr="004B4F89" w:rsidRDefault="009D2EB0" w:rsidP="009D2EB0">
            <w:pPr>
              <w:widowControl/>
              <w:numPr>
                <w:ilvl w:val="0"/>
                <w:numId w:val="19"/>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rPr>
              <w:t>★</w:t>
            </w:r>
            <w:r w:rsidRPr="004B4F89">
              <w:rPr>
                <w:rFonts w:ascii="微软雅黑" w:eastAsia="微软雅黑" w:hAnsi="微软雅黑" w:hint="eastAsia"/>
                <w:color w:val="000000"/>
                <w:szCs w:val="21"/>
              </w:rPr>
              <w:t>支持多域名，单个</w:t>
            </w:r>
            <w:r w:rsidRPr="004B4F89">
              <w:rPr>
                <w:rFonts w:ascii="微软雅黑" w:eastAsia="微软雅黑" w:hAnsi="微软雅黑"/>
                <w:color w:val="000000"/>
                <w:szCs w:val="21"/>
              </w:rPr>
              <w:t>学校</w:t>
            </w:r>
            <w:r w:rsidRPr="004B4F89">
              <w:rPr>
                <w:rFonts w:ascii="微软雅黑" w:eastAsia="微软雅黑" w:hAnsi="微软雅黑" w:hint="eastAsia"/>
                <w:color w:val="000000"/>
                <w:szCs w:val="21"/>
              </w:rPr>
              <w:t>亦可同时应用多个域名。</w:t>
            </w:r>
          </w:p>
          <w:p w:rsidR="009D2EB0" w:rsidRPr="004B4F89" w:rsidRDefault="009D2EB0" w:rsidP="009D2EB0">
            <w:pPr>
              <w:widowControl/>
              <w:numPr>
                <w:ilvl w:val="0"/>
                <w:numId w:val="19"/>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支持邮件列表授权，非授权的用户就算知道邮件列表的地址，也无法发邮件到该列表；支持邮件列表共享，可使其显示在学校通讯录中，也可以设置为保密。</w:t>
            </w:r>
          </w:p>
          <w:p w:rsidR="009D2EB0" w:rsidRPr="004B4F89" w:rsidRDefault="009D2EB0" w:rsidP="009D2EB0">
            <w:pPr>
              <w:widowControl/>
              <w:numPr>
                <w:ilvl w:val="0"/>
                <w:numId w:val="19"/>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lastRenderedPageBreak/>
              <w:t>支持动态邮件列表，可通过学校ID、学院ID等定义联系人列表，并在此基础上增加指定联系人，增加或删除用户时，自动对用户关联的邮件列表中进行更新。</w:t>
            </w:r>
          </w:p>
          <w:p w:rsidR="009D2EB0" w:rsidRPr="004B4F89" w:rsidRDefault="009D2EB0" w:rsidP="009D2EB0">
            <w:pPr>
              <w:widowControl/>
              <w:numPr>
                <w:ilvl w:val="0"/>
                <w:numId w:val="19"/>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支持用户滞后删除和邮件滞后删除，可自定义保留天数，便于误删数据后的恢复。</w:t>
            </w:r>
          </w:p>
          <w:p w:rsidR="009D2EB0" w:rsidRPr="004B4F89" w:rsidRDefault="009D2EB0" w:rsidP="009D2EB0">
            <w:pPr>
              <w:widowControl/>
              <w:numPr>
                <w:ilvl w:val="0"/>
                <w:numId w:val="19"/>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提供用户日志、邮件日志、连接日志、系统日志，提供Web界面采用多种过滤方式进行查询。</w:t>
            </w:r>
          </w:p>
          <w:p w:rsidR="009D2EB0" w:rsidRPr="004B4F89" w:rsidRDefault="009D2EB0" w:rsidP="009D2EB0">
            <w:pPr>
              <w:widowControl/>
              <w:numPr>
                <w:ilvl w:val="0"/>
                <w:numId w:val="19"/>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信息统计与分析：邮件系统的运行管理界面必须为管理员提供了一系列系统运行数据的统计，如月报和日报统计，包括邮件操作统计、邮件收发数量、退邮件数量、字节数流量统计、邮箱空间使用情况、邮件大小分布统计、记录管理员的每个操作步骤以及用户邮件收发主要信息记录（分析用户行为）统计。</w:t>
            </w:r>
          </w:p>
          <w:p w:rsidR="009D2EB0" w:rsidRPr="004B4F89" w:rsidRDefault="009D2EB0" w:rsidP="009D2EB0">
            <w:pPr>
              <w:widowControl/>
              <w:numPr>
                <w:ilvl w:val="0"/>
                <w:numId w:val="19"/>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审计管理：显示某用户登记邮箱时的IP地址、时间、时长，显示某用户最近若干次登陆的时间、IP地址和方式（Web和email client）。</w:t>
            </w:r>
          </w:p>
          <w:p w:rsidR="009D2EB0" w:rsidRPr="004B4F89" w:rsidRDefault="009D2EB0" w:rsidP="009D2EB0">
            <w:pPr>
              <w:widowControl/>
              <w:numPr>
                <w:ilvl w:val="0"/>
                <w:numId w:val="19"/>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提供JAVA、C、</w:t>
            </w:r>
            <w:proofErr w:type="spellStart"/>
            <w:r w:rsidRPr="004B4F89">
              <w:rPr>
                <w:rFonts w:ascii="微软雅黑" w:eastAsia="微软雅黑" w:hAnsi="微软雅黑" w:hint="eastAsia"/>
                <w:color w:val="000000"/>
                <w:szCs w:val="21"/>
              </w:rPr>
              <w:t>Webservice</w:t>
            </w:r>
            <w:proofErr w:type="spellEnd"/>
            <w:r w:rsidRPr="004B4F89">
              <w:rPr>
                <w:rFonts w:ascii="微软雅黑" w:eastAsia="微软雅黑" w:hAnsi="微软雅黑" w:hint="eastAsia"/>
                <w:color w:val="000000"/>
                <w:szCs w:val="21"/>
              </w:rPr>
              <w:t>等API开发接口，满足用户对系统集成等二次开发的需求，设置允许连接的IP。</w:t>
            </w:r>
          </w:p>
          <w:p w:rsidR="009D2EB0" w:rsidRPr="004B4F89" w:rsidRDefault="009D2EB0" w:rsidP="009D2EB0">
            <w:pPr>
              <w:widowControl/>
              <w:numPr>
                <w:ilvl w:val="0"/>
                <w:numId w:val="17"/>
              </w:numPr>
              <w:spacing w:line="400" w:lineRule="exact"/>
              <w:jc w:val="left"/>
              <w:rPr>
                <w:rFonts w:ascii="微软雅黑" w:eastAsia="微软雅黑" w:hAnsi="微软雅黑" w:hint="eastAsia"/>
                <w:b/>
                <w:color w:val="000000"/>
                <w:szCs w:val="21"/>
              </w:rPr>
            </w:pPr>
            <w:r w:rsidRPr="004B4F89">
              <w:rPr>
                <w:rFonts w:ascii="微软雅黑" w:eastAsia="微软雅黑" w:hAnsi="微软雅黑" w:hint="eastAsia"/>
                <w:b/>
                <w:color w:val="000000"/>
                <w:szCs w:val="21"/>
              </w:rPr>
              <w:t>邮箱多屏同步功能</w:t>
            </w:r>
          </w:p>
          <w:p w:rsidR="009D2EB0" w:rsidRPr="004B4F89" w:rsidRDefault="009D2EB0" w:rsidP="009D2EB0">
            <w:pPr>
              <w:widowControl/>
              <w:numPr>
                <w:ilvl w:val="0"/>
                <w:numId w:val="20"/>
              </w:numPr>
              <w:spacing w:line="400" w:lineRule="exact"/>
              <w:ind w:left="420"/>
              <w:jc w:val="left"/>
              <w:rPr>
                <w:rFonts w:ascii="微软雅黑" w:eastAsia="微软雅黑" w:hAnsi="微软雅黑" w:hint="eastAsia"/>
                <w:b/>
                <w:color w:val="000000"/>
                <w:szCs w:val="21"/>
              </w:rPr>
            </w:pPr>
            <w:r w:rsidRPr="004B4F89">
              <w:rPr>
                <w:rFonts w:ascii="微软雅黑" w:eastAsia="微软雅黑" w:hAnsi="微软雅黑" w:hint="eastAsia"/>
                <w:b/>
                <w:color w:val="000000"/>
                <w:szCs w:val="21"/>
              </w:rPr>
              <w:t>MAC系统一键配置</w:t>
            </w:r>
            <w:r w:rsidRPr="004B4F89">
              <w:rPr>
                <w:rFonts w:ascii="微软雅黑" w:eastAsia="微软雅黑" w:hAnsi="微软雅黑" w:hint="eastAsia"/>
                <w:color w:val="000000"/>
                <w:szCs w:val="21"/>
              </w:rPr>
              <w:t>：可轻松在MAC系统上查看邮件，匹配通讯录，同步日程，解决MAC用户邮箱使用烦恼。</w:t>
            </w:r>
          </w:p>
          <w:p w:rsidR="009D2EB0" w:rsidRPr="004B4F89" w:rsidRDefault="009D2EB0" w:rsidP="009D2EB0">
            <w:pPr>
              <w:widowControl/>
              <w:numPr>
                <w:ilvl w:val="0"/>
                <w:numId w:val="20"/>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b/>
                <w:color w:val="000000"/>
                <w:szCs w:val="21"/>
              </w:rPr>
              <w:t>移动模版：</w:t>
            </w:r>
            <w:r w:rsidRPr="004B4F89">
              <w:rPr>
                <w:rFonts w:ascii="微软雅黑" w:eastAsia="微软雅黑" w:hAnsi="微软雅黑" w:hint="eastAsia"/>
                <w:color w:val="000000"/>
                <w:szCs w:val="21"/>
              </w:rPr>
              <w:t>提供适应</w:t>
            </w:r>
            <w:proofErr w:type="spellStart"/>
            <w:r w:rsidRPr="004B4F89">
              <w:rPr>
                <w:rFonts w:ascii="微软雅黑" w:eastAsia="微软雅黑" w:hAnsi="微软雅黑" w:hint="eastAsia"/>
                <w:color w:val="000000"/>
                <w:szCs w:val="21"/>
              </w:rPr>
              <w:t>iPad</w:t>
            </w:r>
            <w:proofErr w:type="spellEnd"/>
            <w:r w:rsidRPr="004B4F89">
              <w:rPr>
                <w:rFonts w:ascii="微软雅黑" w:eastAsia="微软雅黑" w:hAnsi="微软雅黑" w:hint="eastAsia"/>
                <w:color w:val="000000"/>
                <w:szCs w:val="21"/>
              </w:rPr>
              <w:t>/</w:t>
            </w:r>
            <w:proofErr w:type="spellStart"/>
            <w:r w:rsidRPr="004B4F89">
              <w:rPr>
                <w:rFonts w:ascii="微软雅黑" w:eastAsia="微软雅黑" w:hAnsi="微软雅黑" w:hint="eastAsia"/>
                <w:color w:val="000000"/>
                <w:szCs w:val="21"/>
              </w:rPr>
              <w:t>iPhone</w:t>
            </w:r>
            <w:proofErr w:type="spellEnd"/>
            <w:r w:rsidRPr="004B4F89">
              <w:rPr>
                <w:rFonts w:ascii="微软雅黑" w:eastAsia="微软雅黑" w:hAnsi="微软雅黑" w:hint="eastAsia"/>
                <w:color w:val="000000"/>
                <w:szCs w:val="21"/>
              </w:rPr>
              <w:t>/Android/win8等主流平台的移动模板，支持手机端的邮件收</w:t>
            </w:r>
            <w:r w:rsidRPr="004B4F89">
              <w:rPr>
                <w:rFonts w:ascii="微软雅黑" w:eastAsia="微软雅黑" w:hAnsi="微软雅黑" w:hint="eastAsia"/>
                <w:color w:val="000000"/>
                <w:szCs w:val="21"/>
              </w:rPr>
              <w:lastRenderedPageBreak/>
              <w:t>发、学校通讯录和个人通讯录同步、批量邮件操作、搜索、</w:t>
            </w:r>
            <w:r w:rsidRPr="004B4F89">
              <w:rPr>
                <w:rFonts w:ascii="微软雅黑" w:eastAsia="微软雅黑" w:hAnsi="微软雅黑"/>
                <w:color w:val="000000"/>
                <w:szCs w:val="21"/>
              </w:rPr>
              <w:t>附件上传及在线预览</w:t>
            </w:r>
            <w:r w:rsidRPr="004B4F89">
              <w:rPr>
                <w:rFonts w:ascii="微软雅黑" w:eastAsia="微软雅黑" w:hAnsi="微软雅黑" w:hint="eastAsia"/>
                <w:color w:val="000000"/>
                <w:szCs w:val="21"/>
              </w:rPr>
              <w:t>操作。</w:t>
            </w:r>
          </w:p>
          <w:p w:rsidR="009D2EB0" w:rsidRPr="004B4F89" w:rsidRDefault="009D2EB0" w:rsidP="009D2EB0">
            <w:pPr>
              <w:widowControl/>
              <w:numPr>
                <w:ilvl w:val="0"/>
                <w:numId w:val="20"/>
              </w:numPr>
              <w:spacing w:line="400" w:lineRule="exact"/>
              <w:ind w:left="420"/>
              <w:jc w:val="left"/>
              <w:rPr>
                <w:rFonts w:ascii="微软雅黑" w:eastAsia="微软雅黑" w:hAnsi="微软雅黑" w:hint="eastAsia"/>
                <w:b/>
                <w:color w:val="000000"/>
                <w:szCs w:val="21"/>
              </w:rPr>
            </w:pPr>
            <w:r w:rsidRPr="004B4F89">
              <w:rPr>
                <w:rFonts w:ascii="微软雅黑" w:eastAsia="微软雅黑" w:hAnsi="微软雅黑" w:hint="eastAsia"/>
                <w:b/>
                <w:color w:val="000000"/>
                <w:szCs w:val="21"/>
              </w:rPr>
              <w:t>客户端插件：</w:t>
            </w:r>
            <w:r w:rsidRPr="004B4F89">
              <w:rPr>
                <w:rFonts w:ascii="微软雅黑" w:eastAsia="微软雅黑" w:hAnsi="微软雅黑" w:hint="eastAsia"/>
                <w:color w:val="000000"/>
                <w:szCs w:val="21"/>
              </w:rPr>
              <w:t>支持标准的邮件客户端进行邮件收发，包括Outlook、</w:t>
            </w:r>
            <w:proofErr w:type="spellStart"/>
            <w:r w:rsidRPr="004B4F89">
              <w:rPr>
                <w:rFonts w:ascii="微软雅黑" w:eastAsia="微软雅黑" w:hAnsi="微软雅黑" w:hint="eastAsia"/>
                <w:color w:val="000000"/>
                <w:szCs w:val="21"/>
              </w:rPr>
              <w:t>Foxmail</w:t>
            </w:r>
            <w:proofErr w:type="spellEnd"/>
            <w:r w:rsidRPr="004B4F89">
              <w:rPr>
                <w:rFonts w:ascii="微软雅黑" w:eastAsia="微软雅黑" w:hAnsi="微软雅黑" w:hint="eastAsia"/>
                <w:color w:val="000000"/>
                <w:szCs w:val="21"/>
              </w:rPr>
              <w:t>等，并提供outlook、</w:t>
            </w:r>
            <w:proofErr w:type="spellStart"/>
            <w:r w:rsidRPr="004B4F89">
              <w:rPr>
                <w:rFonts w:ascii="微软雅黑" w:eastAsia="微软雅黑" w:hAnsi="微软雅黑" w:hint="eastAsia"/>
                <w:color w:val="000000"/>
                <w:szCs w:val="21"/>
              </w:rPr>
              <w:t>Foxmail</w:t>
            </w:r>
            <w:proofErr w:type="spellEnd"/>
            <w:r w:rsidRPr="004B4F89">
              <w:rPr>
                <w:rFonts w:ascii="微软雅黑" w:eastAsia="微软雅黑" w:hAnsi="微软雅黑" w:hint="eastAsia"/>
                <w:color w:val="000000"/>
                <w:szCs w:val="21"/>
              </w:rPr>
              <w:t>等主流客户端的专用插件，可同步学校通讯录和个人通讯录，同步个人日历等，写信时可自动匹配和搜索联系人。</w:t>
            </w:r>
          </w:p>
          <w:p w:rsidR="009D2EB0" w:rsidRPr="004B4F89" w:rsidRDefault="009D2EB0" w:rsidP="009D2EB0">
            <w:pPr>
              <w:widowControl/>
              <w:numPr>
                <w:ilvl w:val="0"/>
                <w:numId w:val="20"/>
              </w:numPr>
              <w:spacing w:line="400" w:lineRule="exact"/>
              <w:ind w:left="420"/>
              <w:jc w:val="left"/>
              <w:rPr>
                <w:rFonts w:ascii="微软雅黑" w:eastAsia="微软雅黑" w:hAnsi="微软雅黑"/>
                <w:b/>
                <w:color w:val="000000"/>
                <w:szCs w:val="21"/>
              </w:rPr>
            </w:pPr>
            <w:r w:rsidRPr="004B4F89">
              <w:rPr>
                <w:rFonts w:ascii="微软雅黑" w:eastAsia="微软雅黑" w:hAnsi="微软雅黑" w:hint="eastAsia"/>
                <w:b/>
                <w:color w:val="000000"/>
                <w:szCs w:val="21"/>
              </w:rPr>
              <w:t>PC客户端</w:t>
            </w:r>
          </w:p>
          <w:p w:rsidR="009D2EB0" w:rsidRPr="004B4F89" w:rsidRDefault="009D2EB0" w:rsidP="009D2EB0">
            <w:pPr>
              <w:widowControl/>
              <w:numPr>
                <w:ilvl w:val="0"/>
                <w:numId w:val="21"/>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具有客户端，能优化收信性能</w:t>
            </w:r>
          </w:p>
          <w:p w:rsidR="009D2EB0" w:rsidRPr="004B4F89" w:rsidRDefault="009D2EB0" w:rsidP="009D2EB0">
            <w:pPr>
              <w:widowControl/>
              <w:numPr>
                <w:ilvl w:val="0"/>
                <w:numId w:val="21"/>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支持同步学校和个人通讯录，写信自动匹配学校联系人</w:t>
            </w:r>
          </w:p>
          <w:p w:rsidR="009D2EB0" w:rsidRPr="004B4F89" w:rsidRDefault="009D2EB0" w:rsidP="009D2EB0">
            <w:pPr>
              <w:widowControl/>
              <w:numPr>
                <w:ilvl w:val="0"/>
                <w:numId w:val="21"/>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支持邮箱系统中文邮件地址的用户登录使用</w:t>
            </w:r>
          </w:p>
          <w:p w:rsidR="009D2EB0" w:rsidRPr="004B4F89" w:rsidRDefault="009D2EB0" w:rsidP="009D2EB0">
            <w:pPr>
              <w:widowControl/>
              <w:numPr>
                <w:ilvl w:val="0"/>
                <w:numId w:val="21"/>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支持账户一键配置</w:t>
            </w:r>
          </w:p>
          <w:p w:rsidR="009D2EB0" w:rsidRPr="004B4F89" w:rsidRDefault="009D2EB0" w:rsidP="009D2EB0">
            <w:pPr>
              <w:widowControl/>
              <w:numPr>
                <w:ilvl w:val="0"/>
                <w:numId w:val="21"/>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多账户同时管理，支持其他系统得邮箱</w:t>
            </w:r>
          </w:p>
          <w:p w:rsidR="009D2EB0" w:rsidRPr="004B4F89" w:rsidRDefault="009D2EB0" w:rsidP="009D2EB0">
            <w:pPr>
              <w:widowControl/>
              <w:numPr>
                <w:ilvl w:val="0"/>
                <w:numId w:val="21"/>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新邮件到达提醒，可进行自动收信设置</w:t>
            </w:r>
          </w:p>
          <w:p w:rsidR="009D2EB0" w:rsidRPr="004B4F89" w:rsidRDefault="009D2EB0" w:rsidP="009D2EB0">
            <w:pPr>
              <w:widowControl/>
              <w:numPr>
                <w:ilvl w:val="0"/>
                <w:numId w:val="21"/>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根据主题、发件人、时间等各种条件进行邮件快速搜索</w:t>
            </w:r>
          </w:p>
          <w:p w:rsidR="009D2EB0" w:rsidRPr="004B4F89" w:rsidRDefault="009D2EB0" w:rsidP="009D2EB0">
            <w:pPr>
              <w:widowControl/>
              <w:numPr>
                <w:ilvl w:val="0"/>
                <w:numId w:val="21"/>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支持同步学校通讯录</w:t>
            </w:r>
          </w:p>
          <w:p w:rsidR="009D2EB0" w:rsidRPr="004B4F89" w:rsidRDefault="009D2EB0" w:rsidP="009D2EB0">
            <w:pPr>
              <w:widowControl/>
              <w:numPr>
                <w:ilvl w:val="0"/>
                <w:numId w:val="21"/>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支持邮件置顶、群发单显、写信模板管理、邮件备份等功能</w:t>
            </w:r>
          </w:p>
          <w:p w:rsidR="009D2EB0" w:rsidRPr="004B4F89" w:rsidRDefault="009D2EB0" w:rsidP="009D2EB0">
            <w:pPr>
              <w:widowControl/>
              <w:numPr>
                <w:ilvl w:val="0"/>
                <w:numId w:val="21"/>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支持多种邮箱客户端账户、邮件和通讯录导入</w:t>
            </w:r>
          </w:p>
          <w:p w:rsidR="009D2EB0" w:rsidRPr="004B4F89" w:rsidRDefault="009D2EB0" w:rsidP="009D2EB0">
            <w:pPr>
              <w:widowControl/>
              <w:numPr>
                <w:ilvl w:val="0"/>
                <w:numId w:val="20"/>
              </w:numPr>
              <w:spacing w:line="400" w:lineRule="exact"/>
              <w:ind w:left="420"/>
              <w:jc w:val="left"/>
              <w:rPr>
                <w:rFonts w:ascii="微软雅黑" w:eastAsia="微软雅黑" w:hAnsi="微软雅黑"/>
                <w:b/>
                <w:color w:val="000000"/>
                <w:szCs w:val="21"/>
              </w:rPr>
            </w:pPr>
            <w:r w:rsidRPr="004B4F89">
              <w:rPr>
                <w:rFonts w:ascii="微软雅黑" w:eastAsia="微软雅黑" w:hAnsi="微软雅黑" w:hint="eastAsia"/>
                <w:b/>
                <w:color w:val="000000"/>
                <w:szCs w:val="21"/>
              </w:rPr>
              <w:t>教育</w:t>
            </w:r>
            <w:r w:rsidRPr="004B4F89">
              <w:rPr>
                <w:rFonts w:ascii="微软雅黑" w:eastAsia="微软雅黑" w:hAnsi="微软雅黑"/>
                <w:b/>
                <w:color w:val="000000"/>
                <w:szCs w:val="21"/>
              </w:rPr>
              <w:t>行业移动解决</w:t>
            </w:r>
            <w:r w:rsidRPr="004B4F89">
              <w:rPr>
                <w:rFonts w:ascii="微软雅黑" w:eastAsia="微软雅黑" w:hAnsi="微软雅黑" w:hint="eastAsia"/>
                <w:b/>
                <w:color w:val="000000"/>
                <w:szCs w:val="21"/>
              </w:rPr>
              <w:t>方案</w:t>
            </w:r>
          </w:p>
          <w:p w:rsidR="009D2EB0" w:rsidRPr="004B4F89" w:rsidRDefault="009D2EB0" w:rsidP="009D2EB0">
            <w:pPr>
              <w:widowControl/>
              <w:numPr>
                <w:ilvl w:val="0"/>
                <w:numId w:val="22"/>
              </w:numPr>
              <w:spacing w:line="400" w:lineRule="exact"/>
              <w:jc w:val="left"/>
              <w:rPr>
                <w:rFonts w:ascii="微软雅黑" w:eastAsia="微软雅黑" w:hAnsi="微软雅黑"/>
                <w:b/>
                <w:color w:val="000000"/>
                <w:szCs w:val="21"/>
              </w:rPr>
            </w:pPr>
            <w:proofErr w:type="gramStart"/>
            <w:r w:rsidRPr="004B4F89">
              <w:rPr>
                <w:rFonts w:ascii="微软雅黑" w:eastAsia="微软雅黑" w:hAnsi="微软雅黑" w:hint="eastAsia"/>
                <w:b/>
                <w:color w:val="000000"/>
                <w:szCs w:val="21"/>
              </w:rPr>
              <w:t>与微信企业</w:t>
            </w:r>
            <w:proofErr w:type="gramEnd"/>
            <w:r w:rsidRPr="004B4F89">
              <w:rPr>
                <w:rFonts w:ascii="微软雅黑" w:eastAsia="微软雅黑" w:hAnsi="微软雅黑" w:hint="eastAsia"/>
                <w:b/>
                <w:color w:val="000000"/>
                <w:szCs w:val="21"/>
              </w:rPr>
              <w:t>号对接</w:t>
            </w:r>
          </w:p>
          <w:p w:rsidR="009D2EB0" w:rsidRPr="004B4F89" w:rsidRDefault="009D2EB0" w:rsidP="009D2EB0">
            <w:pPr>
              <w:widowControl/>
              <w:numPr>
                <w:ilvl w:val="0"/>
                <w:numId w:val="23"/>
              </w:numPr>
              <w:spacing w:line="400" w:lineRule="exact"/>
              <w:jc w:val="left"/>
              <w:rPr>
                <w:rFonts w:ascii="微软雅黑" w:eastAsia="微软雅黑" w:hAnsi="微软雅黑"/>
                <w:color w:val="000000"/>
                <w:szCs w:val="21"/>
              </w:rPr>
            </w:pPr>
            <w:r w:rsidRPr="004B4F89">
              <w:rPr>
                <w:rFonts w:ascii="微软雅黑" w:eastAsia="微软雅黑" w:hAnsi="微软雅黑" w:hint="eastAsia"/>
                <w:color w:val="000000"/>
                <w:szCs w:val="21"/>
              </w:rPr>
              <w:t>支持邮箱与</w:t>
            </w:r>
            <w:proofErr w:type="gramStart"/>
            <w:r w:rsidRPr="004B4F89">
              <w:rPr>
                <w:rFonts w:ascii="微软雅黑" w:eastAsia="微软雅黑" w:hAnsi="微软雅黑" w:hint="eastAsia"/>
                <w:color w:val="000000"/>
                <w:szCs w:val="21"/>
              </w:rPr>
              <w:t>学校微信</w:t>
            </w:r>
            <w:r w:rsidRPr="004B4F89">
              <w:rPr>
                <w:rFonts w:ascii="微软雅黑" w:eastAsia="微软雅黑" w:hAnsi="微软雅黑"/>
                <w:color w:val="000000"/>
                <w:szCs w:val="21"/>
              </w:rPr>
              <w:t>企业</w:t>
            </w:r>
            <w:proofErr w:type="gramEnd"/>
            <w:r w:rsidRPr="004B4F89">
              <w:rPr>
                <w:rFonts w:ascii="微软雅黑" w:eastAsia="微软雅黑" w:hAnsi="微软雅黑" w:hint="eastAsia"/>
                <w:color w:val="000000"/>
                <w:szCs w:val="21"/>
              </w:rPr>
              <w:t>号</w:t>
            </w:r>
            <w:r w:rsidRPr="004B4F89">
              <w:rPr>
                <w:rFonts w:ascii="微软雅黑" w:eastAsia="微软雅黑" w:hAnsi="微软雅黑"/>
                <w:color w:val="000000"/>
                <w:szCs w:val="21"/>
              </w:rPr>
              <w:t>的绑定</w:t>
            </w:r>
            <w:r w:rsidRPr="004B4F89">
              <w:rPr>
                <w:rFonts w:ascii="微软雅黑" w:eastAsia="微软雅黑" w:hAnsi="微软雅黑" w:hint="eastAsia"/>
                <w:color w:val="000000"/>
                <w:szCs w:val="21"/>
              </w:rPr>
              <w:t>。</w:t>
            </w:r>
          </w:p>
          <w:p w:rsidR="009D2EB0" w:rsidRPr="004B4F89" w:rsidRDefault="009D2EB0" w:rsidP="009D2EB0">
            <w:pPr>
              <w:widowControl/>
              <w:numPr>
                <w:ilvl w:val="0"/>
                <w:numId w:val="23"/>
              </w:numPr>
              <w:spacing w:line="400" w:lineRule="exact"/>
              <w:jc w:val="left"/>
              <w:rPr>
                <w:rFonts w:ascii="微软雅黑" w:eastAsia="微软雅黑" w:hAnsi="微软雅黑"/>
                <w:color w:val="000000"/>
                <w:szCs w:val="21"/>
              </w:rPr>
            </w:pPr>
            <w:r w:rsidRPr="004B4F89">
              <w:rPr>
                <w:rFonts w:ascii="微软雅黑" w:eastAsia="微软雅黑" w:hAnsi="微软雅黑" w:hint="eastAsia"/>
                <w:color w:val="000000"/>
                <w:szCs w:val="21"/>
              </w:rPr>
              <w:t>支持邮件实时推送，提供邮件基本操作如写信转发回复</w:t>
            </w:r>
            <w:proofErr w:type="gramStart"/>
            <w:r w:rsidRPr="004B4F89">
              <w:rPr>
                <w:rFonts w:ascii="微软雅黑" w:eastAsia="微软雅黑" w:hAnsi="微软雅黑" w:hint="eastAsia"/>
                <w:color w:val="000000"/>
                <w:szCs w:val="21"/>
              </w:rPr>
              <w:t>删</w:t>
            </w:r>
            <w:proofErr w:type="gramEnd"/>
            <w:r w:rsidRPr="004B4F89">
              <w:rPr>
                <w:rFonts w:ascii="微软雅黑" w:eastAsia="微软雅黑" w:hAnsi="微软雅黑" w:hint="eastAsia"/>
                <w:color w:val="000000"/>
                <w:szCs w:val="21"/>
              </w:rPr>
              <w:t>信等</w:t>
            </w:r>
          </w:p>
          <w:p w:rsidR="009D2EB0" w:rsidRPr="004B4F89" w:rsidRDefault="009D2EB0" w:rsidP="009D2EB0">
            <w:pPr>
              <w:widowControl/>
              <w:numPr>
                <w:ilvl w:val="0"/>
                <w:numId w:val="23"/>
              </w:numPr>
              <w:spacing w:line="400" w:lineRule="exact"/>
              <w:jc w:val="left"/>
              <w:rPr>
                <w:rFonts w:ascii="微软雅黑" w:eastAsia="微软雅黑" w:hAnsi="微软雅黑"/>
                <w:color w:val="000000"/>
                <w:szCs w:val="21"/>
              </w:rPr>
            </w:pPr>
            <w:r w:rsidRPr="004B4F89">
              <w:rPr>
                <w:rFonts w:ascii="微软雅黑" w:eastAsia="微软雅黑" w:hAnsi="微软雅黑" w:hint="eastAsia"/>
                <w:color w:val="000000"/>
                <w:szCs w:val="21"/>
              </w:rPr>
              <w:t>支持</w:t>
            </w:r>
            <w:r w:rsidRPr="004B4F89">
              <w:rPr>
                <w:rFonts w:ascii="微软雅黑" w:eastAsia="微软雅黑" w:hAnsi="微软雅黑"/>
                <w:color w:val="000000"/>
                <w:szCs w:val="21"/>
              </w:rPr>
              <w:t>发信人</w:t>
            </w:r>
            <w:r w:rsidRPr="004B4F89">
              <w:rPr>
                <w:rFonts w:ascii="微软雅黑" w:eastAsia="微软雅黑" w:hAnsi="微软雅黑" w:hint="eastAsia"/>
                <w:color w:val="000000"/>
                <w:szCs w:val="21"/>
              </w:rPr>
              <w:t>通过姓名/邮件地址/班级名称查找</w:t>
            </w:r>
            <w:r w:rsidRPr="004B4F89">
              <w:rPr>
                <w:rFonts w:ascii="微软雅黑" w:eastAsia="微软雅黑" w:hAnsi="微软雅黑"/>
                <w:color w:val="000000"/>
                <w:szCs w:val="21"/>
              </w:rPr>
              <w:t>的联系人详细</w:t>
            </w:r>
            <w:r w:rsidRPr="004B4F89">
              <w:rPr>
                <w:rFonts w:ascii="微软雅黑" w:eastAsia="微软雅黑" w:hAnsi="微软雅黑" w:hint="eastAsia"/>
                <w:color w:val="000000"/>
                <w:szCs w:val="21"/>
              </w:rPr>
              <w:t>信</w:t>
            </w:r>
            <w:r w:rsidRPr="004B4F89">
              <w:rPr>
                <w:rFonts w:ascii="微软雅黑" w:eastAsia="微软雅黑" w:hAnsi="微软雅黑" w:hint="eastAsia"/>
                <w:color w:val="000000"/>
                <w:szCs w:val="21"/>
              </w:rPr>
              <w:lastRenderedPageBreak/>
              <w:t>息；</w:t>
            </w:r>
          </w:p>
          <w:p w:rsidR="009D2EB0" w:rsidRPr="004B4F89" w:rsidRDefault="009D2EB0" w:rsidP="009D2EB0">
            <w:pPr>
              <w:widowControl/>
              <w:numPr>
                <w:ilvl w:val="0"/>
                <w:numId w:val="17"/>
              </w:numPr>
              <w:spacing w:line="400" w:lineRule="exact"/>
              <w:jc w:val="left"/>
              <w:rPr>
                <w:rFonts w:ascii="微软雅黑" w:eastAsia="微软雅黑" w:hAnsi="微软雅黑" w:hint="eastAsia"/>
                <w:b/>
                <w:color w:val="000000"/>
                <w:szCs w:val="21"/>
              </w:rPr>
            </w:pPr>
            <w:r w:rsidRPr="004B4F89">
              <w:rPr>
                <w:rFonts w:ascii="微软雅黑" w:eastAsia="微软雅黑" w:hAnsi="微软雅黑" w:hint="eastAsia"/>
                <w:b/>
                <w:color w:val="000000"/>
                <w:szCs w:val="21"/>
              </w:rPr>
              <w:t>邮箱</w:t>
            </w:r>
            <w:r w:rsidRPr="004B4F89">
              <w:rPr>
                <w:rFonts w:ascii="微软雅黑" w:eastAsia="微软雅黑" w:hAnsi="微软雅黑"/>
                <w:b/>
                <w:color w:val="000000"/>
                <w:szCs w:val="21"/>
              </w:rPr>
              <w:t>安全</w:t>
            </w:r>
            <w:r w:rsidRPr="004B4F89">
              <w:rPr>
                <w:rFonts w:ascii="微软雅黑" w:eastAsia="微软雅黑" w:hAnsi="微软雅黑" w:hint="eastAsia"/>
                <w:b/>
                <w:color w:val="000000"/>
                <w:szCs w:val="21"/>
              </w:rPr>
              <w:t>功能</w:t>
            </w:r>
          </w:p>
          <w:p w:rsidR="009D2EB0" w:rsidRPr="004B4F89" w:rsidRDefault="009D2EB0" w:rsidP="009D2EB0">
            <w:pPr>
              <w:widowControl/>
              <w:numPr>
                <w:ilvl w:val="0"/>
                <w:numId w:val="24"/>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支持手机密保：可以保障用户邮箱登录安全，在登录邮箱时可以要求输入应用里的动态口令才能完成操作。</w:t>
            </w:r>
          </w:p>
          <w:p w:rsidR="009D2EB0" w:rsidRPr="004B4F89" w:rsidRDefault="009D2EB0" w:rsidP="009D2EB0">
            <w:pPr>
              <w:widowControl/>
              <w:numPr>
                <w:ilvl w:val="0"/>
                <w:numId w:val="24"/>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支持防DOS攻击，如防止超多层嵌套，防止自动回复进入死循环状态；在关键点上层层加深防御力度，将DOS攻击所带来的影响降到最低。</w:t>
            </w:r>
          </w:p>
          <w:p w:rsidR="009D2EB0" w:rsidRPr="004B4F89" w:rsidRDefault="009D2EB0" w:rsidP="009D2EB0">
            <w:pPr>
              <w:widowControl/>
              <w:numPr>
                <w:ilvl w:val="0"/>
                <w:numId w:val="24"/>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bCs/>
                <w:color w:val="000000"/>
                <w:szCs w:val="21"/>
              </w:rPr>
              <w:t>支持</w:t>
            </w:r>
            <w:proofErr w:type="gramStart"/>
            <w:r w:rsidRPr="004B4F89">
              <w:rPr>
                <w:rFonts w:ascii="微软雅黑" w:eastAsia="微软雅黑" w:hAnsi="微软雅黑" w:hint="eastAsia"/>
                <w:bCs/>
                <w:color w:val="000000"/>
                <w:szCs w:val="21"/>
              </w:rPr>
              <w:t>读信沙盒防护</w:t>
            </w:r>
            <w:proofErr w:type="gramEnd"/>
            <w:r w:rsidRPr="004B4F89">
              <w:rPr>
                <w:rFonts w:ascii="微软雅黑" w:eastAsia="微软雅黑" w:hAnsi="微软雅黑" w:hint="eastAsia"/>
                <w:bCs/>
                <w:color w:val="000000"/>
                <w:szCs w:val="21"/>
              </w:rPr>
              <w:t>，</w:t>
            </w:r>
            <w:r w:rsidRPr="004B4F89">
              <w:rPr>
                <w:rFonts w:ascii="微软雅黑" w:eastAsia="微软雅黑" w:hAnsi="微软雅黑" w:hint="eastAsia"/>
                <w:color w:val="000000"/>
                <w:szCs w:val="21"/>
              </w:rPr>
              <w:t>在</w:t>
            </w:r>
            <w:proofErr w:type="gramStart"/>
            <w:r w:rsidRPr="004B4F89">
              <w:rPr>
                <w:rFonts w:ascii="微软雅黑" w:eastAsia="微软雅黑" w:hAnsi="微软雅黑" w:hint="eastAsia"/>
                <w:color w:val="000000"/>
                <w:szCs w:val="21"/>
              </w:rPr>
              <w:t>沙盒模式</w:t>
            </w:r>
            <w:proofErr w:type="gramEnd"/>
            <w:r w:rsidRPr="004B4F89">
              <w:rPr>
                <w:rFonts w:ascii="微软雅黑" w:eastAsia="微软雅黑" w:hAnsi="微软雅黑" w:hint="eastAsia"/>
                <w:color w:val="000000"/>
                <w:szCs w:val="21"/>
              </w:rPr>
              <w:t>下可对读信模块代码进行检查，以排除使用不安全且含恶意代码函数的可能性，可防止</w:t>
            </w:r>
            <w:proofErr w:type="gramStart"/>
            <w:r w:rsidRPr="004B4F89">
              <w:rPr>
                <w:rFonts w:ascii="微软雅黑" w:eastAsia="微软雅黑" w:hAnsi="微软雅黑" w:hint="eastAsia"/>
                <w:color w:val="000000"/>
                <w:szCs w:val="21"/>
              </w:rPr>
              <w:t>跨站脚本</w:t>
            </w:r>
            <w:proofErr w:type="gramEnd"/>
            <w:r w:rsidRPr="004B4F89">
              <w:rPr>
                <w:rFonts w:ascii="微软雅黑" w:eastAsia="微软雅黑" w:hAnsi="微软雅黑" w:hint="eastAsia"/>
                <w:color w:val="000000"/>
                <w:szCs w:val="21"/>
              </w:rPr>
              <w:t>攻击。</w:t>
            </w:r>
          </w:p>
          <w:p w:rsidR="009D2EB0" w:rsidRPr="004B4F89" w:rsidRDefault="009D2EB0" w:rsidP="009D2EB0">
            <w:pPr>
              <w:widowControl/>
              <w:numPr>
                <w:ilvl w:val="0"/>
                <w:numId w:val="24"/>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rPr>
              <w:t>★</w:t>
            </w:r>
            <w:r w:rsidRPr="004B4F89">
              <w:rPr>
                <w:rFonts w:ascii="微软雅黑" w:eastAsia="微软雅黑" w:hAnsi="微软雅黑" w:hint="eastAsia"/>
                <w:bCs/>
                <w:color w:val="000000"/>
                <w:szCs w:val="21"/>
              </w:rPr>
              <w:t>支持防钓鱼预警机制，</w:t>
            </w:r>
            <w:r w:rsidRPr="004B4F89">
              <w:rPr>
                <w:rFonts w:ascii="微软雅黑" w:eastAsia="微软雅黑" w:hAnsi="微软雅黑" w:hint="eastAsia"/>
                <w:color w:val="000000"/>
                <w:szCs w:val="21"/>
              </w:rPr>
              <w:t>对钓鱼邮件进行过滤，并能够对高危/可疑邮件进行提醒，而正文打开可疑链接也会收到预警提示</w:t>
            </w:r>
            <w:r w:rsidRPr="004B4F89">
              <w:rPr>
                <w:rFonts w:ascii="微软雅黑" w:eastAsia="微软雅黑" w:hAnsi="微软雅黑" w:hint="eastAsia"/>
                <w:b/>
                <w:bCs/>
                <w:color w:val="000000"/>
                <w:szCs w:val="21"/>
              </w:rPr>
              <w:t>。</w:t>
            </w:r>
            <w:r w:rsidRPr="004B4F89">
              <w:rPr>
                <w:rFonts w:ascii="微软雅黑" w:eastAsia="微软雅黑" w:hAnsi="微软雅黑" w:hint="eastAsia"/>
                <w:color w:val="000000"/>
                <w:szCs w:val="21"/>
              </w:rPr>
              <w:t xml:space="preserve"> </w:t>
            </w:r>
          </w:p>
          <w:p w:rsidR="009D2EB0" w:rsidRPr="004B4F89" w:rsidRDefault="009D2EB0" w:rsidP="009D2EB0">
            <w:pPr>
              <w:widowControl/>
              <w:numPr>
                <w:ilvl w:val="0"/>
                <w:numId w:val="24"/>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支持密码安全模块，系统切换升级</w:t>
            </w:r>
            <w:proofErr w:type="gramStart"/>
            <w:r w:rsidRPr="004B4F89">
              <w:rPr>
                <w:rFonts w:ascii="微软雅黑" w:eastAsia="微软雅黑" w:hAnsi="微软雅黑" w:hint="eastAsia"/>
                <w:color w:val="000000"/>
                <w:szCs w:val="21"/>
              </w:rPr>
              <w:t>时如弱密码</w:t>
            </w:r>
            <w:proofErr w:type="gramEnd"/>
            <w:r w:rsidRPr="004B4F89">
              <w:rPr>
                <w:rFonts w:ascii="微软雅黑" w:eastAsia="微软雅黑" w:hAnsi="微软雅黑" w:hint="eastAsia"/>
                <w:color w:val="000000"/>
                <w:szCs w:val="21"/>
              </w:rPr>
              <w:t>要求强制修改成为复杂密码，提供高安全密码策略，复杂密码由大写字母/小写字母/数字/特殊字符等匹配组成。</w:t>
            </w:r>
          </w:p>
          <w:p w:rsidR="009D2EB0" w:rsidRPr="004B4F89" w:rsidRDefault="009D2EB0" w:rsidP="009D2EB0">
            <w:pPr>
              <w:widowControl/>
              <w:numPr>
                <w:ilvl w:val="0"/>
                <w:numId w:val="24"/>
              </w:numPr>
              <w:spacing w:line="400" w:lineRule="exact"/>
              <w:jc w:val="left"/>
              <w:rPr>
                <w:rFonts w:ascii="微软雅黑" w:eastAsia="微软雅黑" w:hAnsi="微软雅黑" w:hint="eastAsia"/>
                <w:color w:val="000000"/>
                <w:szCs w:val="21"/>
              </w:rPr>
            </w:pPr>
            <w:proofErr w:type="gramStart"/>
            <w:r w:rsidRPr="004B4F89">
              <w:rPr>
                <w:rFonts w:ascii="微软雅黑" w:eastAsia="微软雅黑" w:hAnsi="微软雅黑" w:hint="eastAsia"/>
                <w:color w:val="000000"/>
                <w:szCs w:val="21"/>
              </w:rPr>
              <w:t>支持防猜密码</w:t>
            </w:r>
            <w:proofErr w:type="gramEnd"/>
            <w:r w:rsidRPr="004B4F89">
              <w:rPr>
                <w:rFonts w:ascii="微软雅黑" w:eastAsia="微软雅黑" w:hAnsi="微软雅黑" w:hint="eastAsia"/>
                <w:color w:val="000000"/>
                <w:szCs w:val="21"/>
              </w:rPr>
              <w:t>，当密码错误超过一定频率后，锁定IP和对应用户名。</w:t>
            </w:r>
          </w:p>
          <w:p w:rsidR="009D2EB0" w:rsidRPr="004B4F89" w:rsidRDefault="009D2EB0" w:rsidP="009D2EB0">
            <w:pPr>
              <w:widowControl/>
              <w:numPr>
                <w:ilvl w:val="0"/>
                <w:numId w:val="24"/>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支持SSL全程数据传输加密。</w:t>
            </w:r>
          </w:p>
          <w:p w:rsidR="009D2EB0" w:rsidRPr="004B4F89" w:rsidRDefault="009D2EB0" w:rsidP="009D2EB0">
            <w:pPr>
              <w:widowControl/>
              <w:numPr>
                <w:ilvl w:val="0"/>
                <w:numId w:val="24"/>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支持应用多层次密码保护，包括邮箱锁屏密码、文件夹密码、网络硬盘密码等。</w:t>
            </w:r>
          </w:p>
          <w:p w:rsidR="009D2EB0" w:rsidRPr="004B4F89" w:rsidRDefault="009D2EB0" w:rsidP="009D2EB0">
            <w:pPr>
              <w:widowControl/>
              <w:numPr>
                <w:ilvl w:val="0"/>
                <w:numId w:val="24"/>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支持webmail自动转发和过滤规则设置了转发条件后，对用户进行安全提醒。并支持禁止转发，让收件方无法转发您发送的邮件。</w:t>
            </w:r>
          </w:p>
          <w:p w:rsidR="009D2EB0" w:rsidRPr="004B4F89" w:rsidRDefault="009D2EB0" w:rsidP="009D2EB0">
            <w:pPr>
              <w:widowControl/>
              <w:numPr>
                <w:ilvl w:val="0"/>
                <w:numId w:val="24"/>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支持用户登录IP定位及异地登陆提醒，可自定义IP库。</w:t>
            </w:r>
          </w:p>
          <w:p w:rsidR="009D2EB0" w:rsidRPr="004B4F89" w:rsidRDefault="009D2EB0" w:rsidP="009D2EB0">
            <w:pPr>
              <w:widowControl/>
              <w:numPr>
                <w:ilvl w:val="0"/>
                <w:numId w:val="24"/>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lastRenderedPageBreak/>
              <w:t>为确保信息数据安全，Outlook客户端插件支持定期验证密码机制，验证失败一定次数后强制删除本地组织通讯录及日程数据。</w:t>
            </w:r>
          </w:p>
          <w:p w:rsidR="009D2EB0" w:rsidRPr="004B4F89" w:rsidRDefault="009D2EB0" w:rsidP="009D2EB0">
            <w:pPr>
              <w:widowControl/>
              <w:numPr>
                <w:ilvl w:val="0"/>
                <w:numId w:val="24"/>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rPr>
              <w:t>★</w:t>
            </w:r>
            <w:r w:rsidRPr="004B4F89">
              <w:rPr>
                <w:rFonts w:ascii="微软雅黑" w:eastAsia="微软雅黑" w:hAnsi="微软雅黑" w:hint="eastAsia"/>
                <w:color w:val="000000"/>
                <w:szCs w:val="21"/>
              </w:rPr>
              <w:t>存储加密：使用加密算法实现邮件的加密和解密，算法安全系数高，保证数据在存储层的安全性。</w:t>
            </w:r>
          </w:p>
          <w:p w:rsidR="009D2EB0" w:rsidRPr="004B4F89" w:rsidRDefault="009D2EB0" w:rsidP="002E6ED5">
            <w:pPr>
              <w:spacing w:line="400" w:lineRule="exact"/>
              <w:ind w:left="420"/>
              <w:rPr>
                <w:rFonts w:ascii="微软雅黑" w:eastAsia="微软雅黑" w:hAnsi="微软雅黑" w:hint="eastAsia"/>
                <w:color w:val="000000"/>
                <w:szCs w:val="21"/>
              </w:rPr>
            </w:pPr>
          </w:p>
          <w:p w:rsidR="009D2EB0" w:rsidRPr="004B4F89" w:rsidRDefault="009D2EB0" w:rsidP="009D2EB0">
            <w:pPr>
              <w:widowControl/>
              <w:numPr>
                <w:ilvl w:val="0"/>
                <w:numId w:val="17"/>
              </w:numPr>
              <w:spacing w:line="400" w:lineRule="exact"/>
              <w:jc w:val="left"/>
              <w:rPr>
                <w:rFonts w:ascii="微软雅黑" w:eastAsia="微软雅黑" w:hAnsi="微软雅黑" w:hint="eastAsia"/>
                <w:b/>
                <w:color w:val="000000"/>
                <w:szCs w:val="21"/>
              </w:rPr>
            </w:pPr>
            <w:r w:rsidRPr="004B4F89">
              <w:rPr>
                <w:rFonts w:ascii="微软雅黑" w:eastAsia="微软雅黑" w:hAnsi="微软雅黑" w:hint="eastAsia"/>
                <w:b/>
                <w:color w:val="000000"/>
                <w:szCs w:val="21"/>
              </w:rPr>
              <w:t>邮箱系统架构</w:t>
            </w:r>
          </w:p>
          <w:p w:rsidR="009D2EB0" w:rsidRPr="004B4F89" w:rsidRDefault="009D2EB0" w:rsidP="009D2EB0">
            <w:pPr>
              <w:widowControl/>
              <w:numPr>
                <w:ilvl w:val="0"/>
                <w:numId w:val="25"/>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系统核心技术：从邮件投递引擎（MTA）到邮件存储等核心模块，完全自主研发的产品，产品稳定性高、性能优异。邮件系统具备全年99.99%的不</w:t>
            </w:r>
            <w:proofErr w:type="gramStart"/>
            <w:r w:rsidRPr="004B4F89">
              <w:rPr>
                <w:rFonts w:ascii="微软雅黑" w:eastAsia="微软雅黑" w:hAnsi="微软雅黑" w:hint="eastAsia"/>
                <w:color w:val="000000"/>
                <w:szCs w:val="21"/>
              </w:rPr>
              <w:t>宕</w:t>
            </w:r>
            <w:proofErr w:type="gramEnd"/>
            <w:r w:rsidRPr="004B4F89">
              <w:rPr>
                <w:rFonts w:ascii="微软雅黑" w:eastAsia="微软雅黑" w:hAnsi="微软雅黑" w:hint="eastAsia"/>
                <w:color w:val="000000"/>
                <w:szCs w:val="21"/>
              </w:rPr>
              <w:t>机运行纪录。</w:t>
            </w:r>
          </w:p>
          <w:p w:rsidR="009D2EB0" w:rsidRPr="004B4F89" w:rsidRDefault="009D2EB0" w:rsidP="009D2EB0">
            <w:pPr>
              <w:widowControl/>
              <w:numPr>
                <w:ilvl w:val="0"/>
                <w:numId w:val="25"/>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多并发技术：采用多</w:t>
            </w:r>
            <w:proofErr w:type="gramStart"/>
            <w:r w:rsidRPr="004B4F89">
              <w:rPr>
                <w:rFonts w:ascii="微软雅黑" w:eastAsia="微软雅黑" w:hAnsi="微软雅黑" w:hint="eastAsia"/>
                <w:color w:val="000000"/>
                <w:szCs w:val="21"/>
              </w:rPr>
              <w:t>线程非</w:t>
            </w:r>
            <w:proofErr w:type="gramEnd"/>
            <w:r w:rsidRPr="004B4F89">
              <w:rPr>
                <w:rFonts w:ascii="微软雅黑" w:eastAsia="微软雅黑" w:hAnsi="微软雅黑" w:hint="eastAsia"/>
                <w:color w:val="000000"/>
                <w:szCs w:val="21"/>
              </w:rPr>
              <w:t>阻塞异步处理技术，资源分配合理，避免等待资源时造成的时间浪费。</w:t>
            </w:r>
          </w:p>
          <w:p w:rsidR="009D2EB0" w:rsidRPr="004B4F89" w:rsidRDefault="009D2EB0" w:rsidP="009D2EB0">
            <w:pPr>
              <w:widowControl/>
              <w:numPr>
                <w:ilvl w:val="0"/>
                <w:numId w:val="25"/>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Cache技术：各模块之间采用多级Cache技术，提高I/O效率，提高访问速度。</w:t>
            </w:r>
          </w:p>
          <w:p w:rsidR="009D2EB0" w:rsidRPr="004B4F89" w:rsidRDefault="009D2EB0" w:rsidP="009D2EB0">
            <w:pPr>
              <w:widowControl/>
              <w:numPr>
                <w:ilvl w:val="0"/>
                <w:numId w:val="25"/>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存储方式：优化的文件结构，采用信筒文件方式，实现以较少文件存储大量信件，应用高效的索引查找算法，并采用信件预读、删除后执行等策略，大大提高信件读取速度，同时降低系统对硬件的依赖。</w:t>
            </w:r>
          </w:p>
          <w:p w:rsidR="009D2EB0" w:rsidRPr="004B4F89" w:rsidRDefault="009D2EB0" w:rsidP="009D2EB0">
            <w:pPr>
              <w:widowControl/>
              <w:numPr>
                <w:ilvl w:val="0"/>
                <w:numId w:val="25"/>
              </w:numPr>
              <w:spacing w:line="400" w:lineRule="exact"/>
              <w:jc w:val="left"/>
              <w:rPr>
                <w:rFonts w:ascii="微软雅黑" w:eastAsia="微软雅黑" w:hAnsi="微软雅黑" w:hint="eastAsia"/>
                <w:color w:val="000000"/>
                <w:szCs w:val="21"/>
              </w:rPr>
            </w:pPr>
            <w:r w:rsidRPr="004B4F89">
              <w:rPr>
                <w:rFonts w:ascii="微软雅黑" w:eastAsia="微软雅黑" w:hAnsi="微软雅黑" w:hint="eastAsia"/>
                <w:color w:val="000000"/>
                <w:szCs w:val="21"/>
              </w:rPr>
              <w:t>系统扩展性：可以基于软件动态扩容硬件数量，后期可实现系统在线扩展。</w:t>
            </w:r>
          </w:p>
          <w:p w:rsidR="009D2EB0" w:rsidRPr="004B4F89" w:rsidRDefault="009D2EB0" w:rsidP="009D2EB0">
            <w:pPr>
              <w:widowControl/>
              <w:numPr>
                <w:ilvl w:val="0"/>
                <w:numId w:val="25"/>
              </w:numPr>
              <w:spacing w:line="400" w:lineRule="exact"/>
              <w:jc w:val="left"/>
              <w:rPr>
                <w:rFonts w:ascii="微软雅黑" w:eastAsia="微软雅黑" w:hAnsi="微软雅黑"/>
                <w:color w:val="000000"/>
                <w:szCs w:val="21"/>
              </w:rPr>
            </w:pPr>
            <w:r w:rsidRPr="004B4F89">
              <w:rPr>
                <w:rFonts w:ascii="微软雅黑" w:eastAsia="微软雅黑" w:hAnsi="微软雅黑" w:hint="eastAsia"/>
                <w:color w:val="000000"/>
                <w:szCs w:val="21"/>
              </w:rPr>
              <w:t>平台支持：操作系统支持Unix及 Linux系统，同时支持64位和32位平台；数据库支持oracle或</w:t>
            </w:r>
            <w:proofErr w:type="spellStart"/>
            <w:r w:rsidRPr="004B4F89">
              <w:rPr>
                <w:rFonts w:ascii="微软雅黑" w:eastAsia="微软雅黑" w:hAnsi="微软雅黑" w:hint="eastAsia"/>
                <w:color w:val="000000"/>
                <w:szCs w:val="21"/>
              </w:rPr>
              <w:t>Mysql</w:t>
            </w:r>
            <w:proofErr w:type="spellEnd"/>
            <w:r w:rsidRPr="004B4F89">
              <w:rPr>
                <w:rFonts w:ascii="微软雅黑" w:eastAsia="微软雅黑" w:hAnsi="微软雅黑" w:hint="eastAsia"/>
                <w:color w:val="000000"/>
                <w:szCs w:val="21"/>
              </w:rPr>
              <w:t>。</w:t>
            </w:r>
          </w:p>
          <w:p w:rsidR="009D2EB0" w:rsidRPr="004B4F89" w:rsidRDefault="009D2EB0" w:rsidP="002E6ED5">
            <w:pPr>
              <w:spacing w:line="400" w:lineRule="exact"/>
              <w:rPr>
                <w:color w:val="000000"/>
                <w:szCs w:val="21"/>
              </w:rPr>
            </w:pPr>
          </w:p>
        </w:tc>
        <w:tc>
          <w:tcPr>
            <w:tcW w:w="884" w:type="dxa"/>
            <w:vAlign w:val="center"/>
          </w:tcPr>
          <w:p w:rsidR="009D2EB0" w:rsidRPr="004B4F89" w:rsidRDefault="009D2EB0" w:rsidP="002E6ED5">
            <w:pPr>
              <w:spacing w:line="400" w:lineRule="exact"/>
              <w:jc w:val="center"/>
              <w:rPr>
                <w:rFonts w:hint="eastAsia"/>
                <w:color w:val="000000"/>
                <w:szCs w:val="21"/>
              </w:rPr>
            </w:pPr>
            <w:r w:rsidRPr="004B4F89">
              <w:rPr>
                <w:rFonts w:hint="eastAsia"/>
                <w:color w:val="000000"/>
                <w:szCs w:val="21"/>
              </w:rPr>
              <w:lastRenderedPageBreak/>
              <w:t>套</w:t>
            </w:r>
          </w:p>
        </w:tc>
        <w:tc>
          <w:tcPr>
            <w:tcW w:w="811" w:type="dxa"/>
            <w:vAlign w:val="center"/>
          </w:tcPr>
          <w:p w:rsidR="009D2EB0" w:rsidRPr="004B4F89" w:rsidRDefault="009D2EB0" w:rsidP="002E6ED5">
            <w:pPr>
              <w:spacing w:line="400" w:lineRule="exact"/>
              <w:jc w:val="center"/>
              <w:rPr>
                <w:rFonts w:hint="eastAsia"/>
                <w:color w:val="000000"/>
                <w:szCs w:val="21"/>
              </w:rPr>
            </w:pPr>
            <w:r w:rsidRPr="004B4F89">
              <w:rPr>
                <w:rFonts w:hint="eastAsia"/>
                <w:color w:val="000000"/>
                <w:szCs w:val="21"/>
              </w:rPr>
              <w:t>1</w:t>
            </w:r>
          </w:p>
        </w:tc>
        <w:tc>
          <w:tcPr>
            <w:tcW w:w="872" w:type="dxa"/>
            <w:vAlign w:val="center"/>
          </w:tcPr>
          <w:p w:rsidR="009D2EB0" w:rsidRPr="004B4F89" w:rsidRDefault="009D2EB0" w:rsidP="002E6ED5">
            <w:pPr>
              <w:spacing w:beforeLines="50" w:afterLines="50" w:line="400" w:lineRule="exact"/>
              <w:jc w:val="center"/>
              <w:rPr>
                <w:rFonts w:ascii="Calibri" w:hAnsi="Calibri"/>
                <w:color w:val="000000"/>
                <w:szCs w:val="21"/>
              </w:rPr>
            </w:pPr>
          </w:p>
        </w:tc>
      </w:tr>
    </w:tbl>
    <w:p w:rsidR="009D2EB0" w:rsidRPr="004B4F89" w:rsidRDefault="009D2EB0" w:rsidP="009D2EB0">
      <w:pPr>
        <w:pStyle w:val="2"/>
        <w:numPr>
          <w:ilvl w:val="1"/>
          <w:numId w:val="0"/>
        </w:numPr>
        <w:spacing w:line="360" w:lineRule="auto"/>
        <w:ind w:left="567" w:hanging="567"/>
        <w:jc w:val="left"/>
        <w:rPr>
          <w:color w:val="000000"/>
        </w:rPr>
      </w:pPr>
      <w:bookmarkStart w:id="5" w:name="_Toc470081449"/>
      <w:r w:rsidRPr="004B4F89">
        <w:rPr>
          <w:color w:val="000000"/>
        </w:rPr>
        <w:lastRenderedPageBreak/>
        <w:t>商务要求</w:t>
      </w:r>
      <w:bookmarkEnd w:id="5"/>
    </w:p>
    <w:p w:rsidR="009D2EB0" w:rsidRPr="004B4F89" w:rsidRDefault="009D2EB0" w:rsidP="009D2EB0">
      <w:pPr>
        <w:pStyle w:val="3"/>
        <w:numPr>
          <w:ilvl w:val="2"/>
          <w:numId w:val="0"/>
        </w:numPr>
        <w:tabs>
          <w:tab w:val="left" w:pos="709"/>
        </w:tabs>
        <w:spacing w:before="0" w:after="0" w:line="360" w:lineRule="auto"/>
        <w:jc w:val="left"/>
      </w:pPr>
      <w:bookmarkStart w:id="6" w:name="_Toc417649535"/>
      <w:bookmarkStart w:id="7" w:name="_Toc408305487"/>
      <w:bookmarkStart w:id="8" w:name="_Toc430269234"/>
      <w:bookmarkStart w:id="9" w:name="_Toc394403712"/>
      <w:bookmarkStart w:id="10" w:name="_Toc419104408"/>
      <w:bookmarkStart w:id="11" w:name="_Toc419104568"/>
      <w:bookmarkEnd w:id="9"/>
      <w:r w:rsidRPr="004B4F89">
        <w:rPr>
          <w:rFonts w:hint="eastAsia"/>
        </w:rPr>
        <w:t>团队服务人数</w:t>
      </w:r>
    </w:p>
    <w:p w:rsidR="009D2EB0" w:rsidRPr="004B4F89" w:rsidRDefault="009D2EB0" w:rsidP="009D2EB0">
      <w:pPr>
        <w:adjustRightInd w:val="0"/>
        <w:snapToGrid w:val="0"/>
        <w:spacing w:line="480" w:lineRule="auto"/>
        <w:ind w:rightChars="88" w:right="185" w:firstLineChars="250" w:firstLine="525"/>
        <w:rPr>
          <w:color w:val="000000"/>
          <w:szCs w:val="21"/>
        </w:rPr>
      </w:pPr>
      <w:r w:rsidRPr="004B4F89">
        <w:rPr>
          <w:rFonts w:hint="eastAsia"/>
          <w:color w:val="000000"/>
          <w:szCs w:val="21"/>
        </w:rPr>
        <w:t>2</w:t>
      </w:r>
      <w:r w:rsidRPr="004B4F89">
        <w:rPr>
          <w:rFonts w:hint="eastAsia"/>
          <w:color w:val="000000"/>
          <w:szCs w:val="21"/>
        </w:rPr>
        <w:t>人及以上。</w:t>
      </w:r>
    </w:p>
    <w:p w:rsidR="009D2EB0" w:rsidRPr="004B4F89" w:rsidRDefault="009D2EB0" w:rsidP="009D2EB0">
      <w:pPr>
        <w:pStyle w:val="3"/>
        <w:numPr>
          <w:ilvl w:val="2"/>
          <w:numId w:val="0"/>
        </w:numPr>
        <w:tabs>
          <w:tab w:val="left" w:pos="709"/>
        </w:tabs>
        <w:spacing w:before="0" w:after="0" w:line="360" w:lineRule="auto"/>
        <w:jc w:val="left"/>
      </w:pPr>
      <w:r w:rsidRPr="004B4F89">
        <w:rPr>
          <w:rFonts w:hint="eastAsia"/>
        </w:rPr>
        <w:t>服务地点</w:t>
      </w:r>
    </w:p>
    <w:p w:rsidR="009D2EB0" w:rsidRPr="004B4F89" w:rsidRDefault="009D2EB0" w:rsidP="009D2EB0">
      <w:pPr>
        <w:adjustRightInd w:val="0"/>
        <w:snapToGrid w:val="0"/>
        <w:spacing w:line="480" w:lineRule="auto"/>
        <w:ind w:rightChars="88" w:right="185" w:firstLineChars="200" w:firstLine="420"/>
        <w:rPr>
          <w:color w:val="000000"/>
          <w:szCs w:val="21"/>
        </w:rPr>
      </w:pPr>
      <w:r w:rsidRPr="004B4F89">
        <w:rPr>
          <w:rFonts w:hint="eastAsia"/>
          <w:color w:val="000000"/>
          <w:szCs w:val="21"/>
        </w:rPr>
        <w:t>西南交通大学指定地点。</w:t>
      </w:r>
    </w:p>
    <w:p w:rsidR="009D2EB0" w:rsidRPr="004B4F89" w:rsidRDefault="009D2EB0" w:rsidP="009D2EB0">
      <w:pPr>
        <w:pStyle w:val="3"/>
        <w:numPr>
          <w:ilvl w:val="2"/>
          <w:numId w:val="0"/>
        </w:numPr>
        <w:tabs>
          <w:tab w:val="left" w:pos="709"/>
        </w:tabs>
        <w:spacing w:before="0" w:after="0" w:line="360" w:lineRule="auto"/>
        <w:jc w:val="left"/>
      </w:pPr>
      <w:r w:rsidRPr="004B4F89">
        <w:rPr>
          <w:rFonts w:hint="eastAsia"/>
        </w:rPr>
        <w:t>需求说明</w:t>
      </w:r>
    </w:p>
    <w:p w:rsidR="009D2EB0" w:rsidRPr="004B4F89" w:rsidRDefault="009D2EB0" w:rsidP="009D2EB0">
      <w:pPr>
        <w:adjustRightInd w:val="0"/>
        <w:snapToGrid w:val="0"/>
        <w:spacing w:line="480" w:lineRule="auto"/>
        <w:ind w:rightChars="88" w:right="185" w:firstLineChars="200" w:firstLine="420"/>
        <w:rPr>
          <w:color w:val="000000"/>
          <w:szCs w:val="21"/>
        </w:rPr>
      </w:pPr>
      <w:r w:rsidRPr="004B4F89">
        <w:rPr>
          <w:rFonts w:hint="eastAsia"/>
          <w:color w:val="000000"/>
          <w:szCs w:val="21"/>
        </w:rPr>
        <w:t>满足</w:t>
      </w:r>
      <w:r w:rsidRPr="004B4F89">
        <w:rPr>
          <w:rFonts w:hint="eastAsia"/>
          <w:color w:val="000000"/>
          <w:szCs w:val="21"/>
        </w:rPr>
        <w:t>3.2</w:t>
      </w:r>
      <w:r w:rsidRPr="004B4F89">
        <w:rPr>
          <w:color w:val="000000"/>
          <w:szCs w:val="21"/>
        </w:rPr>
        <w:t>表格</w:t>
      </w:r>
      <w:r w:rsidRPr="004B4F89">
        <w:rPr>
          <w:rFonts w:hint="eastAsia"/>
          <w:color w:val="000000"/>
          <w:szCs w:val="21"/>
        </w:rPr>
        <w:t>中技术指标与要求，在原有校方使用的电子邮件系统（</w:t>
      </w:r>
      <w:r w:rsidRPr="004B4F89">
        <w:rPr>
          <w:rFonts w:hint="eastAsia"/>
          <w:color w:val="000000"/>
          <w:szCs w:val="21"/>
        </w:rPr>
        <w:t>COREMAIL</w:t>
      </w:r>
      <w:r w:rsidRPr="004B4F89">
        <w:rPr>
          <w:rFonts w:hint="eastAsia"/>
          <w:color w:val="000000"/>
          <w:szCs w:val="21"/>
        </w:rPr>
        <w:t>）上无缝升级并扩容。</w:t>
      </w:r>
    </w:p>
    <w:bookmarkEnd w:id="6"/>
    <w:bookmarkEnd w:id="7"/>
    <w:p w:rsidR="009D2EB0" w:rsidRPr="004B4F89" w:rsidRDefault="009D2EB0" w:rsidP="009D2EB0">
      <w:pPr>
        <w:pStyle w:val="3"/>
        <w:numPr>
          <w:ilvl w:val="2"/>
          <w:numId w:val="0"/>
        </w:numPr>
        <w:tabs>
          <w:tab w:val="left" w:pos="709"/>
        </w:tabs>
        <w:spacing w:before="0" w:after="0" w:line="360" w:lineRule="auto"/>
        <w:jc w:val="left"/>
      </w:pPr>
      <w:r w:rsidRPr="004B4F89">
        <w:t>现场培训</w:t>
      </w:r>
    </w:p>
    <w:p w:rsidR="009D2EB0" w:rsidRPr="004B4F89" w:rsidRDefault="009D2EB0" w:rsidP="009D2EB0">
      <w:pPr>
        <w:tabs>
          <w:tab w:val="left" w:pos="0"/>
        </w:tabs>
        <w:spacing w:line="440" w:lineRule="exact"/>
        <w:ind w:firstLineChars="192" w:firstLine="403"/>
        <w:rPr>
          <w:color w:val="000000"/>
          <w:szCs w:val="21"/>
        </w:rPr>
      </w:pPr>
      <w:bookmarkStart w:id="12" w:name="_Toc430269230"/>
      <w:r w:rsidRPr="004B4F89">
        <w:rPr>
          <w:rFonts w:hint="eastAsia"/>
          <w:color w:val="000000"/>
          <w:szCs w:val="21"/>
        </w:rPr>
        <w:t>成交供应商应派专业技术人员到采购人指定的地点对采购人的教师或技术人员进行培训，时长不少于</w:t>
      </w:r>
      <w:r w:rsidRPr="004B4F89">
        <w:rPr>
          <w:rFonts w:hint="eastAsia"/>
          <w:color w:val="000000"/>
          <w:szCs w:val="21"/>
        </w:rPr>
        <w:t>2</w:t>
      </w:r>
      <w:r w:rsidRPr="004B4F89">
        <w:rPr>
          <w:rFonts w:hint="eastAsia"/>
          <w:color w:val="000000"/>
          <w:szCs w:val="21"/>
        </w:rPr>
        <w:t>个工作日，一切费用</w:t>
      </w:r>
      <w:proofErr w:type="gramStart"/>
      <w:r w:rsidRPr="004B4F89">
        <w:rPr>
          <w:rFonts w:hint="eastAsia"/>
          <w:color w:val="000000"/>
          <w:szCs w:val="21"/>
        </w:rPr>
        <w:t>由</w:t>
      </w:r>
      <w:r w:rsidRPr="004B4F89">
        <w:rPr>
          <w:color w:val="000000"/>
          <w:szCs w:val="21"/>
        </w:rPr>
        <w:t>成交</w:t>
      </w:r>
      <w:proofErr w:type="gramEnd"/>
      <w:r w:rsidRPr="004B4F89">
        <w:rPr>
          <w:color w:val="000000"/>
          <w:szCs w:val="21"/>
        </w:rPr>
        <w:t>供应商</w:t>
      </w:r>
      <w:r w:rsidRPr="004B4F89">
        <w:rPr>
          <w:rFonts w:hint="eastAsia"/>
          <w:color w:val="000000"/>
          <w:szCs w:val="21"/>
        </w:rPr>
        <w:t>承担。</w:t>
      </w:r>
    </w:p>
    <w:p w:rsidR="009D2EB0" w:rsidRPr="004B4F89" w:rsidRDefault="009D2EB0" w:rsidP="009D2EB0">
      <w:pPr>
        <w:pStyle w:val="3"/>
        <w:numPr>
          <w:ilvl w:val="2"/>
          <w:numId w:val="0"/>
        </w:numPr>
        <w:tabs>
          <w:tab w:val="left" w:pos="709"/>
        </w:tabs>
        <w:spacing w:before="0" w:after="0" w:line="360" w:lineRule="auto"/>
        <w:jc w:val="left"/>
      </w:pPr>
      <w:r w:rsidRPr="004B4F89">
        <w:t>售后服务的要求</w:t>
      </w:r>
      <w:bookmarkStart w:id="13" w:name="_Toc430269232"/>
      <w:bookmarkEnd w:id="12"/>
    </w:p>
    <w:p w:rsidR="009D2EB0" w:rsidRPr="004B4F89" w:rsidRDefault="009D2EB0" w:rsidP="009D2EB0">
      <w:pPr>
        <w:pStyle w:val="3"/>
        <w:numPr>
          <w:ilvl w:val="2"/>
          <w:numId w:val="0"/>
        </w:numPr>
        <w:spacing w:beforeLines="50" w:afterLines="50" w:line="415" w:lineRule="auto"/>
        <w:rPr>
          <w:rFonts w:hint="eastAsia"/>
          <w:b w:val="0"/>
          <w:bCs w:val="0"/>
        </w:rPr>
      </w:pPr>
      <w:bookmarkStart w:id="14" w:name="_Toc430269233"/>
      <w:bookmarkEnd w:id="13"/>
      <w:r w:rsidRPr="004B4F89">
        <w:rPr>
          <w:rFonts w:hint="eastAsia"/>
          <w:b w:val="0"/>
          <w:bCs w:val="0"/>
        </w:rPr>
        <w:t>1.1</w:t>
      </w:r>
      <w:r w:rsidRPr="004B4F89">
        <w:rPr>
          <w:rFonts w:hint="eastAsia"/>
          <w:b w:val="0"/>
          <w:bCs w:val="0"/>
        </w:rPr>
        <w:t>服务热线</w:t>
      </w:r>
    </w:p>
    <w:p w:rsidR="009D2EB0" w:rsidRPr="004B4F89" w:rsidRDefault="009D2EB0" w:rsidP="009D2EB0">
      <w:pPr>
        <w:spacing w:line="360" w:lineRule="auto"/>
        <w:ind w:firstLineChars="200" w:firstLine="420"/>
        <w:rPr>
          <w:rFonts w:hint="eastAsia"/>
          <w:color w:val="000000"/>
          <w:szCs w:val="21"/>
        </w:rPr>
      </w:pPr>
      <w:r w:rsidRPr="004B4F89">
        <w:rPr>
          <w:rFonts w:hint="eastAsia"/>
          <w:color w:val="000000"/>
          <w:szCs w:val="21"/>
        </w:rPr>
        <w:t>西南交通大学将获得“</w:t>
      </w:r>
      <w:r w:rsidRPr="004B4F89">
        <w:rPr>
          <w:rFonts w:hint="eastAsia"/>
          <w:color w:val="000000"/>
          <w:szCs w:val="21"/>
        </w:rPr>
        <w:t>8</w:t>
      </w:r>
      <w:r w:rsidRPr="004B4F89">
        <w:rPr>
          <w:rFonts w:hint="eastAsia"/>
          <w:color w:val="000000"/>
          <w:szCs w:val="21"/>
        </w:rPr>
        <w:t>×</w:t>
      </w:r>
      <w:r w:rsidRPr="004B4F89">
        <w:rPr>
          <w:rFonts w:hint="eastAsia"/>
          <w:color w:val="000000"/>
          <w:szCs w:val="21"/>
        </w:rPr>
        <w:t>5</w:t>
      </w:r>
      <w:r w:rsidRPr="004B4F89">
        <w:rPr>
          <w:rFonts w:hint="eastAsia"/>
          <w:color w:val="000000"/>
          <w:szCs w:val="21"/>
        </w:rPr>
        <w:t>”的电话支持服务，由供应商的客服专员接听来电，提供专业的技术支持服务。</w:t>
      </w:r>
    </w:p>
    <w:p w:rsidR="009D2EB0" w:rsidRPr="004B4F89" w:rsidRDefault="009D2EB0" w:rsidP="009D2EB0">
      <w:pPr>
        <w:pStyle w:val="3"/>
        <w:numPr>
          <w:ilvl w:val="2"/>
          <w:numId w:val="0"/>
        </w:numPr>
        <w:spacing w:beforeLines="50" w:afterLines="50" w:line="415" w:lineRule="auto"/>
        <w:rPr>
          <w:rFonts w:hint="eastAsia"/>
          <w:b w:val="0"/>
          <w:bCs w:val="0"/>
        </w:rPr>
      </w:pPr>
      <w:r w:rsidRPr="004B4F89">
        <w:rPr>
          <w:rFonts w:hint="eastAsia"/>
          <w:b w:val="0"/>
          <w:bCs w:val="0"/>
        </w:rPr>
        <w:t>1.2</w:t>
      </w:r>
      <w:r w:rsidRPr="004B4F89">
        <w:rPr>
          <w:rFonts w:hint="eastAsia"/>
          <w:b w:val="0"/>
          <w:bCs w:val="0"/>
        </w:rPr>
        <w:t>客服邮箱</w:t>
      </w:r>
    </w:p>
    <w:p w:rsidR="009D2EB0" w:rsidRPr="004B4F89" w:rsidRDefault="009D2EB0" w:rsidP="009D2EB0">
      <w:pPr>
        <w:spacing w:line="360" w:lineRule="auto"/>
        <w:ind w:firstLineChars="200" w:firstLine="420"/>
        <w:rPr>
          <w:rFonts w:hint="eastAsia"/>
          <w:color w:val="000000"/>
          <w:szCs w:val="21"/>
        </w:rPr>
      </w:pPr>
      <w:r w:rsidRPr="004B4F89">
        <w:rPr>
          <w:rFonts w:hint="eastAsia"/>
          <w:color w:val="000000"/>
          <w:szCs w:val="21"/>
        </w:rPr>
        <w:t>在确认故障系由于邮件系统的自身问题引发后，乙方供应商用电子邮件的方式向甲方回复问题的解决方案。电子邮件支持服务将</w:t>
      </w:r>
      <w:proofErr w:type="gramStart"/>
      <w:r w:rsidRPr="004B4F89">
        <w:rPr>
          <w:rFonts w:hint="eastAsia"/>
          <w:color w:val="000000"/>
          <w:szCs w:val="21"/>
        </w:rPr>
        <w:t>做为</w:t>
      </w:r>
      <w:proofErr w:type="gramEnd"/>
      <w:r w:rsidRPr="004B4F89">
        <w:rPr>
          <w:rFonts w:hint="eastAsia"/>
          <w:color w:val="000000"/>
          <w:szCs w:val="21"/>
        </w:rPr>
        <w:t>电话支持服务的补充。</w:t>
      </w:r>
    </w:p>
    <w:p w:rsidR="009D2EB0" w:rsidRPr="004B4F89" w:rsidRDefault="009D2EB0" w:rsidP="009D2EB0">
      <w:pPr>
        <w:pStyle w:val="2"/>
        <w:numPr>
          <w:ilvl w:val="1"/>
          <w:numId w:val="0"/>
        </w:numPr>
        <w:tabs>
          <w:tab w:val="left" w:pos="720"/>
        </w:tabs>
        <w:spacing w:before="240" w:after="120"/>
        <w:rPr>
          <w:rFonts w:ascii="Times New Roman" w:hAnsi="Times New Roman" w:hint="eastAsia"/>
          <w:b w:val="0"/>
          <w:bCs w:val="0"/>
          <w:iCs/>
          <w:color w:val="000000"/>
        </w:rPr>
      </w:pPr>
      <w:bookmarkStart w:id="15" w:name="_Toc470081450"/>
      <w:r w:rsidRPr="004B4F89">
        <w:rPr>
          <w:rFonts w:ascii="Times New Roman" w:hAnsi="Times New Roman" w:hint="eastAsia"/>
          <w:b w:val="0"/>
          <w:bCs w:val="0"/>
          <w:iCs/>
          <w:color w:val="000000"/>
        </w:rPr>
        <w:t>2.</w:t>
      </w:r>
      <w:r w:rsidRPr="004B4F89">
        <w:rPr>
          <w:rFonts w:ascii="Times New Roman" w:hAnsi="Times New Roman" w:hint="eastAsia"/>
          <w:b w:val="0"/>
          <w:bCs w:val="0"/>
          <w:iCs/>
          <w:color w:val="000000"/>
        </w:rPr>
        <w:t>标准服务支持方式</w:t>
      </w:r>
      <w:bookmarkEnd w:id="15"/>
    </w:p>
    <w:p w:rsidR="009D2EB0" w:rsidRPr="004B4F89" w:rsidRDefault="009D2EB0" w:rsidP="009D2EB0">
      <w:pPr>
        <w:pStyle w:val="3"/>
        <w:numPr>
          <w:ilvl w:val="2"/>
          <w:numId w:val="0"/>
        </w:numPr>
        <w:spacing w:beforeLines="50" w:afterLines="50" w:line="415" w:lineRule="auto"/>
        <w:rPr>
          <w:rFonts w:hint="eastAsia"/>
          <w:b w:val="0"/>
          <w:bCs w:val="0"/>
        </w:rPr>
      </w:pPr>
      <w:r w:rsidRPr="004B4F89">
        <w:rPr>
          <w:rFonts w:hint="eastAsia"/>
          <w:b w:val="0"/>
          <w:bCs w:val="0"/>
        </w:rPr>
        <w:t>2.1</w:t>
      </w:r>
      <w:r w:rsidRPr="004B4F89">
        <w:rPr>
          <w:rFonts w:hint="eastAsia"/>
          <w:b w:val="0"/>
          <w:bCs w:val="0"/>
        </w:rPr>
        <w:t>远程登录支持服务</w:t>
      </w:r>
    </w:p>
    <w:p w:rsidR="009D2EB0" w:rsidRPr="004B4F89" w:rsidRDefault="009D2EB0" w:rsidP="009D2EB0">
      <w:pPr>
        <w:spacing w:line="360" w:lineRule="auto"/>
        <w:ind w:firstLineChars="200" w:firstLine="420"/>
        <w:rPr>
          <w:rFonts w:hint="eastAsia"/>
          <w:color w:val="000000"/>
          <w:szCs w:val="21"/>
        </w:rPr>
      </w:pPr>
      <w:r w:rsidRPr="004B4F89">
        <w:rPr>
          <w:rFonts w:hint="eastAsia"/>
          <w:color w:val="000000"/>
          <w:szCs w:val="21"/>
        </w:rPr>
        <w:t>在必须的情况下，供应商的技术支持工程师获得学校同意后，为学校用户提供远程登录支持服务，查看邮件系统状况或解决问题。学校须为供应商提供安全登录途径及所须环境。</w:t>
      </w:r>
    </w:p>
    <w:p w:rsidR="009D2EB0" w:rsidRPr="004B4F89" w:rsidRDefault="009D2EB0" w:rsidP="009D2EB0">
      <w:pPr>
        <w:pStyle w:val="3"/>
        <w:numPr>
          <w:ilvl w:val="2"/>
          <w:numId w:val="0"/>
        </w:numPr>
        <w:spacing w:beforeLines="50" w:afterLines="50" w:line="415" w:lineRule="auto"/>
        <w:rPr>
          <w:rFonts w:hint="eastAsia"/>
          <w:b w:val="0"/>
          <w:bCs w:val="0"/>
        </w:rPr>
      </w:pPr>
      <w:r w:rsidRPr="004B4F89">
        <w:rPr>
          <w:rFonts w:hint="eastAsia"/>
          <w:b w:val="0"/>
          <w:bCs w:val="0"/>
        </w:rPr>
        <w:lastRenderedPageBreak/>
        <w:t>2.2</w:t>
      </w:r>
      <w:r w:rsidRPr="004B4F89">
        <w:rPr>
          <w:rFonts w:hint="eastAsia"/>
          <w:b w:val="0"/>
          <w:bCs w:val="0"/>
        </w:rPr>
        <w:t>现场支持服务</w:t>
      </w:r>
    </w:p>
    <w:p w:rsidR="009D2EB0" w:rsidRDefault="009D2EB0" w:rsidP="009D2EB0">
      <w:pPr>
        <w:pStyle w:val="3"/>
        <w:numPr>
          <w:ilvl w:val="2"/>
          <w:numId w:val="0"/>
        </w:numPr>
        <w:tabs>
          <w:tab w:val="left" w:pos="709"/>
        </w:tabs>
        <w:spacing w:before="0" w:after="0" w:line="360" w:lineRule="auto"/>
        <w:jc w:val="left"/>
      </w:pPr>
      <w:r>
        <w:t>最高限价</w:t>
      </w:r>
      <w:bookmarkEnd w:id="14"/>
    </w:p>
    <w:p w:rsidR="009D2EB0" w:rsidRPr="00841D80" w:rsidRDefault="009D2EB0" w:rsidP="009D2EB0">
      <w:pPr>
        <w:ind w:firstLineChars="200" w:firstLine="422"/>
        <w:rPr>
          <w:rFonts w:hint="eastAsia"/>
          <w:color w:val="FF0000"/>
          <w:lang/>
        </w:rPr>
      </w:pPr>
      <w:r>
        <w:rPr>
          <w:rFonts w:ascii="Segoe UI Symbol" w:hAnsi="Segoe UI Symbol" w:cs="Segoe UI Symbol"/>
          <w:b/>
          <w:color w:val="000000"/>
          <w:szCs w:val="21"/>
        </w:rPr>
        <w:t>★</w:t>
      </w:r>
      <w:r>
        <w:rPr>
          <w:b/>
          <w:color w:val="000000"/>
          <w:szCs w:val="21"/>
        </w:rPr>
        <w:t>本项目最高限价为人民币</w:t>
      </w:r>
      <w:r>
        <w:rPr>
          <w:b/>
          <w:color w:val="000000"/>
          <w:szCs w:val="21"/>
          <w:u w:val="single"/>
        </w:rPr>
        <w:t>39</w:t>
      </w:r>
      <w:r>
        <w:rPr>
          <w:b/>
          <w:color w:val="000000"/>
          <w:szCs w:val="21"/>
        </w:rPr>
        <w:t>万元，供应商报价高于最高限价的则其响应文件将按无效响应文件处理。</w:t>
      </w:r>
      <w:bookmarkEnd w:id="8"/>
    </w:p>
    <w:bookmarkEnd w:id="1"/>
    <w:bookmarkEnd w:id="10"/>
    <w:bookmarkEnd w:id="11"/>
    <w:p w:rsidR="00F93926" w:rsidRPr="009D2EB0" w:rsidRDefault="00F93926" w:rsidP="009D2EB0">
      <w:pPr>
        <w:rPr>
          <w:lang/>
        </w:rPr>
      </w:pPr>
    </w:p>
    <w:sectPr w:rsidR="00F93926" w:rsidRPr="009D2EB0"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2DF" w:rsidRDefault="007272DF" w:rsidP="002E1F76">
      <w:r>
        <w:separator/>
      </w:r>
    </w:p>
  </w:endnote>
  <w:endnote w:type="continuationSeparator" w:id="0">
    <w:p w:rsidR="007272DF" w:rsidRDefault="007272DF" w:rsidP="002E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Pr="00623716" w:rsidRDefault="007B648C">
    <w:pPr>
      <w:pStyle w:val="a4"/>
      <w:jc w:val="center"/>
      <w:rPr>
        <w:sz w:val="24"/>
        <w:szCs w:val="24"/>
      </w:rPr>
    </w:pPr>
    <w:r w:rsidRPr="00623716">
      <w:rPr>
        <w:sz w:val="24"/>
        <w:szCs w:val="24"/>
      </w:rPr>
      <w:fldChar w:fldCharType="begin"/>
    </w:r>
    <w:r w:rsidR="00B41B67" w:rsidRPr="00623716">
      <w:rPr>
        <w:sz w:val="24"/>
        <w:szCs w:val="24"/>
      </w:rPr>
      <w:instrText>PAGE   \* MERGEFORMAT</w:instrText>
    </w:r>
    <w:r w:rsidRPr="00623716">
      <w:rPr>
        <w:sz w:val="24"/>
        <w:szCs w:val="24"/>
      </w:rPr>
      <w:fldChar w:fldCharType="separate"/>
    </w:r>
    <w:r w:rsidR="009D2EB0" w:rsidRPr="009D2EB0">
      <w:rPr>
        <w:noProof/>
        <w:sz w:val="24"/>
        <w:szCs w:val="24"/>
        <w:lang w:val="zh-CN"/>
      </w:rPr>
      <w:t>1</w:t>
    </w:r>
    <w:r w:rsidRPr="00623716">
      <w:rPr>
        <w:sz w:val="24"/>
        <w:szCs w:val="24"/>
      </w:rPr>
      <w:fldChar w:fldCharType="end"/>
    </w:r>
  </w:p>
  <w:p w:rsidR="00B41B67" w:rsidRDefault="00B41B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2DF" w:rsidRDefault="007272DF" w:rsidP="002E1F76">
      <w:r>
        <w:separator/>
      </w:r>
    </w:p>
  </w:footnote>
  <w:footnote w:type="continuationSeparator" w:id="0">
    <w:p w:rsidR="007272DF" w:rsidRDefault="007272DF" w:rsidP="002E1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Default="00B41B67" w:rsidP="006174B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C"/>
    <w:multiLevelType w:val="multilevel"/>
    <w:tmpl w:val="0000002C"/>
    <w:lvl w:ilvl="0">
      <w:start w:val="1"/>
      <w:numFmt w:val="chineseCountingThousand"/>
      <w:suff w:val="nothing"/>
      <w:lvlText w:val="%1、"/>
      <w:lvlJc w:val="left"/>
      <w:pPr>
        <w:ind w:left="988" w:hanging="420"/>
      </w:pPr>
      <w:rPr>
        <w:rFonts w:cs="Times New Roman" w:hint="eastAsia"/>
        <w:b w:val="0"/>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rPr>
        <w:rFonts w:cs="Times New Roman"/>
      </w:rPr>
    </w:lvl>
    <w:lvl w:ilvl="4">
      <w:start w:val="1"/>
      <w:numFmt w:val="lowerLetter"/>
      <w:lvlText w:val="%5)"/>
      <w:lvlJc w:val="left"/>
      <w:pPr>
        <w:ind w:left="2811" w:hanging="420"/>
      </w:pPr>
      <w:rPr>
        <w:rFonts w:cs="Times New Roman"/>
      </w:rPr>
    </w:lvl>
    <w:lvl w:ilvl="5">
      <w:start w:val="1"/>
      <w:numFmt w:val="lowerRoman"/>
      <w:lvlText w:val="%6."/>
      <w:lvlJc w:val="right"/>
      <w:pPr>
        <w:ind w:left="3231" w:hanging="420"/>
      </w:pPr>
      <w:rPr>
        <w:rFonts w:cs="Times New Roman"/>
      </w:rPr>
    </w:lvl>
    <w:lvl w:ilvl="6">
      <w:start w:val="1"/>
      <w:numFmt w:val="decimal"/>
      <w:lvlText w:val="%7."/>
      <w:lvlJc w:val="left"/>
      <w:pPr>
        <w:ind w:left="3651" w:hanging="420"/>
      </w:pPr>
      <w:rPr>
        <w:rFonts w:cs="Times New Roman"/>
      </w:rPr>
    </w:lvl>
    <w:lvl w:ilvl="7">
      <w:start w:val="1"/>
      <w:numFmt w:val="lowerLetter"/>
      <w:lvlText w:val="%8)"/>
      <w:lvlJc w:val="left"/>
      <w:pPr>
        <w:ind w:left="4071" w:hanging="420"/>
      </w:pPr>
      <w:rPr>
        <w:rFonts w:cs="Times New Roman"/>
      </w:rPr>
    </w:lvl>
    <w:lvl w:ilvl="8">
      <w:start w:val="1"/>
      <w:numFmt w:val="lowerRoman"/>
      <w:lvlText w:val="%9."/>
      <w:lvlJc w:val="right"/>
      <w:pPr>
        <w:ind w:left="4491" w:hanging="420"/>
      </w:pPr>
      <w:rPr>
        <w:rFonts w:cs="Times New Roman"/>
      </w:rPr>
    </w:lvl>
  </w:abstractNum>
  <w:abstractNum w:abstractNumId="2">
    <w:nsid w:val="0786496D"/>
    <w:multiLevelType w:val="multilevel"/>
    <w:tmpl w:val="078649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8357D7D"/>
    <w:multiLevelType w:val="multilevel"/>
    <w:tmpl w:val="08357D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B334556"/>
    <w:multiLevelType w:val="multilevel"/>
    <w:tmpl w:val="0B3345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DFD6218"/>
    <w:multiLevelType w:val="hybridMultilevel"/>
    <w:tmpl w:val="E4FEA0EA"/>
    <w:lvl w:ilvl="0" w:tplc="632877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EB02A5E"/>
    <w:multiLevelType w:val="multilevel"/>
    <w:tmpl w:val="0EB02A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FE74836"/>
    <w:multiLevelType w:val="hybridMultilevel"/>
    <w:tmpl w:val="7778B2DC"/>
    <w:lvl w:ilvl="0" w:tplc="78549A2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3DD3135"/>
    <w:multiLevelType w:val="hybridMultilevel"/>
    <w:tmpl w:val="E416D6AA"/>
    <w:lvl w:ilvl="0" w:tplc="4D94BE36">
      <w:start w:val="1"/>
      <w:numFmt w:val="chineseCountingThousand"/>
      <w:lvlText w:val="(%1)"/>
      <w:lvlJc w:val="left"/>
      <w:pPr>
        <w:ind w:left="840" w:hanging="420"/>
      </w:pPr>
    </w:lvl>
    <w:lvl w:ilvl="1" w:tplc="C8A05188" w:tentative="1">
      <w:start w:val="1"/>
      <w:numFmt w:val="lowerLetter"/>
      <w:lvlText w:val="%2)"/>
      <w:lvlJc w:val="left"/>
      <w:pPr>
        <w:ind w:left="1260" w:hanging="420"/>
      </w:pPr>
    </w:lvl>
    <w:lvl w:ilvl="2" w:tplc="61B864D2" w:tentative="1">
      <w:start w:val="1"/>
      <w:numFmt w:val="lowerRoman"/>
      <w:lvlText w:val="%3."/>
      <w:lvlJc w:val="right"/>
      <w:pPr>
        <w:ind w:left="1680" w:hanging="420"/>
      </w:pPr>
    </w:lvl>
    <w:lvl w:ilvl="3" w:tplc="2904C840" w:tentative="1">
      <w:start w:val="1"/>
      <w:numFmt w:val="decimal"/>
      <w:lvlText w:val="%4."/>
      <w:lvlJc w:val="left"/>
      <w:pPr>
        <w:ind w:left="2100" w:hanging="420"/>
      </w:pPr>
    </w:lvl>
    <w:lvl w:ilvl="4" w:tplc="E66A2038" w:tentative="1">
      <w:start w:val="1"/>
      <w:numFmt w:val="lowerLetter"/>
      <w:lvlText w:val="%5)"/>
      <w:lvlJc w:val="left"/>
      <w:pPr>
        <w:ind w:left="2520" w:hanging="420"/>
      </w:pPr>
    </w:lvl>
    <w:lvl w:ilvl="5" w:tplc="6C267C46" w:tentative="1">
      <w:start w:val="1"/>
      <w:numFmt w:val="lowerRoman"/>
      <w:lvlText w:val="%6."/>
      <w:lvlJc w:val="right"/>
      <w:pPr>
        <w:ind w:left="2940" w:hanging="420"/>
      </w:pPr>
    </w:lvl>
    <w:lvl w:ilvl="6" w:tplc="00306B66" w:tentative="1">
      <w:start w:val="1"/>
      <w:numFmt w:val="decimal"/>
      <w:lvlText w:val="%7."/>
      <w:lvlJc w:val="left"/>
      <w:pPr>
        <w:ind w:left="3360" w:hanging="420"/>
      </w:pPr>
    </w:lvl>
    <w:lvl w:ilvl="7" w:tplc="A62C53CA" w:tentative="1">
      <w:start w:val="1"/>
      <w:numFmt w:val="lowerLetter"/>
      <w:lvlText w:val="%8)"/>
      <w:lvlJc w:val="left"/>
      <w:pPr>
        <w:ind w:left="3780" w:hanging="420"/>
      </w:pPr>
    </w:lvl>
    <w:lvl w:ilvl="8" w:tplc="D7463E0C" w:tentative="1">
      <w:start w:val="1"/>
      <w:numFmt w:val="lowerRoman"/>
      <w:lvlText w:val="%9."/>
      <w:lvlJc w:val="right"/>
      <w:pPr>
        <w:ind w:left="4200" w:hanging="420"/>
      </w:pPr>
    </w:lvl>
  </w:abstractNum>
  <w:abstractNum w:abstractNumId="9">
    <w:nsid w:val="1AF276E6"/>
    <w:multiLevelType w:val="multilevel"/>
    <w:tmpl w:val="1AF276E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28E47D8"/>
    <w:multiLevelType w:val="multilevel"/>
    <w:tmpl w:val="228E4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37B66D0"/>
    <w:multiLevelType w:val="multilevel"/>
    <w:tmpl w:val="237B66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8980854"/>
    <w:multiLevelType w:val="hybridMultilevel"/>
    <w:tmpl w:val="0DBC3668"/>
    <w:lvl w:ilvl="0" w:tplc="B2B65C96">
      <w:start w:val="1"/>
      <w:numFmt w:val="decimal"/>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53E4809"/>
    <w:multiLevelType w:val="multilevel"/>
    <w:tmpl w:val="353E4809"/>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nsid w:val="39EF365A"/>
    <w:multiLevelType w:val="hybridMultilevel"/>
    <w:tmpl w:val="93080F62"/>
    <w:lvl w:ilvl="0" w:tplc="2188AC38">
      <w:start w:val="1"/>
      <w:numFmt w:val="bullet"/>
      <w:lvlText w:val=""/>
      <w:lvlJc w:val="left"/>
      <w:pPr>
        <w:ind w:left="1140" w:hanging="420"/>
      </w:pPr>
      <w:rPr>
        <w:rFonts w:ascii="Wingdings" w:hAnsi="Wingdings" w:hint="default"/>
      </w:rPr>
    </w:lvl>
    <w:lvl w:ilvl="1" w:tplc="657A810E" w:tentative="1">
      <w:start w:val="1"/>
      <w:numFmt w:val="bullet"/>
      <w:lvlText w:val=""/>
      <w:lvlJc w:val="left"/>
      <w:pPr>
        <w:ind w:left="1560" w:hanging="420"/>
      </w:pPr>
      <w:rPr>
        <w:rFonts w:ascii="Wingdings" w:hAnsi="Wingdings" w:hint="default"/>
      </w:rPr>
    </w:lvl>
    <w:lvl w:ilvl="2" w:tplc="945AADFE" w:tentative="1">
      <w:start w:val="1"/>
      <w:numFmt w:val="bullet"/>
      <w:lvlText w:val=""/>
      <w:lvlJc w:val="left"/>
      <w:pPr>
        <w:ind w:left="1980" w:hanging="420"/>
      </w:pPr>
      <w:rPr>
        <w:rFonts w:ascii="Wingdings" w:hAnsi="Wingdings" w:hint="default"/>
      </w:rPr>
    </w:lvl>
    <w:lvl w:ilvl="3" w:tplc="7990E9C4" w:tentative="1">
      <w:start w:val="1"/>
      <w:numFmt w:val="bullet"/>
      <w:lvlText w:val=""/>
      <w:lvlJc w:val="left"/>
      <w:pPr>
        <w:ind w:left="2400" w:hanging="420"/>
      </w:pPr>
      <w:rPr>
        <w:rFonts w:ascii="Wingdings" w:hAnsi="Wingdings" w:hint="default"/>
      </w:rPr>
    </w:lvl>
    <w:lvl w:ilvl="4" w:tplc="88908750" w:tentative="1">
      <w:start w:val="1"/>
      <w:numFmt w:val="bullet"/>
      <w:lvlText w:val=""/>
      <w:lvlJc w:val="left"/>
      <w:pPr>
        <w:ind w:left="2820" w:hanging="420"/>
      </w:pPr>
      <w:rPr>
        <w:rFonts w:ascii="Wingdings" w:hAnsi="Wingdings" w:hint="default"/>
      </w:rPr>
    </w:lvl>
    <w:lvl w:ilvl="5" w:tplc="AA308CA0" w:tentative="1">
      <w:start w:val="1"/>
      <w:numFmt w:val="bullet"/>
      <w:lvlText w:val=""/>
      <w:lvlJc w:val="left"/>
      <w:pPr>
        <w:ind w:left="3240" w:hanging="420"/>
      </w:pPr>
      <w:rPr>
        <w:rFonts w:ascii="Wingdings" w:hAnsi="Wingdings" w:hint="default"/>
      </w:rPr>
    </w:lvl>
    <w:lvl w:ilvl="6" w:tplc="661A7984" w:tentative="1">
      <w:start w:val="1"/>
      <w:numFmt w:val="bullet"/>
      <w:lvlText w:val=""/>
      <w:lvlJc w:val="left"/>
      <w:pPr>
        <w:ind w:left="3660" w:hanging="420"/>
      </w:pPr>
      <w:rPr>
        <w:rFonts w:ascii="Wingdings" w:hAnsi="Wingdings" w:hint="default"/>
      </w:rPr>
    </w:lvl>
    <w:lvl w:ilvl="7" w:tplc="33664976" w:tentative="1">
      <w:start w:val="1"/>
      <w:numFmt w:val="bullet"/>
      <w:lvlText w:val=""/>
      <w:lvlJc w:val="left"/>
      <w:pPr>
        <w:ind w:left="4080" w:hanging="420"/>
      </w:pPr>
      <w:rPr>
        <w:rFonts w:ascii="Wingdings" w:hAnsi="Wingdings" w:hint="default"/>
      </w:rPr>
    </w:lvl>
    <w:lvl w:ilvl="8" w:tplc="8AAC78EA" w:tentative="1">
      <w:start w:val="1"/>
      <w:numFmt w:val="bullet"/>
      <w:lvlText w:val=""/>
      <w:lvlJc w:val="left"/>
      <w:pPr>
        <w:ind w:left="4500" w:hanging="420"/>
      </w:pPr>
      <w:rPr>
        <w:rFonts w:ascii="Wingdings" w:hAnsi="Wingdings" w:hint="default"/>
      </w:rPr>
    </w:lvl>
  </w:abstractNum>
  <w:abstractNum w:abstractNumId="15">
    <w:nsid w:val="3BD647C1"/>
    <w:multiLevelType w:val="multilevel"/>
    <w:tmpl w:val="3BD64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4DC7706"/>
    <w:multiLevelType w:val="multilevel"/>
    <w:tmpl w:val="44DC77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8E705C3"/>
    <w:multiLevelType w:val="multilevel"/>
    <w:tmpl w:val="48E705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nsid w:val="5732607A"/>
    <w:multiLevelType w:val="multilevel"/>
    <w:tmpl w:val="573260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8226B81"/>
    <w:multiLevelType w:val="hybridMultilevel"/>
    <w:tmpl w:val="2754191C"/>
    <w:lvl w:ilvl="0" w:tplc="04090001">
      <w:start w:val="1"/>
      <w:numFmt w:val="chineseCountingThousand"/>
      <w:lvlText w:val="%1、"/>
      <w:lvlJc w:val="left"/>
      <w:pPr>
        <w:ind w:left="846" w:hanging="420"/>
      </w:pPr>
    </w:lvl>
    <w:lvl w:ilvl="1" w:tplc="04090003" w:tentative="1">
      <w:start w:val="1"/>
      <w:numFmt w:val="lowerLetter"/>
      <w:lvlText w:val="%2)"/>
      <w:lvlJc w:val="left"/>
      <w:pPr>
        <w:ind w:left="1260" w:hanging="420"/>
      </w:pPr>
    </w:lvl>
    <w:lvl w:ilvl="2" w:tplc="04090005" w:tentative="1">
      <w:start w:val="1"/>
      <w:numFmt w:val="lowerRoman"/>
      <w:lvlText w:val="%3."/>
      <w:lvlJc w:val="right"/>
      <w:pPr>
        <w:ind w:left="1680" w:hanging="420"/>
      </w:pPr>
    </w:lvl>
    <w:lvl w:ilvl="3" w:tplc="04090001" w:tentative="1">
      <w:start w:val="1"/>
      <w:numFmt w:val="decimal"/>
      <w:lvlText w:val="%4."/>
      <w:lvlJc w:val="left"/>
      <w:pPr>
        <w:ind w:left="2100" w:hanging="420"/>
      </w:pPr>
    </w:lvl>
    <w:lvl w:ilvl="4" w:tplc="04090003" w:tentative="1">
      <w:start w:val="1"/>
      <w:numFmt w:val="lowerLetter"/>
      <w:lvlText w:val="%5)"/>
      <w:lvlJc w:val="left"/>
      <w:pPr>
        <w:ind w:left="2520" w:hanging="420"/>
      </w:pPr>
    </w:lvl>
    <w:lvl w:ilvl="5" w:tplc="04090005" w:tentative="1">
      <w:start w:val="1"/>
      <w:numFmt w:val="lowerRoman"/>
      <w:lvlText w:val="%6."/>
      <w:lvlJc w:val="right"/>
      <w:pPr>
        <w:ind w:left="2940" w:hanging="420"/>
      </w:pPr>
    </w:lvl>
    <w:lvl w:ilvl="6" w:tplc="04090001" w:tentative="1">
      <w:start w:val="1"/>
      <w:numFmt w:val="decimal"/>
      <w:lvlText w:val="%7."/>
      <w:lvlJc w:val="left"/>
      <w:pPr>
        <w:ind w:left="3360" w:hanging="420"/>
      </w:pPr>
    </w:lvl>
    <w:lvl w:ilvl="7" w:tplc="04090003" w:tentative="1">
      <w:start w:val="1"/>
      <w:numFmt w:val="lowerLetter"/>
      <w:lvlText w:val="%8)"/>
      <w:lvlJc w:val="left"/>
      <w:pPr>
        <w:ind w:left="3780" w:hanging="420"/>
      </w:pPr>
    </w:lvl>
    <w:lvl w:ilvl="8" w:tplc="04090005" w:tentative="1">
      <w:start w:val="1"/>
      <w:numFmt w:val="lowerRoman"/>
      <w:lvlText w:val="%9."/>
      <w:lvlJc w:val="right"/>
      <w:pPr>
        <w:ind w:left="4200" w:hanging="420"/>
      </w:pPr>
    </w:lvl>
  </w:abstractNum>
  <w:abstractNum w:abstractNumId="20">
    <w:nsid w:val="5A7C113A"/>
    <w:multiLevelType w:val="multilevel"/>
    <w:tmpl w:val="5A7C11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2E540FB"/>
    <w:multiLevelType w:val="hybridMultilevel"/>
    <w:tmpl w:val="8E68C606"/>
    <w:lvl w:ilvl="0" w:tplc="A6B05482">
      <w:start w:val="1"/>
      <w:numFmt w:val="japaneseCounting"/>
      <w:lvlText w:val="%1、"/>
      <w:lvlJc w:val="left"/>
      <w:pPr>
        <w:ind w:left="520" w:hanging="5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2">
    <w:nsid w:val="67267B66"/>
    <w:multiLevelType w:val="multilevel"/>
    <w:tmpl w:val="67267B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 w:val="22"/>
        <w:szCs w:val="22"/>
        <w:u w:val="none"/>
        <w:vertAlign w:val="baseline"/>
      </w:rPr>
    </w:lvl>
    <w:lvl w:ilvl="1">
      <w:start w:val="1"/>
      <w:numFmt w:val="decimal"/>
      <w:lvlText w:val="6.%2"/>
      <w:lvlJc w:val="left"/>
      <w:pPr>
        <w:ind w:left="851" w:hanging="567"/>
      </w:pPr>
      <w:rPr>
        <w:rFonts w:ascii="Times New Roman" w:eastAsia="宋体" w:hAnsi="Times New Roman" w:cs="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cs="Times New Roman" w:hint="eastAsia"/>
      </w:rPr>
    </w:lvl>
    <w:lvl w:ilvl="7">
      <w:start w:val="1"/>
      <w:numFmt w:val="japaneseCounting"/>
      <w:lvlText w:val="%8、"/>
      <w:lvlJc w:val="left"/>
      <w:pPr>
        <w:ind w:left="3696" w:hanging="720"/>
      </w:pPr>
      <w:rPr>
        <w:rFonts w:cs="Times New Roman" w:hint="default"/>
        <w:b w:val="0"/>
        <w:color w:val="auto"/>
      </w:rPr>
    </w:lvl>
    <w:lvl w:ilvl="8">
      <w:numFmt w:val="bullet"/>
      <w:lvlText w:val="★"/>
      <w:lvlJc w:val="left"/>
      <w:pPr>
        <w:ind w:left="4257" w:hanging="855"/>
      </w:pPr>
      <w:rPr>
        <w:rFonts w:ascii="宋体" w:eastAsia="宋体" w:hAnsi="宋体" w:hint="eastAsia"/>
        <w:sz w:val="28"/>
      </w:rPr>
    </w:lvl>
  </w:abstractNum>
  <w:num w:numId="1">
    <w:abstractNumId w:val="0"/>
  </w:num>
  <w:num w:numId="2">
    <w:abstractNumId w:val="19"/>
  </w:num>
  <w:num w:numId="3">
    <w:abstractNumId w:val="8"/>
  </w:num>
  <w:num w:numId="4">
    <w:abstractNumId w:val="2"/>
  </w:num>
  <w:num w:numId="5">
    <w:abstractNumId w:val="3"/>
  </w:num>
  <w:num w:numId="6">
    <w:abstractNumId w:val="15"/>
  </w:num>
  <w:num w:numId="7">
    <w:abstractNumId w:val="10"/>
  </w:num>
  <w:num w:numId="8">
    <w:abstractNumId w:val="6"/>
  </w:num>
  <w:num w:numId="9">
    <w:abstractNumId w:val="23"/>
  </w:num>
  <w:num w:numId="10">
    <w:abstractNumId w:val="1"/>
  </w:num>
  <w:num w:numId="11">
    <w:abstractNumId w:val="1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5"/>
  </w:num>
  <w:num w:numId="15">
    <w:abstractNumId w:val="7"/>
  </w:num>
  <w:num w:numId="16">
    <w:abstractNumId w:val="21"/>
  </w:num>
  <w:num w:numId="17">
    <w:abstractNumId w:val="9"/>
  </w:num>
  <w:num w:numId="18">
    <w:abstractNumId w:val="16"/>
  </w:num>
  <w:num w:numId="19">
    <w:abstractNumId w:val="4"/>
  </w:num>
  <w:num w:numId="20">
    <w:abstractNumId w:val="22"/>
  </w:num>
  <w:num w:numId="21">
    <w:abstractNumId w:val="11"/>
  </w:num>
  <w:num w:numId="22">
    <w:abstractNumId w:val="17"/>
  </w:num>
  <w:num w:numId="23">
    <w:abstractNumId w:val="13"/>
  </w:num>
  <w:num w:numId="24">
    <w:abstractNumId w:val="18"/>
  </w:num>
  <w:num w:numId="25">
    <w:abstractNumId w:val="2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70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F76"/>
    <w:rsid w:val="00024F80"/>
    <w:rsid w:val="00037099"/>
    <w:rsid w:val="000456D0"/>
    <w:rsid w:val="00047AA9"/>
    <w:rsid w:val="00057871"/>
    <w:rsid w:val="00075F67"/>
    <w:rsid w:val="00077D58"/>
    <w:rsid w:val="00087718"/>
    <w:rsid w:val="00091015"/>
    <w:rsid w:val="000923D9"/>
    <w:rsid w:val="0010109C"/>
    <w:rsid w:val="001059A2"/>
    <w:rsid w:val="00106B93"/>
    <w:rsid w:val="001076F8"/>
    <w:rsid w:val="00137007"/>
    <w:rsid w:val="001522A2"/>
    <w:rsid w:val="00164C70"/>
    <w:rsid w:val="00170A45"/>
    <w:rsid w:val="00180599"/>
    <w:rsid w:val="00187102"/>
    <w:rsid w:val="001A57D7"/>
    <w:rsid w:val="001B677F"/>
    <w:rsid w:val="001D68CF"/>
    <w:rsid w:val="0021473A"/>
    <w:rsid w:val="00221B37"/>
    <w:rsid w:val="00222D9C"/>
    <w:rsid w:val="00247899"/>
    <w:rsid w:val="0025192D"/>
    <w:rsid w:val="0025240C"/>
    <w:rsid w:val="0027435F"/>
    <w:rsid w:val="00282DA2"/>
    <w:rsid w:val="002851CF"/>
    <w:rsid w:val="002C088C"/>
    <w:rsid w:val="002C3FB1"/>
    <w:rsid w:val="002C7778"/>
    <w:rsid w:val="002D0BD5"/>
    <w:rsid w:val="002E0D4E"/>
    <w:rsid w:val="002E1F76"/>
    <w:rsid w:val="002E3911"/>
    <w:rsid w:val="002F359F"/>
    <w:rsid w:val="0030547A"/>
    <w:rsid w:val="00307003"/>
    <w:rsid w:val="003101A5"/>
    <w:rsid w:val="003170B8"/>
    <w:rsid w:val="00332355"/>
    <w:rsid w:val="003472AE"/>
    <w:rsid w:val="003656E2"/>
    <w:rsid w:val="00372ABE"/>
    <w:rsid w:val="003739B5"/>
    <w:rsid w:val="00375500"/>
    <w:rsid w:val="00376B5A"/>
    <w:rsid w:val="00391BA1"/>
    <w:rsid w:val="00394233"/>
    <w:rsid w:val="003B6836"/>
    <w:rsid w:val="003C5127"/>
    <w:rsid w:val="004105F7"/>
    <w:rsid w:val="00430206"/>
    <w:rsid w:val="00455B7B"/>
    <w:rsid w:val="00460708"/>
    <w:rsid w:val="00466523"/>
    <w:rsid w:val="00466DCC"/>
    <w:rsid w:val="004765C6"/>
    <w:rsid w:val="0048377C"/>
    <w:rsid w:val="0048489C"/>
    <w:rsid w:val="00485B2D"/>
    <w:rsid w:val="00492E57"/>
    <w:rsid w:val="004B6ACF"/>
    <w:rsid w:val="00516491"/>
    <w:rsid w:val="00531D95"/>
    <w:rsid w:val="00540E4C"/>
    <w:rsid w:val="00543140"/>
    <w:rsid w:val="005453D4"/>
    <w:rsid w:val="005601BA"/>
    <w:rsid w:val="00574DE3"/>
    <w:rsid w:val="00580BFD"/>
    <w:rsid w:val="005901D1"/>
    <w:rsid w:val="005B3BC6"/>
    <w:rsid w:val="005B653B"/>
    <w:rsid w:val="005D4774"/>
    <w:rsid w:val="005E15D6"/>
    <w:rsid w:val="005E47DB"/>
    <w:rsid w:val="005E5FC5"/>
    <w:rsid w:val="005F28BE"/>
    <w:rsid w:val="005F3BD0"/>
    <w:rsid w:val="00606C15"/>
    <w:rsid w:val="00625507"/>
    <w:rsid w:val="006511E6"/>
    <w:rsid w:val="00651572"/>
    <w:rsid w:val="006748FB"/>
    <w:rsid w:val="00693998"/>
    <w:rsid w:val="006B21D8"/>
    <w:rsid w:val="006C6926"/>
    <w:rsid w:val="006E7751"/>
    <w:rsid w:val="006F3C4D"/>
    <w:rsid w:val="006F72B5"/>
    <w:rsid w:val="007051A1"/>
    <w:rsid w:val="007107A6"/>
    <w:rsid w:val="007272DF"/>
    <w:rsid w:val="00765ACB"/>
    <w:rsid w:val="0077075C"/>
    <w:rsid w:val="00770B98"/>
    <w:rsid w:val="00783EA6"/>
    <w:rsid w:val="007A1DF3"/>
    <w:rsid w:val="007A5E60"/>
    <w:rsid w:val="007A6620"/>
    <w:rsid w:val="007B648C"/>
    <w:rsid w:val="007C186F"/>
    <w:rsid w:val="007C31F2"/>
    <w:rsid w:val="007D029D"/>
    <w:rsid w:val="007D0416"/>
    <w:rsid w:val="007D4ED0"/>
    <w:rsid w:val="007F0757"/>
    <w:rsid w:val="00803DB1"/>
    <w:rsid w:val="0080535C"/>
    <w:rsid w:val="0082760F"/>
    <w:rsid w:val="00832F95"/>
    <w:rsid w:val="008402A0"/>
    <w:rsid w:val="00842F03"/>
    <w:rsid w:val="00851DEB"/>
    <w:rsid w:val="00873490"/>
    <w:rsid w:val="00885450"/>
    <w:rsid w:val="0089265A"/>
    <w:rsid w:val="00892D8F"/>
    <w:rsid w:val="008B42C2"/>
    <w:rsid w:val="008D5B4C"/>
    <w:rsid w:val="008E0999"/>
    <w:rsid w:val="008E56C6"/>
    <w:rsid w:val="008F1661"/>
    <w:rsid w:val="008F5366"/>
    <w:rsid w:val="00916EF1"/>
    <w:rsid w:val="00931768"/>
    <w:rsid w:val="009417DE"/>
    <w:rsid w:val="0098657E"/>
    <w:rsid w:val="009D2EB0"/>
    <w:rsid w:val="009E2512"/>
    <w:rsid w:val="00A14058"/>
    <w:rsid w:val="00A2106F"/>
    <w:rsid w:val="00A31256"/>
    <w:rsid w:val="00A41D4E"/>
    <w:rsid w:val="00A61EBA"/>
    <w:rsid w:val="00A728C0"/>
    <w:rsid w:val="00A82CA4"/>
    <w:rsid w:val="00A840E1"/>
    <w:rsid w:val="00A8647E"/>
    <w:rsid w:val="00A91451"/>
    <w:rsid w:val="00AC293C"/>
    <w:rsid w:val="00AC4270"/>
    <w:rsid w:val="00AC75D7"/>
    <w:rsid w:val="00AF7839"/>
    <w:rsid w:val="00B217CE"/>
    <w:rsid w:val="00B31DB8"/>
    <w:rsid w:val="00B41B67"/>
    <w:rsid w:val="00B50418"/>
    <w:rsid w:val="00B63DA5"/>
    <w:rsid w:val="00B65A94"/>
    <w:rsid w:val="00B65ECD"/>
    <w:rsid w:val="00B815D7"/>
    <w:rsid w:val="00B948FA"/>
    <w:rsid w:val="00BA0291"/>
    <w:rsid w:val="00BA6DDA"/>
    <w:rsid w:val="00BC02EF"/>
    <w:rsid w:val="00BE4F47"/>
    <w:rsid w:val="00C24559"/>
    <w:rsid w:val="00C27BC8"/>
    <w:rsid w:val="00C37E38"/>
    <w:rsid w:val="00C46D81"/>
    <w:rsid w:val="00C6602D"/>
    <w:rsid w:val="00C75304"/>
    <w:rsid w:val="00C7588A"/>
    <w:rsid w:val="00C82655"/>
    <w:rsid w:val="00C838C6"/>
    <w:rsid w:val="00C97BC0"/>
    <w:rsid w:val="00CD33CE"/>
    <w:rsid w:val="00CD4ECD"/>
    <w:rsid w:val="00CD5207"/>
    <w:rsid w:val="00CE01ED"/>
    <w:rsid w:val="00CE2CF9"/>
    <w:rsid w:val="00D00166"/>
    <w:rsid w:val="00D22952"/>
    <w:rsid w:val="00D2677C"/>
    <w:rsid w:val="00D421AE"/>
    <w:rsid w:val="00D6028F"/>
    <w:rsid w:val="00D61FA7"/>
    <w:rsid w:val="00D752CB"/>
    <w:rsid w:val="00D75E64"/>
    <w:rsid w:val="00D7703D"/>
    <w:rsid w:val="00DA78E2"/>
    <w:rsid w:val="00DB22A7"/>
    <w:rsid w:val="00DB51E5"/>
    <w:rsid w:val="00DC01D6"/>
    <w:rsid w:val="00DC76C1"/>
    <w:rsid w:val="00DD516E"/>
    <w:rsid w:val="00DE74D8"/>
    <w:rsid w:val="00E04F25"/>
    <w:rsid w:val="00E07B40"/>
    <w:rsid w:val="00E47C0D"/>
    <w:rsid w:val="00E56B11"/>
    <w:rsid w:val="00E75C58"/>
    <w:rsid w:val="00E809F0"/>
    <w:rsid w:val="00E94288"/>
    <w:rsid w:val="00E96DBD"/>
    <w:rsid w:val="00EB2137"/>
    <w:rsid w:val="00ED02AD"/>
    <w:rsid w:val="00ED1A3F"/>
    <w:rsid w:val="00EE262E"/>
    <w:rsid w:val="00EE54AB"/>
    <w:rsid w:val="00EE72F2"/>
    <w:rsid w:val="00F00274"/>
    <w:rsid w:val="00F2620B"/>
    <w:rsid w:val="00F31C45"/>
    <w:rsid w:val="00F5532C"/>
    <w:rsid w:val="00F6369A"/>
    <w:rsid w:val="00F75B48"/>
    <w:rsid w:val="00F7672C"/>
    <w:rsid w:val="00F808E8"/>
    <w:rsid w:val="00F93926"/>
    <w:rsid w:val="00FA5606"/>
    <w:rsid w:val="00FB2B07"/>
    <w:rsid w:val="00FC715A"/>
    <w:rsid w:val="00FD3DB6"/>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6"/>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uiPriority w:val="9"/>
    <w:qFormat/>
    <w:rsid w:val="0043020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E1F76"/>
    <w:pPr>
      <w:keepNext/>
      <w:keepLines/>
      <w:spacing w:before="260" w:after="260" w:line="416" w:lineRule="auto"/>
      <w:outlineLvl w:val="1"/>
    </w:pPr>
    <w:rPr>
      <w:rFonts w:ascii="Arial" w:eastAsia="黑体" w:hAnsi="Arial"/>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430206"/>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41B67"/>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2E1F7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2E1F76"/>
    <w:rPr>
      <w:sz w:val="18"/>
      <w:szCs w:val="18"/>
    </w:rPr>
  </w:style>
  <w:style w:type="paragraph" w:styleId="a4">
    <w:name w:val="footer"/>
    <w:aliases w:val="fo,footer odd,odd,footer Final,Footer-Even"/>
    <w:basedOn w:val="a"/>
    <w:link w:val="Char0"/>
    <w:uiPriority w:val="99"/>
    <w:unhideWhenUsed/>
    <w:rsid w:val="002E1F7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2E1F76"/>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2E1F76"/>
    <w:rPr>
      <w:rFonts w:ascii="Arial" w:eastAsia="黑体" w:hAnsi="Arial" w:cs="Times New Roman"/>
      <w:b/>
      <w:bCs/>
      <w:sz w:val="32"/>
      <w:szCs w:val="32"/>
    </w:rPr>
  </w:style>
  <w:style w:type="paragraph" w:styleId="a5">
    <w:name w:val="List Paragraph"/>
    <w:basedOn w:val="a"/>
    <w:link w:val="Char1"/>
    <w:uiPriority w:val="34"/>
    <w:qFormat/>
    <w:rsid w:val="002E1F76"/>
    <w:pPr>
      <w:ind w:firstLineChars="200" w:firstLine="420"/>
    </w:pPr>
  </w:style>
  <w:style w:type="character" w:customStyle="1" w:styleId="Char1">
    <w:name w:val="列出段落 Char"/>
    <w:link w:val="a5"/>
    <w:rsid w:val="002E1F76"/>
    <w:rPr>
      <w:rFonts w:ascii="Times New Roman" w:eastAsia="宋体" w:hAnsi="Times New Roman" w:cs="Times New Roman"/>
      <w:szCs w:val="24"/>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uiPriority w:val="9"/>
    <w:rsid w:val="00430206"/>
    <w:rPr>
      <w:rFonts w:ascii="Times New Roman" w:eastAsia="宋体" w:hAnsi="Times New Roman" w:cs="Times New Roman"/>
      <w:b/>
      <w:bCs/>
      <w:kern w:val="44"/>
      <w:sz w:val="44"/>
      <w:szCs w:val="4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430206"/>
    <w:rPr>
      <w:rFonts w:ascii="Times New Roman" w:eastAsia="宋体" w:hAnsi="Times New Roman" w:cs="Times New Roman"/>
      <w:b/>
      <w:bCs/>
      <w:sz w:val="32"/>
      <w:szCs w:val="32"/>
    </w:rPr>
  </w:style>
  <w:style w:type="table" w:styleId="a6">
    <w:name w:val="Table Grid"/>
    <w:basedOn w:val="a1"/>
    <w:uiPriority w:val="59"/>
    <w:qFormat/>
    <w:rsid w:val="004302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101A5"/>
    <w:pPr>
      <w:widowControl w:val="0"/>
      <w:jc w:val="both"/>
    </w:pPr>
    <w:rPr>
      <w:rFonts w:ascii="Times New Roman" w:eastAsia="宋体" w:hAnsi="Times New Roman" w:cs="Times New Roman"/>
      <w:szCs w:val="24"/>
    </w:rPr>
  </w:style>
  <w:style w:type="character" w:customStyle="1" w:styleId="font21">
    <w:name w:val="font21"/>
    <w:qFormat/>
    <w:rsid w:val="005453D4"/>
    <w:rPr>
      <w:rFonts w:ascii="宋体" w:eastAsia="宋体" w:hAnsi="宋体" w:cs="宋体" w:hint="eastAsia"/>
      <w:color w:val="000000"/>
      <w:sz w:val="18"/>
      <w:szCs w:val="18"/>
      <w:u w:val="none"/>
    </w:rPr>
  </w:style>
  <w:style w:type="character" w:customStyle="1" w:styleId="font111">
    <w:name w:val="font111"/>
    <w:rsid w:val="005453D4"/>
    <w:rPr>
      <w:rFonts w:ascii="宋体" w:eastAsia="宋体" w:hAnsi="宋体" w:cs="宋体" w:hint="eastAsia"/>
      <w:b/>
      <w:color w:val="000000"/>
      <w:sz w:val="20"/>
      <w:szCs w:val="20"/>
      <w:u w:val="none"/>
    </w:rPr>
  </w:style>
  <w:style w:type="character" w:customStyle="1" w:styleId="font91">
    <w:name w:val="font91"/>
    <w:qFormat/>
    <w:rsid w:val="005453D4"/>
    <w:rPr>
      <w:rFonts w:ascii="宋体" w:eastAsia="宋体" w:hAnsi="宋体" w:cs="宋体" w:hint="eastAsia"/>
      <w:b/>
      <w:color w:val="000000"/>
      <w:sz w:val="18"/>
      <w:szCs w:val="18"/>
      <w:u w:val="none"/>
    </w:rPr>
  </w:style>
  <w:style w:type="paragraph" w:styleId="a8">
    <w:name w:val="Balloon Text"/>
    <w:basedOn w:val="a"/>
    <w:link w:val="Char2"/>
    <w:uiPriority w:val="99"/>
    <w:unhideWhenUsed/>
    <w:rsid w:val="005453D4"/>
    <w:rPr>
      <w:sz w:val="18"/>
      <w:szCs w:val="18"/>
    </w:rPr>
  </w:style>
  <w:style w:type="character" w:customStyle="1" w:styleId="Char2">
    <w:name w:val="批注框文本 Char"/>
    <w:basedOn w:val="a0"/>
    <w:link w:val="a8"/>
    <w:uiPriority w:val="99"/>
    <w:rsid w:val="005453D4"/>
    <w:rPr>
      <w:rFonts w:ascii="Times New Roman" w:eastAsia="宋体" w:hAnsi="Times New Roman" w:cs="Times New Roman"/>
      <w:sz w:val="18"/>
      <w:szCs w:val="18"/>
    </w:rPr>
  </w:style>
  <w:style w:type="paragraph" w:styleId="a9">
    <w:name w:val="List Number"/>
    <w:basedOn w:val="a"/>
    <w:rsid w:val="00CE2CF9"/>
    <w:pPr>
      <w:tabs>
        <w:tab w:val="left" w:pos="360"/>
      </w:tabs>
      <w:ind w:left="966" w:hanging="420"/>
    </w:pPr>
    <w:rPr>
      <w:rFonts w:ascii="Calibri" w:hAnsi="Calibri"/>
      <w:szCs w:val="22"/>
    </w:rPr>
  </w:style>
  <w:style w:type="character" w:customStyle="1" w:styleId="Char3">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7F0757"/>
    <w:rPr>
      <w:rFonts w:eastAsia="宋体"/>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3"/>
    <w:rsid w:val="007F0757"/>
    <w:pPr>
      <w:ind w:firstLine="420"/>
    </w:pPr>
    <w:rPr>
      <w:rFonts w:asciiTheme="minorHAnsi" w:hAnsiTheme="minorHAnsi" w:cstheme="minorBidi"/>
      <w:szCs w:val="22"/>
    </w:rPr>
  </w:style>
  <w:style w:type="paragraph" w:styleId="ab">
    <w:name w:val="Subtitle"/>
    <w:basedOn w:val="a"/>
    <w:next w:val="a"/>
    <w:link w:val="Char4"/>
    <w:qFormat/>
    <w:rsid w:val="00B65A94"/>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b"/>
    <w:rsid w:val="00B65A94"/>
    <w:rPr>
      <w:rFonts w:ascii="Cambria" w:eastAsia="宋体" w:hAnsi="Cambria" w:cs="Times New Roman"/>
      <w:b/>
      <w:bCs/>
      <w:kern w:val="28"/>
      <w:sz w:val="32"/>
      <w:szCs w:val="32"/>
    </w:rPr>
  </w:style>
  <w:style w:type="character" w:customStyle="1" w:styleId="4Char">
    <w:name w:val="标题 4 Char"/>
    <w:basedOn w:val="a0"/>
    <w:link w:val="4"/>
    <w:uiPriority w:val="9"/>
    <w:semiHidden/>
    <w:rsid w:val="00B41B67"/>
    <w:rPr>
      <w:rFonts w:ascii="Calibri Light" w:eastAsia="宋体" w:hAnsi="Calibri Light" w:cs="Times New Roman"/>
      <w:b/>
      <w:bCs/>
      <w:sz w:val="28"/>
      <w:szCs w:val="28"/>
    </w:rPr>
  </w:style>
  <w:style w:type="character" w:styleId="ac">
    <w:name w:val="page number"/>
    <w:basedOn w:val="a0"/>
    <w:rsid w:val="00B41B67"/>
  </w:style>
  <w:style w:type="paragraph" w:styleId="ad">
    <w:name w:val="Body Text Indent"/>
    <w:aliases w:val="正文文字首行缩进,HD正文1,特点标题"/>
    <w:basedOn w:val="a"/>
    <w:link w:val="Char5"/>
    <w:rsid w:val="00B41B67"/>
    <w:pPr>
      <w:ind w:firstLine="630"/>
    </w:pPr>
    <w:rPr>
      <w:sz w:val="32"/>
      <w:szCs w:val="20"/>
    </w:rPr>
  </w:style>
  <w:style w:type="character" w:customStyle="1" w:styleId="Char5">
    <w:name w:val="正文文本缩进 Char"/>
    <w:aliases w:val="正文文字首行缩进 Char,HD正文1 Char,特点标题 Char"/>
    <w:basedOn w:val="a0"/>
    <w:link w:val="ad"/>
    <w:rsid w:val="00B41B67"/>
    <w:rPr>
      <w:rFonts w:ascii="Times New Roman" w:eastAsia="宋体" w:hAnsi="Times New Roman" w:cs="Times New Roman"/>
      <w:sz w:val="32"/>
      <w:szCs w:val="20"/>
    </w:rPr>
  </w:style>
  <w:style w:type="paragraph" w:styleId="ae">
    <w:name w:val="Normal (Web)"/>
    <w:basedOn w:val="a"/>
    <w:uiPriority w:val="99"/>
    <w:rsid w:val="00B41B67"/>
    <w:pPr>
      <w:widowControl/>
      <w:spacing w:before="100" w:beforeAutospacing="1" w:after="100" w:afterAutospacing="1"/>
      <w:jc w:val="left"/>
    </w:pPr>
    <w:rPr>
      <w:rFonts w:ascii="宋体" w:hAnsi="宋体"/>
      <w:kern w:val="0"/>
      <w:sz w:val="18"/>
      <w:szCs w:val="18"/>
    </w:rPr>
  </w:style>
  <w:style w:type="paragraph" w:customStyle="1" w:styleId="af">
    <w:name w:val="正文首行缩进两字符"/>
    <w:basedOn w:val="a"/>
    <w:rsid w:val="00B41B67"/>
    <w:pPr>
      <w:spacing w:line="360" w:lineRule="auto"/>
      <w:ind w:firstLineChars="200" w:firstLine="200"/>
    </w:pPr>
  </w:style>
  <w:style w:type="paragraph" w:customStyle="1" w:styleId="10">
    <w:name w:val="正文1"/>
    <w:rsid w:val="00B41B67"/>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styleId="20">
    <w:name w:val="Body Text Indent 2"/>
    <w:basedOn w:val="a"/>
    <w:link w:val="2Char0"/>
    <w:rsid w:val="00B41B67"/>
    <w:pPr>
      <w:spacing w:after="120" w:line="480" w:lineRule="auto"/>
      <w:ind w:leftChars="200" w:left="420"/>
    </w:pPr>
  </w:style>
  <w:style w:type="character" w:customStyle="1" w:styleId="2Char0">
    <w:name w:val="正文文本缩进 2 Char"/>
    <w:basedOn w:val="a0"/>
    <w:link w:val="20"/>
    <w:rsid w:val="00B41B67"/>
    <w:rPr>
      <w:rFonts w:ascii="Times New Roman" w:eastAsia="宋体" w:hAnsi="Times New Roman" w:cs="Times New Roman"/>
      <w:szCs w:val="24"/>
    </w:rPr>
  </w:style>
  <w:style w:type="paragraph" w:styleId="30">
    <w:name w:val="Body Text Indent 3"/>
    <w:basedOn w:val="a"/>
    <w:link w:val="3Char0"/>
    <w:rsid w:val="00B41B67"/>
    <w:pPr>
      <w:spacing w:after="120"/>
      <w:ind w:leftChars="200" w:left="420"/>
    </w:pPr>
    <w:rPr>
      <w:sz w:val="16"/>
      <w:szCs w:val="16"/>
    </w:rPr>
  </w:style>
  <w:style w:type="character" w:customStyle="1" w:styleId="3Char0">
    <w:name w:val="正文文本缩进 3 Char"/>
    <w:basedOn w:val="a0"/>
    <w:link w:val="30"/>
    <w:rsid w:val="00B41B67"/>
    <w:rPr>
      <w:rFonts w:ascii="Times New Roman" w:eastAsia="宋体" w:hAnsi="Times New Roman" w:cs="Times New Roman"/>
      <w:sz w:val="16"/>
      <w:szCs w:val="16"/>
    </w:rPr>
  </w:style>
  <w:style w:type="paragraph" w:customStyle="1" w:styleId="af0">
    <w:name w:val="样式"/>
    <w:rsid w:val="00B41B67"/>
    <w:pPr>
      <w:widowControl w:val="0"/>
      <w:autoSpaceDE w:val="0"/>
      <w:autoSpaceDN w:val="0"/>
      <w:adjustRightInd w:val="0"/>
    </w:pPr>
    <w:rPr>
      <w:rFonts w:ascii="宋体" w:eastAsia="宋体" w:hAnsi="宋体" w:cs="宋体"/>
      <w:kern w:val="0"/>
      <w:sz w:val="24"/>
      <w:szCs w:val="24"/>
    </w:rPr>
  </w:style>
  <w:style w:type="paragraph" w:customStyle="1" w:styleId="af1">
    <w:name w:val="表格"/>
    <w:basedOn w:val="a"/>
    <w:rsid w:val="00B41B67"/>
    <w:pPr>
      <w:spacing w:line="400" w:lineRule="exact"/>
    </w:pPr>
    <w:rPr>
      <w:sz w:val="24"/>
    </w:rPr>
  </w:style>
  <w:style w:type="paragraph" w:customStyle="1" w:styleId="21">
    <w:name w:val="样式 首行缩进:  2 字符"/>
    <w:basedOn w:val="a"/>
    <w:rsid w:val="00B41B67"/>
    <w:pPr>
      <w:spacing w:line="400" w:lineRule="exact"/>
      <w:ind w:firstLineChars="200" w:firstLine="200"/>
    </w:pPr>
    <w:rPr>
      <w:rFonts w:cs="宋体"/>
      <w:sz w:val="24"/>
    </w:rPr>
  </w:style>
  <w:style w:type="character" w:customStyle="1" w:styleId="af2">
    <w:name w:val="（符号）邀请函中一、"/>
    <w:rsid w:val="00B41B67"/>
    <w:rPr>
      <w:rFonts w:ascii="黑体" w:eastAsia="黑体" w:hAnsi="黑体"/>
      <w:b/>
      <w:bCs/>
      <w:sz w:val="24"/>
    </w:rPr>
  </w:style>
  <w:style w:type="paragraph" w:styleId="22">
    <w:name w:val="toc 2"/>
    <w:basedOn w:val="a"/>
    <w:next w:val="a"/>
    <w:autoRedefine/>
    <w:uiPriority w:val="39"/>
    <w:rsid w:val="00B41B67"/>
    <w:pPr>
      <w:ind w:leftChars="200" w:left="420"/>
    </w:pPr>
  </w:style>
  <w:style w:type="paragraph" w:styleId="11">
    <w:name w:val="toc 1"/>
    <w:basedOn w:val="a"/>
    <w:next w:val="a"/>
    <w:autoRedefine/>
    <w:uiPriority w:val="39"/>
    <w:rsid w:val="00B41B67"/>
  </w:style>
  <w:style w:type="character" w:styleId="af3">
    <w:name w:val="Hyperlink"/>
    <w:uiPriority w:val="99"/>
    <w:unhideWhenUsed/>
    <w:rsid w:val="00B41B67"/>
    <w:rPr>
      <w:color w:val="0000FF"/>
      <w:u w:val="single"/>
    </w:rPr>
  </w:style>
  <w:style w:type="paragraph" w:styleId="31">
    <w:name w:val="Body Text 3"/>
    <w:basedOn w:val="a"/>
    <w:link w:val="3Char1"/>
    <w:uiPriority w:val="99"/>
    <w:rsid w:val="00B41B67"/>
    <w:rPr>
      <w:rFonts w:ascii="宋体"/>
      <w:sz w:val="24"/>
      <w:szCs w:val="20"/>
    </w:rPr>
  </w:style>
  <w:style w:type="character" w:customStyle="1" w:styleId="3Char1">
    <w:name w:val="正文文本 3 Char"/>
    <w:basedOn w:val="a0"/>
    <w:link w:val="31"/>
    <w:uiPriority w:val="99"/>
    <w:rsid w:val="00B41B67"/>
    <w:rPr>
      <w:rFonts w:ascii="宋体" w:eastAsia="宋体" w:hAnsi="Times New Roman" w:cs="Times New Roman"/>
      <w:sz w:val="24"/>
      <w:szCs w:val="20"/>
    </w:rPr>
  </w:style>
  <w:style w:type="character" w:customStyle="1" w:styleId="Char10">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B41B67"/>
    <w:rPr>
      <w:kern w:val="2"/>
      <w:sz w:val="21"/>
      <w:szCs w:val="24"/>
    </w:rPr>
  </w:style>
  <w:style w:type="character" w:customStyle="1" w:styleId="2CharChar">
    <w:name w:val="正文缩进2格 Char Char"/>
    <w:link w:val="23"/>
    <w:locked/>
    <w:rsid w:val="00B41B67"/>
    <w:rPr>
      <w:rFonts w:ascii="仿宋_GB2312" w:eastAsia="仿宋_GB2312" w:hAnsi="宋体"/>
      <w:sz w:val="28"/>
    </w:rPr>
  </w:style>
  <w:style w:type="paragraph" w:customStyle="1" w:styleId="23">
    <w:name w:val="正文缩进2格"/>
    <w:basedOn w:val="a"/>
    <w:link w:val="2CharChar"/>
    <w:qFormat/>
    <w:rsid w:val="00B41B67"/>
    <w:pPr>
      <w:spacing w:line="600" w:lineRule="exact"/>
      <w:ind w:firstLineChars="206" w:firstLine="639"/>
    </w:pPr>
    <w:rPr>
      <w:rFonts w:ascii="仿宋_GB2312" w:eastAsia="仿宋_GB2312" w:hAnsi="宋体" w:cstheme="minorBidi"/>
      <w:sz w:val="28"/>
      <w:szCs w:val="22"/>
    </w:rPr>
  </w:style>
  <w:style w:type="paragraph" w:styleId="af4">
    <w:name w:val="Document Map"/>
    <w:basedOn w:val="a"/>
    <w:link w:val="Char6"/>
    <w:rsid w:val="00B41B67"/>
    <w:rPr>
      <w:rFonts w:ascii="宋体"/>
      <w:sz w:val="18"/>
      <w:szCs w:val="18"/>
    </w:rPr>
  </w:style>
  <w:style w:type="character" w:customStyle="1" w:styleId="Char6">
    <w:name w:val="文档结构图 Char"/>
    <w:basedOn w:val="a0"/>
    <w:link w:val="af4"/>
    <w:rsid w:val="00B41B67"/>
    <w:rPr>
      <w:rFonts w:ascii="宋体" w:eastAsia="宋体" w:hAnsi="Times New Roman" w:cs="Times New Roman"/>
      <w:sz w:val="18"/>
      <w:szCs w:val="18"/>
    </w:rPr>
  </w:style>
  <w:style w:type="paragraph" w:styleId="af5">
    <w:name w:val="Title"/>
    <w:basedOn w:val="a"/>
    <w:next w:val="a"/>
    <w:link w:val="Char7"/>
    <w:qFormat/>
    <w:rsid w:val="00B41B67"/>
    <w:pPr>
      <w:spacing w:before="240" w:after="60"/>
      <w:jc w:val="center"/>
      <w:outlineLvl w:val="0"/>
    </w:pPr>
    <w:rPr>
      <w:rFonts w:ascii="Cambria" w:hAnsi="Cambria"/>
      <w:b/>
      <w:bCs/>
      <w:sz w:val="32"/>
      <w:szCs w:val="32"/>
    </w:rPr>
  </w:style>
  <w:style w:type="character" w:customStyle="1" w:styleId="Char7">
    <w:name w:val="标题 Char"/>
    <w:basedOn w:val="a0"/>
    <w:link w:val="af5"/>
    <w:rsid w:val="00B41B67"/>
    <w:rPr>
      <w:rFonts w:ascii="Cambria" w:eastAsia="宋体" w:hAnsi="Cambria" w:cs="Times New Roman"/>
      <w:b/>
      <w:bCs/>
      <w:sz w:val="32"/>
      <w:szCs w:val="32"/>
    </w:rPr>
  </w:style>
  <w:style w:type="paragraph" w:styleId="af6">
    <w:name w:val="Plain Text"/>
    <w:basedOn w:val="a"/>
    <w:link w:val="Char8"/>
    <w:uiPriority w:val="99"/>
    <w:unhideWhenUsed/>
    <w:rsid w:val="00B41B67"/>
    <w:pPr>
      <w:jc w:val="left"/>
    </w:pPr>
    <w:rPr>
      <w:rFonts w:ascii="Calibri" w:hAnsi="Courier New" w:cs="Courier New"/>
      <w:szCs w:val="21"/>
    </w:rPr>
  </w:style>
  <w:style w:type="character" w:customStyle="1" w:styleId="Char8">
    <w:name w:val="纯文本 Char"/>
    <w:basedOn w:val="a0"/>
    <w:link w:val="af6"/>
    <w:uiPriority w:val="99"/>
    <w:rsid w:val="00B41B67"/>
    <w:rPr>
      <w:rFonts w:ascii="Calibri" w:eastAsia="宋体" w:hAnsi="Courier New" w:cs="Courier New"/>
      <w:szCs w:val="21"/>
    </w:rPr>
  </w:style>
  <w:style w:type="paragraph" w:customStyle="1" w:styleId="085662">
    <w:name w:val="样式 样式 左侧:  0.85 厘米 段前: 6 磅 段后: 6 磅 + 首行缩进:  2 字符 段前: 自动 段后: 自动"/>
    <w:basedOn w:val="a"/>
    <w:rsid w:val="00B41B67"/>
    <w:pPr>
      <w:spacing w:before="120" w:after="120"/>
      <w:ind w:firstLineChars="200" w:firstLine="560"/>
    </w:pPr>
    <w:rPr>
      <w:sz w:val="28"/>
      <w:szCs w:val="20"/>
    </w:rPr>
  </w:style>
  <w:style w:type="paragraph" w:styleId="TOC">
    <w:name w:val="TOC Heading"/>
    <w:basedOn w:val="1"/>
    <w:next w:val="a"/>
    <w:uiPriority w:val="39"/>
    <w:unhideWhenUsed/>
    <w:qFormat/>
    <w:rsid w:val="00B41B67"/>
    <w:pPr>
      <w:widowControl/>
      <w:spacing w:before="240" w:after="0" w:line="259" w:lineRule="auto"/>
      <w:jc w:val="left"/>
      <w:outlineLvl w:val="9"/>
    </w:pPr>
    <w:rPr>
      <w:rFonts w:ascii="Calibri Light" w:hAnsi="Calibri Light"/>
      <w:b w:val="0"/>
      <w:bCs w:val="0"/>
      <w:color w:val="2E74B5"/>
      <w:kern w:val="0"/>
      <w:sz w:val="32"/>
      <w:szCs w:val="32"/>
    </w:rPr>
  </w:style>
  <w:style w:type="paragraph" w:styleId="32">
    <w:name w:val="toc 3"/>
    <w:basedOn w:val="a"/>
    <w:next w:val="a"/>
    <w:autoRedefine/>
    <w:uiPriority w:val="39"/>
    <w:unhideWhenUsed/>
    <w:rsid w:val="00B41B67"/>
    <w:pPr>
      <w:ind w:leftChars="400" w:left="840"/>
    </w:pPr>
    <w:rPr>
      <w:rFonts w:ascii="Calibri" w:hAnsi="Calibri"/>
      <w:szCs w:val="22"/>
    </w:rPr>
  </w:style>
  <w:style w:type="character" w:styleId="af7">
    <w:name w:val="annotation reference"/>
    <w:uiPriority w:val="99"/>
    <w:unhideWhenUsed/>
    <w:rsid w:val="00B41B67"/>
    <w:rPr>
      <w:sz w:val="21"/>
      <w:szCs w:val="21"/>
    </w:rPr>
  </w:style>
  <w:style w:type="paragraph" w:styleId="af8">
    <w:name w:val="annotation text"/>
    <w:basedOn w:val="a"/>
    <w:link w:val="Char9"/>
    <w:uiPriority w:val="99"/>
    <w:unhideWhenUsed/>
    <w:rsid w:val="00B41B67"/>
    <w:pPr>
      <w:jc w:val="left"/>
    </w:pPr>
    <w:rPr>
      <w:rFonts w:ascii="Calibri" w:hAnsi="Calibri"/>
      <w:szCs w:val="22"/>
    </w:rPr>
  </w:style>
  <w:style w:type="character" w:customStyle="1" w:styleId="Char9">
    <w:name w:val="批注文字 Char"/>
    <w:basedOn w:val="a0"/>
    <w:link w:val="af8"/>
    <w:uiPriority w:val="99"/>
    <w:rsid w:val="00B41B67"/>
    <w:rPr>
      <w:rFonts w:ascii="Calibri" w:eastAsia="宋体" w:hAnsi="Calibri" w:cs="Times New Roman"/>
    </w:rPr>
  </w:style>
  <w:style w:type="paragraph" w:styleId="af9">
    <w:name w:val="annotation subject"/>
    <w:basedOn w:val="af8"/>
    <w:next w:val="af8"/>
    <w:link w:val="Chara"/>
    <w:uiPriority w:val="99"/>
    <w:unhideWhenUsed/>
    <w:rsid w:val="00B41B67"/>
    <w:rPr>
      <w:b/>
      <w:bCs/>
    </w:rPr>
  </w:style>
  <w:style w:type="character" w:customStyle="1" w:styleId="Chara">
    <w:name w:val="批注主题 Char"/>
    <w:basedOn w:val="Char9"/>
    <w:link w:val="af9"/>
    <w:uiPriority w:val="99"/>
    <w:rsid w:val="00B41B67"/>
    <w:rPr>
      <w:b/>
      <w:bCs/>
    </w:rPr>
  </w:style>
  <w:style w:type="table" w:customStyle="1" w:styleId="12">
    <w:name w:val="网格型1"/>
    <w:basedOn w:val="a1"/>
    <w:next w:val="a6"/>
    <w:uiPriority w:val="59"/>
    <w:rsid w:val="0089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11</Pages>
  <Words>715</Words>
  <Characters>4077</Characters>
  <Application>Microsoft Office Word</Application>
  <DocSecurity>0</DocSecurity>
  <Lines>33</Lines>
  <Paragraphs>9</Paragraphs>
  <ScaleCrop>false</ScaleCrop>
  <Company>Microsoft</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45</cp:revision>
  <dcterms:created xsi:type="dcterms:W3CDTF">2016-10-31T03:23:00Z</dcterms:created>
  <dcterms:modified xsi:type="dcterms:W3CDTF">2016-12-21T03:34:00Z</dcterms:modified>
</cp:coreProperties>
</file>