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69" w:rsidRPr="00B16754" w:rsidRDefault="006B0769" w:rsidP="006B0769">
      <w:pPr>
        <w:pStyle w:val="1"/>
        <w:spacing w:line="240" w:lineRule="atLeast"/>
        <w:rPr>
          <w:rFonts w:cs="宋体" w:hint="eastAsia"/>
          <w:bCs w:val="0"/>
          <w:sz w:val="36"/>
        </w:rPr>
      </w:pPr>
      <w:r w:rsidRPr="00B16754">
        <w:rPr>
          <w:rFonts w:cs="宋体" w:hint="eastAsia"/>
          <w:bCs w:val="0"/>
          <w:sz w:val="36"/>
        </w:rPr>
        <w:t>招标项目技术、商务及其他要求</w:t>
      </w:r>
    </w:p>
    <w:p w:rsidR="006B0769" w:rsidRPr="00B16754" w:rsidRDefault="006B0769" w:rsidP="006B0769">
      <w:pPr>
        <w:numPr>
          <w:ilvl w:val="0"/>
          <w:numId w:val="19"/>
        </w:numPr>
        <w:spacing w:line="360" w:lineRule="auto"/>
        <w:jc w:val="left"/>
        <w:rPr>
          <w:rFonts w:ascii="宋体" w:hAnsi="宋体" w:cs="宋体" w:hint="eastAsia"/>
          <w:b/>
          <w:sz w:val="30"/>
          <w:szCs w:val="30"/>
        </w:rPr>
      </w:pPr>
      <w:r w:rsidRPr="00B16754">
        <w:rPr>
          <w:rFonts w:ascii="宋体" w:hAnsi="宋体" w:cs="宋体" w:hint="eastAsia"/>
          <w:b/>
          <w:sz w:val="30"/>
          <w:szCs w:val="30"/>
        </w:rPr>
        <w:t>技术指标及品质要求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1116"/>
        <w:gridCol w:w="6747"/>
        <w:gridCol w:w="410"/>
        <w:gridCol w:w="492"/>
      </w:tblGrid>
      <w:tr w:rsidR="006B0769" w:rsidRPr="00B16754" w:rsidTr="00695B68">
        <w:tc>
          <w:tcPr>
            <w:tcW w:w="410" w:type="dxa"/>
            <w:shd w:val="clear" w:color="auto" w:fill="auto"/>
          </w:tcPr>
          <w:p w:rsidR="006B0769" w:rsidRPr="00B16754" w:rsidRDefault="006B0769" w:rsidP="00695B68">
            <w:pPr>
              <w:spacing w:line="360" w:lineRule="auto"/>
              <w:jc w:val="center"/>
              <w:rPr>
                <w:b/>
                <w:szCs w:val="21"/>
              </w:rPr>
            </w:pPr>
            <w:r w:rsidRPr="00B16754">
              <w:rPr>
                <w:rFonts w:hint="eastAsia"/>
                <w:b/>
                <w:szCs w:val="21"/>
              </w:rPr>
              <w:t>序号</w:t>
            </w:r>
          </w:p>
        </w:tc>
        <w:tc>
          <w:tcPr>
            <w:tcW w:w="1116" w:type="dxa"/>
            <w:shd w:val="clear" w:color="auto" w:fill="auto"/>
          </w:tcPr>
          <w:p w:rsidR="006B0769" w:rsidRPr="00B16754" w:rsidRDefault="006B0769" w:rsidP="00695B68">
            <w:pPr>
              <w:jc w:val="center"/>
              <w:rPr>
                <w:b/>
                <w:szCs w:val="21"/>
              </w:rPr>
            </w:pPr>
            <w:r w:rsidRPr="00B16754">
              <w:rPr>
                <w:rFonts w:hint="eastAsia"/>
                <w:b/>
                <w:szCs w:val="21"/>
              </w:rPr>
              <w:t>仪器设备</w:t>
            </w:r>
            <w:r w:rsidRPr="00B16754">
              <w:rPr>
                <w:rFonts w:hint="eastAsia"/>
                <w:b/>
                <w:szCs w:val="21"/>
              </w:rPr>
              <w:t>/</w:t>
            </w:r>
            <w:r w:rsidRPr="00B16754">
              <w:rPr>
                <w:rFonts w:hint="eastAsia"/>
                <w:b/>
                <w:szCs w:val="21"/>
              </w:rPr>
              <w:t>家具名称</w:t>
            </w:r>
          </w:p>
        </w:tc>
        <w:tc>
          <w:tcPr>
            <w:tcW w:w="6747" w:type="dxa"/>
            <w:shd w:val="clear" w:color="auto" w:fill="auto"/>
          </w:tcPr>
          <w:p w:rsidR="006B0769" w:rsidRPr="00B16754" w:rsidRDefault="006B0769" w:rsidP="00695B68">
            <w:pPr>
              <w:spacing w:line="360" w:lineRule="auto"/>
              <w:jc w:val="center"/>
              <w:rPr>
                <w:b/>
                <w:szCs w:val="21"/>
              </w:rPr>
            </w:pPr>
            <w:r w:rsidRPr="00B16754">
              <w:rPr>
                <w:rFonts w:hint="eastAsia"/>
                <w:b/>
                <w:szCs w:val="21"/>
              </w:rPr>
              <w:t>技术指标及规格</w:t>
            </w:r>
          </w:p>
        </w:tc>
        <w:tc>
          <w:tcPr>
            <w:tcW w:w="410" w:type="dxa"/>
            <w:shd w:val="clear" w:color="auto" w:fill="auto"/>
          </w:tcPr>
          <w:p w:rsidR="006B0769" w:rsidRPr="00B16754" w:rsidRDefault="006B0769" w:rsidP="00695B68">
            <w:pPr>
              <w:jc w:val="center"/>
              <w:rPr>
                <w:b/>
                <w:szCs w:val="21"/>
              </w:rPr>
            </w:pPr>
            <w:r w:rsidRPr="00B16754">
              <w:rPr>
                <w:rFonts w:hint="eastAsia"/>
                <w:b/>
                <w:szCs w:val="21"/>
              </w:rPr>
              <w:t>计量单位</w:t>
            </w:r>
          </w:p>
        </w:tc>
        <w:tc>
          <w:tcPr>
            <w:tcW w:w="492" w:type="dxa"/>
            <w:shd w:val="clear" w:color="auto" w:fill="auto"/>
          </w:tcPr>
          <w:p w:rsidR="006B0769" w:rsidRPr="00B16754" w:rsidRDefault="006B0769" w:rsidP="00695B68">
            <w:pPr>
              <w:spacing w:line="360" w:lineRule="auto"/>
              <w:jc w:val="center"/>
              <w:rPr>
                <w:rFonts w:hint="eastAsia"/>
                <w:b/>
                <w:szCs w:val="21"/>
              </w:rPr>
            </w:pPr>
          </w:p>
          <w:p w:rsidR="006B0769" w:rsidRPr="00B16754" w:rsidRDefault="006B0769" w:rsidP="00695B68">
            <w:pPr>
              <w:spacing w:line="360" w:lineRule="auto"/>
              <w:jc w:val="center"/>
              <w:rPr>
                <w:b/>
                <w:szCs w:val="21"/>
              </w:rPr>
            </w:pPr>
            <w:r w:rsidRPr="00B16754">
              <w:rPr>
                <w:rFonts w:hint="eastAsia"/>
                <w:b/>
                <w:szCs w:val="21"/>
              </w:rPr>
              <w:t>数量</w:t>
            </w:r>
          </w:p>
        </w:tc>
      </w:tr>
      <w:tr w:rsidR="006B0769" w:rsidRPr="00B16754" w:rsidTr="00695B68">
        <w:trPr>
          <w:trHeight w:val="1134"/>
        </w:trPr>
        <w:tc>
          <w:tcPr>
            <w:tcW w:w="410" w:type="dxa"/>
            <w:shd w:val="clear" w:color="auto" w:fill="auto"/>
            <w:vAlign w:val="center"/>
          </w:tcPr>
          <w:p w:rsidR="006B0769" w:rsidRPr="00B16754" w:rsidRDefault="006B0769" w:rsidP="00695B68">
            <w:pPr>
              <w:spacing w:line="360" w:lineRule="auto"/>
              <w:jc w:val="center"/>
              <w:rPr>
                <w:b/>
                <w:szCs w:val="21"/>
              </w:rPr>
            </w:pPr>
            <w:r w:rsidRPr="00B16754">
              <w:rPr>
                <w:rFonts w:hint="eastAsia"/>
                <w:b/>
                <w:szCs w:val="21"/>
              </w:rPr>
              <w:t>1</w:t>
            </w:r>
          </w:p>
        </w:tc>
        <w:tc>
          <w:tcPr>
            <w:tcW w:w="1116" w:type="dxa"/>
            <w:shd w:val="clear" w:color="auto" w:fill="auto"/>
            <w:vAlign w:val="center"/>
          </w:tcPr>
          <w:p w:rsidR="006B0769" w:rsidRPr="00B16754" w:rsidRDefault="006B0769" w:rsidP="00695B68">
            <w:pPr>
              <w:jc w:val="center"/>
              <w:rPr>
                <w:rFonts w:ascii="宋体" w:hAnsi="宋体" w:cs="宋体"/>
                <w:b/>
                <w:bCs/>
                <w:szCs w:val="21"/>
              </w:rPr>
            </w:pPr>
            <w:r w:rsidRPr="00B16754">
              <w:rPr>
                <w:rFonts w:hint="eastAsia"/>
                <w:b/>
                <w:bCs/>
                <w:szCs w:val="21"/>
              </w:rPr>
              <w:t>教师控制系统</w:t>
            </w:r>
          </w:p>
        </w:tc>
        <w:tc>
          <w:tcPr>
            <w:tcW w:w="6747" w:type="dxa"/>
            <w:shd w:val="clear" w:color="auto" w:fill="auto"/>
          </w:tcPr>
          <w:p w:rsidR="006B0769" w:rsidRPr="00B16754" w:rsidRDefault="006B0769" w:rsidP="00695B68">
            <w:pPr>
              <w:rPr>
                <w:rFonts w:ascii="宋体" w:hAnsi="宋体" w:cs="宋体"/>
                <w:szCs w:val="21"/>
              </w:rPr>
            </w:pPr>
            <w:r w:rsidRPr="00B16754">
              <w:rPr>
                <w:rFonts w:hint="eastAsia"/>
                <w:szCs w:val="21"/>
              </w:rPr>
              <w:t>★</w:t>
            </w:r>
            <w:r w:rsidRPr="00B16754">
              <w:rPr>
                <w:rFonts w:hint="eastAsia"/>
                <w:szCs w:val="21"/>
              </w:rPr>
              <w:t>1.</w:t>
            </w:r>
            <w:r w:rsidRPr="00B16754">
              <w:rPr>
                <w:rFonts w:hint="eastAsia"/>
                <w:szCs w:val="21"/>
              </w:rPr>
              <w:t>云服务器：</w:t>
            </w:r>
            <w:r w:rsidRPr="00B16754">
              <w:rPr>
                <w:rFonts w:hint="eastAsia"/>
                <w:szCs w:val="21"/>
              </w:rPr>
              <w:t xml:space="preserve"> E5 2630v3 </w:t>
            </w:r>
            <w:r w:rsidRPr="00B16754">
              <w:rPr>
                <w:rFonts w:hint="eastAsia"/>
                <w:szCs w:val="21"/>
              </w:rPr>
              <w:t>；内存：</w:t>
            </w:r>
            <w:r w:rsidRPr="00B16754">
              <w:rPr>
                <w:rFonts w:hint="eastAsia"/>
                <w:szCs w:val="21"/>
              </w:rPr>
              <w:t xml:space="preserve">32GB DDR4-2133 </w:t>
            </w:r>
            <w:r w:rsidRPr="00B16754">
              <w:rPr>
                <w:rFonts w:hint="eastAsia"/>
                <w:szCs w:val="21"/>
              </w:rPr>
              <w:t>；硬盘：</w:t>
            </w:r>
            <w:r w:rsidRPr="00B16754">
              <w:rPr>
                <w:rFonts w:hint="eastAsia"/>
                <w:szCs w:val="21"/>
              </w:rPr>
              <w:t xml:space="preserve">500GB SATA3 </w:t>
            </w:r>
            <w:r w:rsidRPr="00B16754">
              <w:rPr>
                <w:rFonts w:hint="eastAsia"/>
                <w:szCs w:val="21"/>
              </w:rPr>
              <w:t>固态硬盘</w:t>
            </w:r>
            <w:r w:rsidRPr="00B16754">
              <w:rPr>
                <w:rFonts w:hint="eastAsia"/>
                <w:szCs w:val="21"/>
              </w:rPr>
              <w:t xml:space="preserve">  +2TB SATA</w:t>
            </w:r>
            <w:r w:rsidRPr="00B16754">
              <w:rPr>
                <w:rFonts w:hint="eastAsia"/>
                <w:szCs w:val="21"/>
              </w:rPr>
              <w:t>机械硬盘</w:t>
            </w:r>
            <w:r w:rsidRPr="00B16754">
              <w:rPr>
                <w:rFonts w:hint="eastAsia"/>
                <w:szCs w:val="21"/>
              </w:rPr>
              <w:t xml:space="preserve"> </w:t>
            </w:r>
            <w:r w:rsidRPr="00B16754">
              <w:rPr>
                <w:rFonts w:hint="eastAsia"/>
                <w:szCs w:val="21"/>
              </w:rPr>
              <w:t>；</w:t>
            </w:r>
            <w:proofErr w:type="gramStart"/>
            <w:r w:rsidRPr="00B16754">
              <w:rPr>
                <w:rFonts w:hint="eastAsia"/>
                <w:szCs w:val="21"/>
              </w:rPr>
              <w:t>含教师耳麦</w:t>
            </w:r>
            <w:proofErr w:type="gramEnd"/>
            <w:r w:rsidRPr="00B16754">
              <w:rPr>
                <w:rFonts w:hint="eastAsia"/>
                <w:szCs w:val="21"/>
              </w:rPr>
              <w:t>接口，前置</w:t>
            </w:r>
            <w:r w:rsidRPr="00B16754">
              <w:rPr>
                <w:rFonts w:hint="eastAsia"/>
                <w:szCs w:val="21"/>
              </w:rPr>
              <w:t>USB</w:t>
            </w:r>
            <w:r w:rsidRPr="00B16754">
              <w:rPr>
                <w:rFonts w:hint="eastAsia"/>
                <w:szCs w:val="21"/>
              </w:rPr>
              <w:t>接口，侧置</w:t>
            </w:r>
            <w:r w:rsidRPr="00B16754">
              <w:rPr>
                <w:rFonts w:hint="eastAsia"/>
                <w:szCs w:val="21"/>
              </w:rPr>
              <w:t>USB</w:t>
            </w:r>
            <w:r w:rsidRPr="00B16754">
              <w:rPr>
                <w:rFonts w:hint="eastAsia"/>
                <w:szCs w:val="21"/>
              </w:rPr>
              <w:t>接口，输出到投影机接口。</w:t>
            </w:r>
            <w:r w:rsidRPr="00B16754">
              <w:rPr>
                <w:rFonts w:hint="eastAsia"/>
                <w:szCs w:val="21"/>
              </w:rPr>
              <w:t># 2.POE</w:t>
            </w:r>
            <w:r w:rsidRPr="00B16754">
              <w:rPr>
                <w:rFonts w:hint="eastAsia"/>
                <w:szCs w:val="21"/>
              </w:rPr>
              <w:t>模块，全千兆</w:t>
            </w:r>
            <w:r w:rsidRPr="00B16754">
              <w:rPr>
                <w:rFonts w:hint="eastAsia"/>
                <w:szCs w:val="21"/>
              </w:rPr>
              <w:t>POE</w:t>
            </w:r>
            <w:r w:rsidRPr="00B16754">
              <w:rPr>
                <w:rFonts w:hint="eastAsia"/>
                <w:szCs w:val="21"/>
              </w:rPr>
              <w:t>馈电网络端口</w:t>
            </w:r>
            <w:r w:rsidRPr="00B16754">
              <w:rPr>
                <w:rFonts w:hint="eastAsia"/>
                <w:szCs w:val="21"/>
              </w:rPr>
              <w:t>,</w:t>
            </w:r>
            <w:r w:rsidRPr="00B16754">
              <w:rPr>
                <w:rFonts w:hint="eastAsia"/>
                <w:szCs w:val="21"/>
              </w:rPr>
              <w:t>馈电电压为</w:t>
            </w:r>
            <w:r w:rsidRPr="00B16754">
              <w:rPr>
                <w:rFonts w:hint="eastAsia"/>
                <w:szCs w:val="21"/>
              </w:rPr>
              <w:t>36V</w:t>
            </w:r>
            <w:r w:rsidRPr="00B16754">
              <w:rPr>
                <w:rFonts w:hint="eastAsia"/>
                <w:szCs w:val="21"/>
              </w:rPr>
              <w:t>直流电压，安全性好；每个口最大</w:t>
            </w:r>
            <w:proofErr w:type="gramStart"/>
            <w:r w:rsidRPr="00B16754">
              <w:rPr>
                <w:rFonts w:hint="eastAsia"/>
                <w:szCs w:val="21"/>
              </w:rPr>
              <w:t>馈</w:t>
            </w:r>
            <w:proofErr w:type="gramEnd"/>
            <w:r w:rsidRPr="00B16754">
              <w:rPr>
                <w:rFonts w:hint="eastAsia"/>
                <w:szCs w:val="21"/>
              </w:rPr>
              <w:t>电功率</w:t>
            </w:r>
            <w:r w:rsidRPr="00B16754">
              <w:rPr>
                <w:rFonts w:hint="eastAsia"/>
                <w:szCs w:val="21"/>
              </w:rPr>
              <w:t>45W</w:t>
            </w:r>
            <w:r w:rsidRPr="00B16754">
              <w:rPr>
                <w:rFonts w:hint="eastAsia"/>
                <w:szCs w:val="21"/>
              </w:rPr>
              <w:t>，根据座位数选配；直接给学生终端提供千兆网络信号及电源供给，学生端外部只需要连接一条超</w:t>
            </w:r>
            <w:r w:rsidRPr="00B16754">
              <w:rPr>
                <w:rFonts w:hint="eastAsia"/>
                <w:szCs w:val="21"/>
              </w:rPr>
              <w:t>5</w:t>
            </w:r>
            <w:r w:rsidRPr="00B16754">
              <w:rPr>
                <w:rFonts w:hint="eastAsia"/>
                <w:szCs w:val="21"/>
              </w:rPr>
              <w:t>类网线，无需电源线；采用高速并行处理数字技术，将服务器输出的高清数字</w:t>
            </w:r>
            <w:r w:rsidRPr="00B16754">
              <w:rPr>
                <w:rFonts w:hint="eastAsia"/>
                <w:szCs w:val="21"/>
              </w:rPr>
              <w:t>DVI</w:t>
            </w:r>
            <w:r w:rsidRPr="00B16754">
              <w:rPr>
                <w:rFonts w:hint="eastAsia"/>
                <w:szCs w:val="21"/>
              </w:rPr>
              <w:t>信号进行实时采样、实时压缩、实时编码为以太网数据包，通过千</w:t>
            </w:r>
            <w:r w:rsidRPr="00B16754">
              <w:rPr>
                <w:rFonts w:hint="eastAsia"/>
                <w:szCs w:val="21"/>
              </w:rPr>
              <w:t>M</w:t>
            </w:r>
            <w:r w:rsidRPr="00B16754">
              <w:rPr>
                <w:rFonts w:hint="eastAsia"/>
                <w:szCs w:val="21"/>
              </w:rPr>
              <w:t>以太网发往学生端；接收学生端的高速并行处理单元实时生成的音频以太网数据包，对音频数据进行任意混合叠加后再实时生成以太网数据包发往学生端，在以</w:t>
            </w:r>
            <w:r w:rsidRPr="00B16754">
              <w:rPr>
                <w:rFonts w:hint="eastAsia"/>
                <w:szCs w:val="21"/>
              </w:rPr>
              <w:t>44.1K 16bit CD</w:t>
            </w:r>
            <w:r w:rsidRPr="00B16754">
              <w:rPr>
                <w:rFonts w:hint="eastAsia"/>
                <w:szCs w:val="21"/>
              </w:rPr>
              <w:t>音频格式下实时混合能力支持到</w:t>
            </w:r>
            <w:r w:rsidRPr="00B16754">
              <w:rPr>
                <w:rFonts w:hint="eastAsia"/>
                <w:szCs w:val="21"/>
              </w:rPr>
              <w:t>256</w:t>
            </w:r>
            <w:r w:rsidRPr="00B16754">
              <w:rPr>
                <w:rFonts w:hint="eastAsia"/>
                <w:szCs w:val="21"/>
              </w:rPr>
              <w:t>路以上；</w:t>
            </w:r>
            <w:r w:rsidRPr="00B16754">
              <w:rPr>
                <w:rFonts w:hint="eastAsia"/>
                <w:szCs w:val="21"/>
              </w:rPr>
              <w:t>#3.</w:t>
            </w:r>
            <w:r w:rsidRPr="00B16754">
              <w:rPr>
                <w:rFonts w:hint="eastAsia"/>
                <w:szCs w:val="21"/>
              </w:rPr>
              <w:t>支持外设接入系统，音频输入电路采用电气隔离模式，完全消除因多种设备互连引起的共地干扰交流声，同时输入电路具备电子可调电位器，通过教学软件可以方便调节增益，适应各种输入设备；提供音频输出，驱动扩音机等设备</w:t>
            </w:r>
            <w:r w:rsidRPr="00B16754">
              <w:rPr>
                <w:rFonts w:hint="eastAsia"/>
                <w:szCs w:val="21"/>
              </w:rPr>
              <w:t>,</w:t>
            </w:r>
            <w:r w:rsidRPr="00B16754">
              <w:rPr>
                <w:rFonts w:hint="eastAsia"/>
                <w:szCs w:val="21"/>
              </w:rPr>
              <w:t>音频输出电路采用电气隔离模式，完全消除了因多种设备互连引起的令人生厌的共地干扰交流声，同时输出电路具备电子可调电位器，通过教学软件可以方便调节增益，能方便的驱动各种音频设备</w:t>
            </w:r>
            <w:r w:rsidRPr="00B16754">
              <w:rPr>
                <w:rFonts w:hint="eastAsia"/>
                <w:szCs w:val="21"/>
              </w:rPr>
              <w:t xml:space="preserve">; 4. </w:t>
            </w:r>
            <w:r w:rsidRPr="00B16754">
              <w:rPr>
                <w:rFonts w:hint="eastAsia"/>
                <w:szCs w:val="21"/>
              </w:rPr>
              <w:t>教师端实时摄像头，摄像头信号硬件采集、压缩、编码、打包从网络发出，整个过程高速并行实时处理，学生</w:t>
            </w:r>
            <w:proofErr w:type="gramStart"/>
            <w:r w:rsidRPr="00B16754">
              <w:rPr>
                <w:rFonts w:hint="eastAsia"/>
                <w:szCs w:val="21"/>
              </w:rPr>
              <w:t>端完全</w:t>
            </w:r>
            <w:proofErr w:type="gramEnd"/>
            <w:r w:rsidRPr="00B16754">
              <w:rPr>
                <w:rFonts w:hint="eastAsia"/>
                <w:szCs w:val="21"/>
              </w:rPr>
              <w:t>实时显示教师头像及口型，视频延时小于</w:t>
            </w:r>
            <w:r w:rsidRPr="00B16754">
              <w:rPr>
                <w:rFonts w:hint="eastAsia"/>
                <w:szCs w:val="21"/>
              </w:rPr>
              <w:t>0.1</w:t>
            </w:r>
            <w:r w:rsidRPr="00B16754">
              <w:rPr>
                <w:rFonts w:hint="eastAsia"/>
                <w:szCs w:val="21"/>
              </w:rPr>
              <w:t>秒。</w:t>
            </w:r>
            <w:r w:rsidRPr="00B16754">
              <w:rPr>
                <w:rFonts w:hint="eastAsia"/>
                <w:szCs w:val="21"/>
              </w:rPr>
              <w:t>5.</w:t>
            </w:r>
            <w:r w:rsidRPr="00B16754">
              <w:rPr>
                <w:rFonts w:hint="eastAsia"/>
                <w:szCs w:val="21"/>
              </w:rPr>
              <w:t>辅机：可触控切换广播和主控形成双控，在主控端系统出现故障时，</w:t>
            </w:r>
            <w:proofErr w:type="gramStart"/>
            <w:r w:rsidRPr="00B16754">
              <w:rPr>
                <w:rFonts w:hint="eastAsia"/>
                <w:szCs w:val="21"/>
              </w:rPr>
              <w:t>辅控机仍可</w:t>
            </w:r>
            <w:proofErr w:type="gramEnd"/>
            <w:r w:rsidRPr="00B16754">
              <w:rPr>
                <w:rFonts w:hint="eastAsia"/>
                <w:szCs w:val="21"/>
              </w:rPr>
              <w:t>广播教学，即使在教室停电状态下，教师可看电子教案。★</w:t>
            </w:r>
            <w:r w:rsidRPr="00B16754">
              <w:rPr>
                <w:rFonts w:hint="eastAsia"/>
                <w:szCs w:val="21"/>
              </w:rPr>
              <w:t>6.</w:t>
            </w:r>
            <w:r w:rsidRPr="00B16754">
              <w:rPr>
                <w:rFonts w:hint="eastAsia"/>
                <w:szCs w:val="21"/>
              </w:rPr>
              <w:t>数字语言学习系统：系统采用云教室技术，具备计算机教室</w:t>
            </w:r>
            <w:r w:rsidRPr="00B16754">
              <w:rPr>
                <w:rFonts w:hint="eastAsia"/>
                <w:szCs w:val="21"/>
              </w:rPr>
              <w:t>/</w:t>
            </w:r>
            <w:r w:rsidRPr="00B16754">
              <w:rPr>
                <w:rFonts w:hint="eastAsia"/>
                <w:szCs w:val="21"/>
              </w:rPr>
              <w:t>专业语音教室</w:t>
            </w:r>
            <w:r w:rsidRPr="00B16754">
              <w:rPr>
                <w:rFonts w:hint="eastAsia"/>
                <w:szCs w:val="21"/>
              </w:rPr>
              <w:t>/</w:t>
            </w:r>
            <w:r w:rsidRPr="00B16754">
              <w:rPr>
                <w:rFonts w:hint="eastAsia"/>
                <w:szCs w:val="21"/>
              </w:rPr>
              <w:t>同传教室</w:t>
            </w:r>
            <w:r w:rsidRPr="00B16754">
              <w:rPr>
                <w:rFonts w:hint="eastAsia"/>
                <w:szCs w:val="21"/>
              </w:rPr>
              <w:t>/</w:t>
            </w:r>
            <w:r w:rsidRPr="00B16754">
              <w:rPr>
                <w:rFonts w:hint="eastAsia"/>
                <w:szCs w:val="21"/>
              </w:rPr>
              <w:t>情景交互教室</w:t>
            </w:r>
            <w:r w:rsidRPr="00B16754">
              <w:rPr>
                <w:rFonts w:hint="eastAsia"/>
                <w:szCs w:val="21"/>
              </w:rPr>
              <w:t>/</w:t>
            </w:r>
            <w:r w:rsidRPr="00B16754">
              <w:rPr>
                <w:rFonts w:hint="eastAsia"/>
                <w:szCs w:val="21"/>
              </w:rPr>
              <w:t>自主学习教学功能；含鼠标、键盘、教师耳麦（高保真</w:t>
            </w:r>
            <w:r w:rsidRPr="00B16754">
              <w:rPr>
                <w:rFonts w:hint="eastAsia"/>
                <w:szCs w:val="21"/>
              </w:rPr>
              <w:t>/</w:t>
            </w:r>
            <w:r w:rsidRPr="00B16754">
              <w:rPr>
                <w:rFonts w:hint="eastAsia"/>
                <w:szCs w:val="21"/>
              </w:rPr>
              <w:t>立体声</w:t>
            </w:r>
            <w:r w:rsidRPr="00B16754">
              <w:rPr>
                <w:rFonts w:hint="eastAsia"/>
                <w:szCs w:val="21"/>
              </w:rPr>
              <w:t>/</w:t>
            </w:r>
            <w:r w:rsidRPr="00B16754">
              <w:rPr>
                <w:rFonts w:hint="eastAsia"/>
                <w:szCs w:val="21"/>
              </w:rPr>
              <w:t>内磁式</w:t>
            </w:r>
            <w:r w:rsidRPr="00B16754">
              <w:rPr>
                <w:rFonts w:hint="eastAsia"/>
                <w:szCs w:val="21"/>
              </w:rPr>
              <w:t>/</w:t>
            </w:r>
            <w:r w:rsidRPr="00B16754">
              <w:rPr>
                <w:rFonts w:hint="eastAsia"/>
                <w:szCs w:val="21"/>
              </w:rPr>
              <w:t>单指向抗</w:t>
            </w:r>
            <w:proofErr w:type="gramStart"/>
            <w:r w:rsidRPr="00B16754">
              <w:rPr>
                <w:rFonts w:hint="eastAsia"/>
                <w:szCs w:val="21"/>
              </w:rPr>
              <w:t>噪声近讲麦克风</w:t>
            </w:r>
            <w:proofErr w:type="gramEnd"/>
            <w:r w:rsidRPr="00B16754">
              <w:rPr>
                <w:rFonts w:hint="eastAsia"/>
                <w:szCs w:val="21"/>
              </w:rPr>
              <w:t>/</w:t>
            </w:r>
            <w:r w:rsidRPr="00B16754">
              <w:rPr>
                <w:rFonts w:hint="eastAsia"/>
                <w:szCs w:val="21"/>
              </w:rPr>
              <w:t>平衡传输</w:t>
            </w:r>
            <w:r w:rsidRPr="00B16754">
              <w:rPr>
                <w:rFonts w:hint="eastAsia"/>
                <w:szCs w:val="21"/>
              </w:rPr>
              <w:t>/RJ11</w:t>
            </w:r>
            <w:r w:rsidRPr="00B16754">
              <w:rPr>
                <w:rFonts w:hint="eastAsia"/>
                <w:szCs w:val="21"/>
              </w:rPr>
              <w:t>接口抗拉扯</w:t>
            </w:r>
            <w:r w:rsidRPr="00B16754">
              <w:rPr>
                <w:rFonts w:hint="eastAsia"/>
                <w:szCs w:val="21"/>
              </w:rPr>
              <w:t>/</w:t>
            </w:r>
            <w:r w:rsidRPr="00B16754">
              <w:rPr>
                <w:rFonts w:hint="eastAsia"/>
                <w:szCs w:val="21"/>
              </w:rPr>
              <w:t>优级材质抗扭曲，高耐用），教师桌椅（教师桌：</w:t>
            </w:r>
            <w:r w:rsidRPr="00B16754">
              <w:rPr>
                <w:rFonts w:hint="eastAsia"/>
                <w:szCs w:val="21"/>
              </w:rPr>
              <w:t xml:space="preserve"> </w:t>
            </w:r>
            <w:r w:rsidRPr="00B16754">
              <w:rPr>
                <w:rFonts w:hint="eastAsia"/>
                <w:szCs w:val="21"/>
              </w:rPr>
              <w:t>标准高密度中纤板</w:t>
            </w:r>
            <w:r w:rsidRPr="00B16754">
              <w:rPr>
                <w:rFonts w:hint="eastAsia"/>
                <w:szCs w:val="21"/>
              </w:rPr>
              <w:t>/</w:t>
            </w:r>
            <w:r w:rsidRPr="00B16754">
              <w:rPr>
                <w:rFonts w:hint="eastAsia"/>
                <w:szCs w:val="21"/>
              </w:rPr>
              <w:t>合理规划放置各种设备）。</w:t>
            </w:r>
            <w:r w:rsidRPr="00B16754">
              <w:rPr>
                <w:rFonts w:hint="eastAsia"/>
                <w:szCs w:val="21"/>
              </w:rPr>
              <w:t>7.</w:t>
            </w:r>
            <w:r w:rsidRPr="00B16754">
              <w:rPr>
                <w:rFonts w:hint="eastAsia"/>
                <w:szCs w:val="21"/>
              </w:rPr>
              <w:t>网络交换机：三层应用；传输速率：</w:t>
            </w:r>
            <w:r w:rsidRPr="00B16754">
              <w:rPr>
                <w:rFonts w:hint="eastAsia"/>
                <w:szCs w:val="21"/>
              </w:rPr>
              <w:t>1000Mbps</w:t>
            </w:r>
            <w:r w:rsidRPr="00B16754">
              <w:rPr>
                <w:rFonts w:hint="eastAsia"/>
                <w:szCs w:val="21"/>
              </w:rPr>
              <w:t>；端口数：≧</w:t>
            </w:r>
            <w:r w:rsidRPr="00B16754">
              <w:rPr>
                <w:rFonts w:hint="eastAsia"/>
                <w:szCs w:val="21"/>
              </w:rPr>
              <w:t>26</w:t>
            </w:r>
            <w:r w:rsidRPr="00B16754">
              <w:rPr>
                <w:rFonts w:hint="eastAsia"/>
                <w:szCs w:val="21"/>
              </w:rPr>
              <w:t>个；背板带宽：≧</w:t>
            </w:r>
            <w:r w:rsidRPr="00B16754">
              <w:rPr>
                <w:rFonts w:hint="eastAsia"/>
                <w:szCs w:val="21"/>
              </w:rPr>
              <w:t>192Gbps</w:t>
            </w:r>
            <w:r w:rsidRPr="00B16754">
              <w:rPr>
                <w:rFonts w:hint="eastAsia"/>
                <w:szCs w:val="21"/>
              </w:rPr>
              <w:t>；支持基于端口的</w:t>
            </w:r>
            <w:r w:rsidRPr="00B16754">
              <w:rPr>
                <w:rFonts w:hint="eastAsia"/>
                <w:szCs w:val="21"/>
              </w:rPr>
              <w:t>VLAN</w:t>
            </w:r>
            <w:r w:rsidRPr="00B16754">
              <w:rPr>
                <w:rFonts w:hint="eastAsia"/>
                <w:szCs w:val="21"/>
              </w:rPr>
              <w:t>；支持</w:t>
            </w:r>
            <w:proofErr w:type="spellStart"/>
            <w:r w:rsidRPr="00B16754">
              <w:rPr>
                <w:rFonts w:hint="eastAsia"/>
                <w:szCs w:val="21"/>
              </w:rPr>
              <w:t>Xmodem</w:t>
            </w:r>
            <w:proofErr w:type="spellEnd"/>
            <w:r w:rsidRPr="00B16754">
              <w:rPr>
                <w:rFonts w:hint="eastAsia"/>
                <w:szCs w:val="21"/>
              </w:rPr>
              <w:t>/FTP/TFTP</w:t>
            </w:r>
            <w:r w:rsidRPr="00B16754">
              <w:rPr>
                <w:rFonts w:hint="eastAsia"/>
                <w:szCs w:val="21"/>
              </w:rPr>
              <w:t>加载升级；包转发率：≧</w:t>
            </w:r>
            <w:r w:rsidRPr="00B16754">
              <w:rPr>
                <w:rFonts w:hint="eastAsia"/>
                <w:szCs w:val="21"/>
              </w:rPr>
              <w:t>42Mpps</w:t>
            </w:r>
            <w:r w:rsidRPr="00B16754">
              <w:rPr>
                <w:rFonts w:hint="eastAsia"/>
                <w:szCs w:val="21"/>
              </w:rPr>
              <w:t>；网络标准：支持</w:t>
            </w:r>
            <w:r w:rsidRPr="00B16754">
              <w:rPr>
                <w:rFonts w:hint="eastAsia"/>
                <w:szCs w:val="21"/>
              </w:rPr>
              <w:t>IEEE 802.1p/DSCP</w:t>
            </w:r>
            <w:r w:rsidRPr="00B16754">
              <w:rPr>
                <w:rFonts w:hint="eastAsia"/>
                <w:szCs w:val="21"/>
              </w:rPr>
              <w:t>优先级；支持全双工。</w:t>
            </w:r>
            <w:r w:rsidRPr="00B16754">
              <w:rPr>
                <w:rFonts w:hint="eastAsia"/>
                <w:szCs w:val="21"/>
              </w:rPr>
              <w:t>8.</w:t>
            </w:r>
            <w:r w:rsidRPr="00B16754">
              <w:rPr>
                <w:rFonts w:hint="eastAsia"/>
                <w:szCs w:val="21"/>
              </w:rPr>
              <w:t>音箱</w:t>
            </w:r>
            <w:r w:rsidRPr="00B16754">
              <w:rPr>
                <w:rFonts w:hint="eastAsia"/>
                <w:szCs w:val="21"/>
              </w:rPr>
              <w:t>(</w:t>
            </w:r>
            <w:r w:rsidRPr="00B16754">
              <w:rPr>
                <w:rFonts w:hint="eastAsia"/>
                <w:szCs w:val="21"/>
              </w:rPr>
              <w:t>两只，频响≥</w:t>
            </w:r>
            <w:r w:rsidRPr="00B16754">
              <w:rPr>
                <w:rFonts w:hint="eastAsia"/>
                <w:szCs w:val="21"/>
              </w:rPr>
              <w:t>50Hz-18kHz</w:t>
            </w:r>
            <w:r w:rsidRPr="00B16754">
              <w:rPr>
                <w:rFonts w:hint="eastAsia"/>
                <w:szCs w:val="21"/>
              </w:rPr>
              <w:t>，灵敏度≤</w:t>
            </w:r>
            <w:r w:rsidRPr="00B16754">
              <w:rPr>
                <w:rFonts w:hint="eastAsia"/>
                <w:szCs w:val="21"/>
              </w:rPr>
              <w:t>93dB SPL1w/1m</w:t>
            </w:r>
            <w:r w:rsidRPr="00B16754">
              <w:rPr>
                <w:rFonts w:hint="eastAsia"/>
                <w:szCs w:val="21"/>
              </w:rPr>
              <w:t>，单只额定功率≥</w:t>
            </w:r>
            <w:r w:rsidRPr="00B16754">
              <w:rPr>
                <w:rFonts w:hint="eastAsia"/>
                <w:szCs w:val="21"/>
              </w:rPr>
              <w:t>50w</w:t>
            </w:r>
            <w:r w:rsidRPr="00B16754">
              <w:rPr>
                <w:rFonts w:hint="eastAsia"/>
                <w:szCs w:val="21"/>
              </w:rPr>
              <w:t>，最大声压级≥</w:t>
            </w:r>
            <w:r w:rsidRPr="00B16754">
              <w:rPr>
                <w:rFonts w:hint="eastAsia"/>
                <w:szCs w:val="21"/>
              </w:rPr>
              <w:t>125dB)</w:t>
            </w:r>
            <w:r w:rsidRPr="00B16754">
              <w:rPr>
                <w:rFonts w:hint="eastAsia"/>
                <w:szCs w:val="21"/>
              </w:rPr>
              <w:t>；</w:t>
            </w:r>
            <w:r w:rsidRPr="00B16754">
              <w:rPr>
                <w:rFonts w:hint="eastAsia"/>
                <w:szCs w:val="21"/>
              </w:rPr>
              <w:t>9.DVD</w:t>
            </w:r>
            <w:r w:rsidRPr="00B16754">
              <w:rPr>
                <w:rFonts w:hint="eastAsia"/>
                <w:szCs w:val="21"/>
              </w:rPr>
              <w:t>播放机（三合一读卡器接口</w:t>
            </w:r>
            <w:r w:rsidRPr="00B16754">
              <w:rPr>
                <w:rFonts w:hint="eastAsia"/>
                <w:szCs w:val="21"/>
              </w:rPr>
              <w:t xml:space="preserve">/USB </w:t>
            </w:r>
            <w:r w:rsidRPr="00B16754">
              <w:rPr>
                <w:rFonts w:hint="eastAsia"/>
                <w:szCs w:val="21"/>
              </w:rPr>
              <w:t>全速接口</w:t>
            </w:r>
            <w:r w:rsidRPr="00B16754">
              <w:rPr>
                <w:rFonts w:hint="eastAsia"/>
                <w:szCs w:val="21"/>
              </w:rPr>
              <w:t xml:space="preserve">/1080I-720P </w:t>
            </w:r>
            <w:r w:rsidRPr="00B16754">
              <w:rPr>
                <w:rFonts w:hint="eastAsia"/>
                <w:szCs w:val="21"/>
              </w:rPr>
              <w:t>高清格式输出，</w:t>
            </w:r>
            <w:proofErr w:type="gramStart"/>
            <w:r w:rsidRPr="00B16754">
              <w:rPr>
                <w:rFonts w:hint="eastAsia"/>
                <w:szCs w:val="21"/>
              </w:rPr>
              <w:t>内置网影</w:t>
            </w:r>
            <w:proofErr w:type="gramEnd"/>
            <w:r w:rsidRPr="00B16754">
              <w:rPr>
                <w:rFonts w:hint="eastAsia"/>
                <w:szCs w:val="21"/>
              </w:rPr>
              <w:t>解码功能，</w:t>
            </w:r>
            <w:r w:rsidRPr="00B16754">
              <w:rPr>
                <w:rFonts w:hint="eastAsia"/>
                <w:szCs w:val="21"/>
              </w:rPr>
              <w:t>CD</w:t>
            </w:r>
            <w:r w:rsidRPr="00B16754">
              <w:rPr>
                <w:rFonts w:hint="eastAsia"/>
                <w:szCs w:val="21"/>
              </w:rPr>
              <w:t>转录</w:t>
            </w:r>
            <w:r w:rsidRPr="00B16754">
              <w:rPr>
                <w:rFonts w:hint="eastAsia"/>
                <w:szCs w:val="21"/>
              </w:rPr>
              <w:t>MP3/</w:t>
            </w:r>
            <w:r w:rsidRPr="00B16754">
              <w:rPr>
                <w:rFonts w:hint="eastAsia"/>
                <w:szCs w:val="21"/>
              </w:rPr>
              <w:t>同轴光纤</w:t>
            </w:r>
            <w:r w:rsidRPr="00B16754">
              <w:rPr>
                <w:rFonts w:hint="eastAsia"/>
                <w:szCs w:val="21"/>
              </w:rPr>
              <w:t>SF</w:t>
            </w:r>
            <w:r w:rsidRPr="00B16754">
              <w:rPr>
                <w:rFonts w:hint="eastAsia"/>
                <w:szCs w:val="21"/>
              </w:rPr>
              <w:t>端口分量输出接口）。</w:t>
            </w:r>
            <w:r w:rsidRPr="00B16754">
              <w:rPr>
                <w:rFonts w:hint="eastAsia"/>
                <w:szCs w:val="21"/>
              </w:rPr>
              <w:t>10.</w:t>
            </w:r>
            <w:r w:rsidRPr="00B16754">
              <w:rPr>
                <w:rFonts w:hint="eastAsia"/>
                <w:szCs w:val="21"/>
              </w:rPr>
              <w:t>多媒体切换器（视频信号</w:t>
            </w:r>
            <w:r w:rsidRPr="00B16754">
              <w:rPr>
                <w:rFonts w:hint="eastAsia"/>
                <w:szCs w:val="21"/>
              </w:rPr>
              <w:t>8</w:t>
            </w:r>
            <w:r w:rsidRPr="00B16754">
              <w:rPr>
                <w:rFonts w:hint="eastAsia"/>
                <w:szCs w:val="21"/>
              </w:rPr>
              <w:t>进</w:t>
            </w:r>
            <w:r w:rsidRPr="00B16754">
              <w:rPr>
                <w:rFonts w:hint="eastAsia"/>
                <w:szCs w:val="21"/>
              </w:rPr>
              <w:t>1</w:t>
            </w:r>
            <w:r w:rsidRPr="00B16754">
              <w:rPr>
                <w:rFonts w:hint="eastAsia"/>
                <w:szCs w:val="21"/>
              </w:rPr>
              <w:t>出，</w:t>
            </w:r>
            <w:r w:rsidRPr="00B16754">
              <w:rPr>
                <w:rFonts w:hint="eastAsia"/>
                <w:szCs w:val="21"/>
              </w:rPr>
              <w:lastRenderedPageBreak/>
              <w:t>用于多个视频信号广播一键切换展台、笔记本、教师平板、主副屏）</w:t>
            </w:r>
          </w:p>
        </w:tc>
        <w:tc>
          <w:tcPr>
            <w:tcW w:w="410" w:type="dxa"/>
            <w:shd w:val="clear" w:color="auto" w:fill="auto"/>
            <w:vAlign w:val="center"/>
          </w:tcPr>
          <w:p w:rsidR="006B0769" w:rsidRPr="00B16754" w:rsidRDefault="006B0769" w:rsidP="00695B68">
            <w:pPr>
              <w:jc w:val="center"/>
              <w:rPr>
                <w:rFonts w:ascii="宋体" w:hAnsi="宋体" w:cs="宋体"/>
                <w:szCs w:val="21"/>
              </w:rPr>
            </w:pPr>
            <w:r w:rsidRPr="00B16754">
              <w:rPr>
                <w:rFonts w:hint="eastAsia"/>
                <w:szCs w:val="21"/>
              </w:rPr>
              <w:lastRenderedPageBreak/>
              <w:t>套</w:t>
            </w:r>
          </w:p>
        </w:tc>
        <w:tc>
          <w:tcPr>
            <w:tcW w:w="492" w:type="dxa"/>
            <w:shd w:val="clear" w:color="auto" w:fill="auto"/>
            <w:vAlign w:val="center"/>
          </w:tcPr>
          <w:p w:rsidR="006B0769" w:rsidRPr="00B16754" w:rsidRDefault="006B0769" w:rsidP="00695B68">
            <w:pPr>
              <w:jc w:val="center"/>
              <w:rPr>
                <w:szCs w:val="21"/>
              </w:rPr>
            </w:pPr>
            <w:r w:rsidRPr="00B16754">
              <w:rPr>
                <w:szCs w:val="21"/>
              </w:rPr>
              <w:t>2</w:t>
            </w:r>
          </w:p>
        </w:tc>
      </w:tr>
      <w:tr w:rsidR="006B0769" w:rsidRPr="00B16754" w:rsidTr="00695B68">
        <w:trPr>
          <w:trHeight w:val="1134"/>
        </w:trPr>
        <w:tc>
          <w:tcPr>
            <w:tcW w:w="410" w:type="dxa"/>
            <w:shd w:val="clear" w:color="auto" w:fill="auto"/>
            <w:vAlign w:val="center"/>
          </w:tcPr>
          <w:p w:rsidR="006B0769" w:rsidRPr="00B16754" w:rsidRDefault="006B0769" w:rsidP="00695B68">
            <w:pPr>
              <w:spacing w:line="360" w:lineRule="auto"/>
              <w:jc w:val="center"/>
              <w:rPr>
                <w:b/>
                <w:szCs w:val="21"/>
              </w:rPr>
            </w:pPr>
            <w:r w:rsidRPr="00B16754">
              <w:rPr>
                <w:rFonts w:hint="eastAsia"/>
                <w:b/>
                <w:szCs w:val="21"/>
              </w:rPr>
              <w:lastRenderedPageBreak/>
              <w:t>2</w:t>
            </w:r>
          </w:p>
        </w:tc>
        <w:tc>
          <w:tcPr>
            <w:tcW w:w="1116" w:type="dxa"/>
            <w:shd w:val="clear" w:color="auto" w:fill="auto"/>
            <w:vAlign w:val="center"/>
          </w:tcPr>
          <w:p w:rsidR="006B0769" w:rsidRPr="00B16754" w:rsidRDefault="006B0769" w:rsidP="00695B68">
            <w:pPr>
              <w:rPr>
                <w:rFonts w:ascii="宋体" w:hAnsi="宋体" w:cs="宋体"/>
                <w:b/>
                <w:bCs/>
                <w:szCs w:val="21"/>
              </w:rPr>
            </w:pPr>
            <w:r w:rsidRPr="00B16754">
              <w:rPr>
                <w:rFonts w:hint="eastAsia"/>
                <w:b/>
                <w:bCs/>
                <w:szCs w:val="21"/>
              </w:rPr>
              <w:t>主控录放机</w:t>
            </w:r>
          </w:p>
        </w:tc>
        <w:tc>
          <w:tcPr>
            <w:tcW w:w="6747" w:type="dxa"/>
            <w:shd w:val="clear" w:color="auto" w:fill="auto"/>
            <w:vAlign w:val="center"/>
          </w:tcPr>
          <w:p w:rsidR="006B0769" w:rsidRPr="00B16754" w:rsidRDefault="006B0769" w:rsidP="00695B68">
            <w:pPr>
              <w:rPr>
                <w:rFonts w:ascii="宋体" w:hAnsi="宋体" w:cs="宋体"/>
                <w:szCs w:val="21"/>
              </w:rPr>
            </w:pPr>
            <w:r w:rsidRPr="00B16754">
              <w:rPr>
                <w:rFonts w:hint="eastAsia"/>
                <w:szCs w:val="21"/>
              </w:rPr>
              <w:t>进口电控机芯</w:t>
            </w:r>
            <w:r w:rsidRPr="00B16754">
              <w:rPr>
                <w:szCs w:val="21"/>
              </w:rPr>
              <w:t>/</w:t>
            </w:r>
            <w:r w:rsidRPr="00B16754">
              <w:rPr>
                <w:rFonts w:hint="eastAsia"/>
                <w:szCs w:val="21"/>
              </w:rPr>
              <w:t>带红外遥控</w:t>
            </w:r>
            <w:r w:rsidRPr="00B16754">
              <w:rPr>
                <w:szCs w:val="21"/>
              </w:rPr>
              <w:t>/</w:t>
            </w:r>
            <w:r w:rsidRPr="00B16754">
              <w:rPr>
                <w:rFonts w:hint="eastAsia"/>
                <w:szCs w:val="21"/>
              </w:rPr>
              <w:t>双卡立体声录音机</w:t>
            </w:r>
            <w:r w:rsidRPr="00B16754">
              <w:rPr>
                <w:szCs w:val="21"/>
              </w:rPr>
              <w:t>/</w:t>
            </w:r>
            <w:r w:rsidRPr="00B16754">
              <w:rPr>
                <w:rFonts w:hint="eastAsia"/>
                <w:szCs w:val="21"/>
              </w:rPr>
              <w:t>频率响应：</w:t>
            </w:r>
            <w:r w:rsidRPr="00B16754">
              <w:rPr>
                <w:szCs w:val="21"/>
              </w:rPr>
              <w:t>40-14000Hz</w:t>
            </w:r>
            <w:r w:rsidRPr="00B16754">
              <w:rPr>
                <w:rFonts w:hint="eastAsia"/>
                <w:szCs w:val="21"/>
              </w:rPr>
              <w:t>失真：</w:t>
            </w:r>
            <w:r w:rsidRPr="00B16754">
              <w:rPr>
                <w:szCs w:val="21"/>
              </w:rPr>
              <w:t>0.3%/</w:t>
            </w:r>
            <w:r w:rsidRPr="00B16754">
              <w:rPr>
                <w:rFonts w:hint="eastAsia"/>
                <w:szCs w:val="21"/>
              </w:rPr>
              <w:t>触摸式按键</w:t>
            </w:r>
          </w:p>
        </w:tc>
        <w:tc>
          <w:tcPr>
            <w:tcW w:w="410" w:type="dxa"/>
            <w:shd w:val="clear" w:color="auto" w:fill="auto"/>
            <w:vAlign w:val="center"/>
          </w:tcPr>
          <w:p w:rsidR="006B0769" w:rsidRPr="00B16754" w:rsidRDefault="006B0769" w:rsidP="00695B68">
            <w:pPr>
              <w:jc w:val="center"/>
              <w:rPr>
                <w:rFonts w:ascii="宋体" w:hAnsi="宋体" w:cs="宋体"/>
                <w:szCs w:val="21"/>
              </w:rPr>
            </w:pPr>
            <w:r w:rsidRPr="00B16754">
              <w:rPr>
                <w:rFonts w:hint="eastAsia"/>
                <w:szCs w:val="21"/>
              </w:rPr>
              <w:t>台</w:t>
            </w:r>
          </w:p>
        </w:tc>
        <w:tc>
          <w:tcPr>
            <w:tcW w:w="492" w:type="dxa"/>
            <w:shd w:val="clear" w:color="auto" w:fill="auto"/>
            <w:vAlign w:val="center"/>
          </w:tcPr>
          <w:p w:rsidR="006B0769" w:rsidRPr="00B16754" w:rsidRDefault="006B0769" w:rsidP="00695B68">
            <w:pPr>
              <w:jc w:val="center"/>
              <w:rPr>
                <w:szCs w:val="21"/>
              </w:rPr>
            </w:pPr>
            <w:r w:rsidRPr="00B16754">
              <w:rPr>
                <w:szCs w:val="21"/>
              </w:rPr>
              <w:t>2</w:t>
            </w:r>
          </w:p>
        </w:tc>
      </w:tr>
      <w:tr w:rsidR="006B0769" w:rsidRPr="00B16754" w:rsidTr="00695B68">
        <w:trPr>
          <w:trHeight w:val="1134"/>
        </w:trPr>
        <w:tc>
          <w:tcPr>
            <w:tcW w:w="410" w:type="dxa"/>
            <w:shd w:val="clear" w:color="auto" w:fill="auto"/>
            <w:vAlign w:val="center"/>
          </w:tcPr>
          <w:p w:rsidR="006B0769" w:rsidRPr="00B16754" w:rsidRDefault="006B0769" w:rsidP="00695B68">
            <w:pPr>
              <w:spacing w:line="360" w:lineRule="auto"/>
              <w:jc w:val="center"/>
              <w:rPr>
                <w:b/>
                <w:szCs w:val="21"/>
              </w:rPr>
            </w:pPr>
            <w:r w:rsidRPr="00B16754">
              <w:rPr>
                <w:rFonts w:hint="eastAsia"/>
                <w:b/>
                <w:szCs w:val="21"/>
              </w:rPr>
              <w:t>3</w:t>
            </w:r>
          </w:p>
        </w:tc>
        <w:tc>
          <w:tcPr>
            <w:tcW w:w="1116" w:type="dxa"/>
            <w:shd w:val="clear" w:color="auto" w:fill="auto"/>
            <w:vAlign w:val="center"/>
          </w:tcPr>
          <w:p w:rsidR="006B0769" w:rsidRPr="00B16754" w:rsidRDefault="006B0769" w:rsidP="00695B68">
            <w:pPr>
              <w:jc w:val="center"/>
              <w:rPr>
                <w:rFonts w:ascii="宋体" w:hAnsi="宋体" w:cs="宋体"/>
                <w:b/>
                <w:bCs/>
                <w:szCs w:val="21"/>
              </w:rPr>
            </w:pPr>
            <w:r w:rsidRPr="00B16754">
              <w:rPr>
                <w:rFonts w:hint="eastAsia"/>
                <w:b/>
                <w:bCs/>
                <w:szCs w:val="21"/>
              </w:rPr>
              <w:t>功率放大器</w:t>
            </w:r>
          </w:p>
        </w:tc>
        <w:tc>
          <w:tcPr>
            <w:tcW w:w="6747" w:type="dxa"/>
            <w:shd w:val="clear" w:color="auto" w:fill="auto"/>
            <w:vAlign w:val="center"/>
          </w:tcPr>
          <w:p w:rsidR="006B0769" w:rsidRPr="00B16754" w:rsidRDefault="006B0769" w:rsidP="00695B68">
            <w:pPr>
              <w:rPr>
                <w:rFonts w:ascii="宋体" w:hAnsi="宋体" w:cs="宋体"/>
                <w:szCs w:val="21"/>
              </w:rPr>
            </w:pPr>
            <w:r w:rsidRPr="00B16754">
              <w:rPr>
                <w:rFonts w:ascii="宋体" w:hAnsi="宋体" w:hint="eastAsia"/>
                <w:szCs w:val="21"/>
              </w:rPr>
              <w:t>★</w:t>
            </w:r>
            <w:r w:rsidRPr="00B16754">
              <w:rPr>
                <w:rFonts w:hint="eastAsia"/>
                <w:szCs w:val="21"/>
              </w:rPr>
              <w:t>1</w:t>
            </w:r>
            <w:r w:rsidRPr="00B16754">
              <w:rPr>
                <w:rFonts w:hint="eastAsia"/>
                <w:szCs w:val="21"/>
              </w:rPr>
              <w:t>、设备功率不低于</w:t>
            </w:r>
            <w:r w:rsidRPr="00B16754">
              <w:rPr>
                <w:szCs w:val="21"/>
              </w:rPr>
              <w:t>2*180W</w:t>
            </w:r>
            <w:r w:rsidRPr="00B16754">
              <w:rPr>
                <w:rFonts w:hint="eastAsia"/>
                <w:szCs w:val="21"/>
              </w:rPr>
              <w:t>，带芯片过热过压保护等功能；至少提供</w:t>
            </w:r>
            <w:r w:rsidRPr="00B16754">
              <w:rPr>
                <w:szCs w:val="21"/>
              </w:rPr>
              <w:t>3</w:t>
            </w:r>
            <w:r w:rsidRPr="00B16754">
              <w:rPr>
                <w:rFonts w:hint="eastAsia"/>
                <w:szCs w:val="21"/>
              </w:rPr>
              <w:t>路</w:t>
            </w:r>
            <w:r w:rsidRPr="00B16754">
              <w:rPr>
                <w:szCs w:val="21"/>
              </w:rPr>
              <w:t>MIC</w:t>
            </w:r>
            <w:r w:rsidRPr="00B16754">
              <w:rPr>
                <w:rFonts w:hint="eastAsia"/>
                <w:szCs w:val="21"/>
              </w:rPr>
              <w:t>和</w:t>
            </w:r>
            <w:r w:rsidRPr="00B16754">
              <w:rPr>
                <w:szCs w:val="21"/>
              </w:rPr>
              <w:t>2</w:t>
            </w:r>
            <w:r w:rsidRPr="00B16754">
              <w:rPr>
                <w:rFonts w:hint="eastAsia"/>
                <w:szCs w:val="21"/>
              </w:rPr>
              <w:t>路音频输入，具有无线</w:t>
            </w:r>
            <w:r w:rsidRPr="00B16754">
              <w:rPr>
                <w:szCs w:val="21"/>
              </w:rPr>
              <w:t>MIC</w:t>
            </w:r>
            <w:r w:rsidRPr="00B16754">
              <w:rPr>
                <w:rFonts w:hint="eastAsia"/>
                <w:szCs w:val="21"/>
              </w:rPr>
              <w:t>接口，</w:t>
            </w:r>
            <w:r w:rsidRPr="00B16754">
              <w:rPr>
                <w:szCs w:val="21"/>
              </w:rPr>
              <w:t>1</w:t>
            </w:r>
            <w:r w:rsidRPr="00B16754">
              <w:rPr>
                <w:rFonts w:hint="eastAsia"/>
                <w:szCs w:val="21"/>
              </w:rPr>
              <w:t>路立体声输出，独立音量和路总音量调节，高低音调节，混响回声调节，自带极化电源；话筒频响：≥</w:t>
            </w:r>
            <w:r w:rsidRPr="00B16754">
              <w:rPr>
                <w:szCs w:val="21"/>
              </w:rPr>
              <w:t>50Hz</w:t>
            </w:r>
            <w:r w:rsidRPr="00B16754">
              <w:rPr>
                <w:rFonts w:hint="eastAsia"/>
                <w:szCs w:val="21"/>
              </w:rPr>
              <w:t>～</w:t>
            </w:r>
            <w:r w:rsidRPr="00B16754">
              <w:rPr>
                <w:szCs w:val="21"/>
              </w:rPr>
              <w:t>18KHz</w:t>
            </w:r>
            <w:r w:rsidRPr="00B16754">
              <w:rPr>
                <w:rFonts w:hint="eastAsia"/>
                <w:szCs w:val="21"/>
              </w:rPr>
              <w:t>，线路频响：≥</w:t>
            </w:r>
            <w:r w:rsidRPr="00B16754">
              <w:rPr>
                <w:szCs w:val="21"/>
              </w:rPr>
              <w:t>20Hz</w:t>
            </w:r>
            <w:r w:rsidRPr="00B16754">
              <w:rPr>
                <w:rFonts w:hint="eastAsia"/>
                <w:szCs w:val="21"/>
              </w:rPr>
              <w:t>～</w:t>
            </w:r>
            <w:r w:rsidRPr="00B16754">
              <w:rPr>
                <w:szCs w:val="21"/>
              </w:rPr>
              <w:t>20KHz(</w:t>
            </w:r>
            <w:r w:rsidRPr="00B16754">
              <w:rPr>
                <w:rFonts w:hint="eastAsia"/>
                <w:szCs w:val="21"/>
              </w:rPr>
              <w:t>±</w:t>
            </w:r>
            <w:r w:rsidRPr="00B16754">
              <w:rPr>
                <w:szCs w:val="21"/>
              </w:rPr>
              <w:t>2dB)</w:t>
            </w:r>
            <w:r w:rsidRPr="00B16754">
              <w:rPr>
                <w:rFonts w:hint="eastAsia"/>
                <w:szCs w:val="21"/>
              </w:rPr>
              <w:t>，失真度：≤</w:t>
            </w:r>
            <w:r w:rsidRPr="00B16754">
              <w:rPr>
                <w:szCs w:val="21"/>
              </w:rPr>
              <w:t>0.1%</w:t>
            </w:r>
            <w:r w:rsidRPr="00B16754">
              <w:rPr>
                <w:rFonts w:hint="eastAsia"/>
                <w:szCs w:val="21"/>
              </w:rPr>
              <w:t>（</w:t>
            </w:r>
            <w:r w:rsidRPr="00B16754">
              <w:rPr>
                <w:szCs w:val="21"/>
              </w:rPr>
              <w:t>1KHz/0dB</w:t>
            </w:r>
            <w:r w:rsidRPr="00B16754">
              <w:rPr>
                <w:rFonts w:hint="eastAsia"/>
                <w:szCs w:val="21"/>
              </w:rPr>
              <w:t>），信噪比：≥</w:t>
            </w:r>
            <w:r w:rsidRPr="00B16754">
              <w:rPr>
                <w:szCs w:val="21"/>
              </w:rPr>
              <w:t>85dB</w:t>
            </w:r>
            <w:r w:rsidRPr="00B16754">
              <w:rPr>
                <w:rFonts w:hint="eastAsia"/>
                <w:szCs w:val="21"/>
              </w:rPr>
              <w:t>。</w:t>
            </w:r>
            <w:r w:rsidRPr="00B16754">
              <w:rPr>
                <w:rFonts w:hint="eastAsia"/>
                <w:szCs w:val="21"/>
              </w:rPr>
              <w:t>#2</w:t>
            </w:r>
            <w:r w:rsidRPr="00B16754">
              <w:rPr>
                <w:rFonts w:hint="eastAsia"/>
                <w:szCs w:val="21"/>
              </w:rPr>
              <w:t>、内置</w:t>
            </w:r>
            <w:r w:rsidRPr="00B16754">
              <w:rPr>
                <w:szCs w:val="21"/>
              </w:rPr>
              <w:t>2.4G</w:t>
            </w:r>
            <w:r w:rsidRPr="00B16754">
              <w:rPr>
                <w:rFonts w:hint="eastAsia"/>
                <w:szCs w:val="21"/>
              </w:rPr>
              <w:t>无线话筒接收，可同时配对</w:t>
            </w:r>
            <w:r w:rsidRPr="00B16754">
              <w:rPr>
                <w:szCs w:val="21"/>
              </w:rPr>
              <w:t>2</w:t>
            </w:r>
            <w:r w:rsidRPr="00B16754">
              <w:rPr>
                <w:rFonts w:hint="eastAsia"/>
                <w:szCs w:val="21"/>
              </w:rPr>
              <w:t>个无线话筒使用，带</w:t>
            </w:r>
            <w:r w:rsidRPr="00B16754">
              <w:rPr>
                <w:szCs w:val="21"/>
              </w:rPr>
              <w:t>PPT</w:t>
            </w:r>
            <w:r w:rsidRPr="00B16754">
              <w:rPr>
                <w:rFonts w:hint="eastAsia"/>
                <w:szCs w:val="21"/>
              </w:rPr>
              <w:t>翻页</w:t>
            </w:r>
            <w:r w:rsidRPr="00B16754">
              <w:rPr>
                <w:szCs w:val="21"/>
              </w:rPr>
              <w:t>USB</w:t>
            </w:r>
            <w:r w:rsidRPr="00B16754">
              <w:rPr>
                <w:rFonts w:hint="eastAsia"/>
                <w:szCs w:val="21"/>
              </w:rPr>
              <w:t>接口；含无线话筒（采样≥</w:t>
            </w:r>
            <w:r w:rsidRPr="00B16754">
              <w:rPr>
                <w:szCs w:val="21"/>
              </w:rPr>
              <w:t>32K/ 16B</w:t>
            </w:r>
            <w:r w:rsidRPr="00B16754">
              <w:rPr>
                <w:rFonts w:hint="eastAsia"/>
                <w:szCs w:val="21"/>
              </w:rPr>
              <w:t>，传输带宽≥</w:t>
            </w:r>
            <w:r w:rsidRPr="00B16754">
              <w:rPr>
                <w:szCs w:val="21"/>
              </w:rPr>
              <w:t>4M</w:t>
            </w:r>
            <w:r w:rsidRPr="00B16754">
              <w:rPr>
                <w:rFonts w:hint="eastAsia"/>
                <w:szCs w:val="21"/>
              </w:rPr>
              <w:t>，延迟≤</w:t>
            </w:r>
            <w:r w:rsidRPr="00B16754">
              <w:rPr>
                <w:szCs w:val="21"/>
              </w:rPr>
              <w:t>22ms</w:t>
            </w:r>
            <w:r w:rsidRPr="00B16754">
              <w:rPr>
                <w:rFonts w:hint="eastAsia"/>
                <w:szCs w:val="21"/>
              </w:rPr>
              <w:t>，</w:t>
            </w:r>
            <w:proofErr w:type="gramStart"/>
            <w:r w:rsidRPr="00B16754">
              <w:rPr>
                <w:rFonts w:hint="eastAsia"/>
                <w:szCs w:val="21"/>
              </w:rPr>
              <w:t>支持自</w:t>
            </w:r>
            <w:proofErr w:type="gramEnd"/>
            <w:r w:rsidRPr="00B16754">
              <w:rPr>
                <w:rFonts w:hint="eastAsia"/>
                <w:szCs w:val="21"/>
              </w:rPr>
              <w:t>适应跳频（</w:t>
            </w:r>
            <w:r w:rsidRPr="00B16754">
              <w:rPr>
                <w:szCs w:val="21"/>
              </w:rPr>
              <w:t>AFH</w:t>
            </w:r>
            <w:r w:rsidRPr="00B16754">
              <w:rPr>
                <w:rFonts w:hint="eastAsia"/>
                <w:szCs w:val="21"/>
              </w:rPr>
              <w:t>）协议；采用</w:t>
            </w:r>
            <w:r w:rsidRPr="00B16754">
              <w:rPr>
                <w:szCs w:val="21"/>
              </w:rPr>
              <w:t>2.4G</w:t>
            </w:r>
            <w:r w:rsidRPr="00B16754">
              <w:rPr>
                <w:rFonts w:hint="eastAsia"/>
                <w:szCs w:val="21"/>
              </w:rPr>
              <w:t>频段，</w:t>
            </w:r>
            <w:r w:rsidRPr="00B16754">
              <w:rPr>
                <w:szCs w:val="21"/>
              </w:rPr>
              <w:t>GFSK</w:t>
            </w:r>
            <w:r w:rsidRPr="00B16754">
              <w:rPr>
                <w:rFonts w:hint="eastAsia"/>
                <w:szCs w:val="21"/>
              </w:rPr>
              <w:t>调解，有效杜绝串音；实现扩声传声、</w:t>
            </w:r>
            <w:r w:rsidRPr="00B16754">
              <w:rPr>
                <w:szCs w:val="21"/>
              </w:rPr>
              <w:t>PPT</w:t>
            </w:r>
            <w:r w:rsidRPr="00B16754">
              <w:rPr>
                <w:rFonts w:hint="eastAsia"/>
                <w:szCs w:val="21"/>
              </w:rPr>
              <w:t>翻页、激光教鞭、音量调节等功能，可与电脑或者其他音频源连接，可外接头戴</w:t>
            </w:r>
            <w:proofErr w:type="gramStart"/>
            <w:r w:rsidRPr="00B16754">
              <w:rPr>
                <w:rFonts w:hint="eastAsia"/>
                <w:szCs w:val="21"/>
              </w:rPr>
              <w:t>咪</w:t>
            </w:r>
            <w:proofErr w:type="gramEnd"/>
            <w:r w:rsidRPr="00B16754">
              <w:rPr>
                <w:rFonts w:hint="eastAsia"/>
                <w:szCs w:val="21"/>
              </w:rPr>
              <w:t>；带高</w:t>
            </w:r>
            <w:proofErr w:type="gramStart"/>
            <w:r w:rsidRPr="00B16754">
              <w:rPr>
                <w:rFonts w:hint="eastAsia"/>
                <w:szCs w:val="21"/>
              </w:rPr>
              <w:t>亮液显</w:t>
            </w:r>
            <w:proofErr w:type="gramEnd"/>
            <w:r w:rsidRPr="00B16754">
              <w:rPr>
                <w:rFonts w:hint="eastAsia"/>
                <w:szCs w:val="21"/>
              </w:rPr>
              <w:t>，开机自检功能；能显示码址、电量、音量等信息，充电显示等；无线话筒使用距离≥</w:t>
            </w:r>
            <w:r w:rsidRPr="00B16754">
              <w:rPr>
                <w:szCs w:val="21"/>
              </w:rPr>
              <w:t>15</w:t>
            </w:r>
            <w:r w:rsidRPr="00B16754">
              <w:rPr>
                <w:rFonts w:hint="eastAsia"/>
                <w:szCs w:val="21"/>
              </w:rPr>
              <w:t>米，</w:t>
            </w:r>
            <w:r w:rsidRPr="00B16754">
              <w:rPr>
                <w:szCs w:val="21"/>
              </w:rPr>
              <w:t>360</w:t>
            </w:r>
            <w:r w:rsidRPr="00B16754">
              <w:rPr>
                <w:rFonts w:hint="eastAsia"/>
                <w:szCs w:val="21"/>
              </w:rPr>
              <w:t>°无死角；使用可充电锂电池，容量：≥</w:t>
            </w:r>
            <w:r w:rsidRPr="00B16754">
              <w:rPr>
                <w:szCs w:val="21"/>
              </w:rPr>
              <w:t>1000mAh</w:t>
            </w:r>
            <w:r w:rsidRPr="00B16754">
              <w:rPr>
                <w:rFonts w:hint="eastAsia"/>
                <w:szCs w:val="21"/>
              </w:rPr>
              <w:t>，一次充电连续音频传输时间≥</w:t>
            </w:r>
            <w:r w:rsidRPr="00B16754">
              <w:rPr>
                <w:szCs w:val="21"/>
              </w:rPr>
              <w:t>8</w:t>
            </w:r>
            <w:r w:rsidRPr="00B16754">
              <w:rPr>
                <w:rFonts w:hint="eastAsia"/>
                <w:szCs w:val="21"/>
              </w:rPr>
              <w:t>小时。</w:t>
            </w:r>
            <w:r w:rsidRPr="00B16754">
              <w:rPr>
                <w:rFonts w:hint="eastAsia"/>
                <w:szCs w:val="21"/>
              </w:rPr>
              <w:t>3</w:t>
            </w:r>
            <w:r w:rsidRPr="00B16754">
              <w:rPr>
                <w:rFonts w:hint="eastAsia"/>
                <w:szCs w:val="21"/>
              </w:rPr>
              <w:t>、具有外部声音输入端口。</w:t>
            </w:r>
          </w:p>
        </w:tc>
        <w:tc>
          <w:tcPr>
            <w:tcW w:w="410" w:type="dxa"/>
            <w:shd w:val="clear" w:color="auto" w:fill="auto"/>
            <w:vAlign w:val="center"/>
          </w:tcPr>
          <w:p w:rsidR="006B0769" w:rsidRPr="00B16754" w:rsidRDefault="006B0769" w:rsidP="00695B68">
            <w:pPr>
              <w:jc w:val="center"/>
              <w:rPr>
                <w:rFonts w:ascii="宋体" w:hAnsi="宋体" w:cs="宋体"/>
                <w:szCs w:val="21"/>
              </w:rPr>
            </w:pPr>
            <w:r w:rsidRPr="00B16754">
              <w:rPr>
                <w:rFonts w:hint="eastAsia"/>
                <w:szCs w:val="21"/>
              </w:rPr>
              <w:t>套</w:t>
            </w:r>
          </w:p>
        </w:tc>
        <w:tc>
          <w:tcPr>
            <w:tcW w:w="492" w:type="dxa"/>
            <w:shd w:val="clear" w:color="auto" w:fill="auto"/>
            <w:vAlign w:val="center"/>
          </w:tcPr>
          <w:p w:rsidR="006B0769" w:rsidRPr="00B16754" w:rsidRDefault="006B0769" w:rsidP="00695B68">
            <w:pPr>
              <w:jc w:val="center"/>
              <w:rPr>
                <w:szCs w:val="21"/>
              </w:rPr>
            </w:pPr>
            <w:r w:rsidRPr="00B16754">
              <w:rPr>
                <w:szCs w:val="21"/>
              </w:rPr>
              <w:t>2</w:t>
            </w:r>
          </w:p>
        </w:tc>
      </w:tr>
      <w:tr w:rsidR="006B0769" w:rsidRPr="00B16754" w:rsidTr="00695B68">
        <w:trPr>
          <w:trHeight w:val="1134"/>
        </w:trPr>
        <w:tc>
          <w:tcPr>
            <w:tcW w:w="410" w:type="dxa"/>
            <w:shd w:val="clear" w:color="auto" w:fill="auto"/>
            <w:vAlign w:val="center"/>
          </w:tcPr>
          <w:p w:rsidR="006B0769" w:rsidRPr="00B16754" w:rsidRDefault="006B0769" w:rsidP="00695B68">
            <w:pPr>
              <w:spacing w:line="360" w:lineRule="auto"/>
              <w:jc w:val="center"/>
              <w:rPr>
                <w:b/>
                <w:szCs w:val="21"/>
              </w:rPr>
            </w:pPr>
            <w:r w:rsidRPr="00B16754">
              <w:rPr>
                <w:rFonts w:hint="eastAsia"/>
                <w:b/>
                <w:szCs w:val="21"/>
              </w:rPr>
              <w:t>4</w:t>
            </w:r>
          </w:p>
        </w:tc>
        <w:tc>
          <w:tcPr>
            <w:tcW w:w="1116" w:type="dxa"/>
            <w:shd w:val="clear" w:color="auto" w:fill="auto"/>
            <w:vAlign w:val="center"/>
          </w:tcPr>
          <w:p w:rsidR="006B0769" w:rsidRPr="00B16754" w:rsidRDefault="006B0769" w:rsidP="00695B68">
            <w:pPr>
              <w:jc w:val="center"/>
              <w:rPr>
                <w:rFonts w:ascii="宋体" w:hAnsi="宋体" w:cs="宋体"/>
                <w:b/>
                <w:bCs/>
                <w:szCs w:val="21"/>
              </w:rPr>
            </w:pPr>
            <w:r w:rsidRPr="00B16754">
              <w:rPr>
                <w:rFonts w:hint="eastAsia"/>
                <w:b/>
                <w:bCs/>
                <w:szCs w:val="21"/>
              </w:rPr>
              <w:t>学生终端系统</w:t>
            </w:r>
          </w:p>
        </w:tc>
        <w:tc>
          <w:tcPr>
            <w:tcW w:w="6747" w:type="dxa"/>
            <w:shd w:val="clear" w:color="auto" w:fill="auto"/>
            <w:vAlign w:val="center"/>
          </w:tcPr>
          <w:p w:rsidR="006B0769" w:rsidRPr="00B16754" w:rsidRDefault="006B0769" w:rsidP="00695B68">
            <w:pPr>
              <w:rPr>
                <w:b/>
                <w:bCs/>
                <w:szCs w:val="21"/>
              </w:rPr>
            </w:pPr>
            <w:r w:rsidRPr="00B16754">
              <w:rPr>
                <w:rFonts w:hint="eastAsia"/>
                <w:b/>
                <w:bCs/>
                <w:szCs w:val="21"/>
              </w:rPr>
              <w:t>#</w:t>
            </w:r>
            <w:r w:rsidRPr="00B16754">
              <w:rPr>
                <w:b/>
                <w:bCs/>
                <w:szCs w:val="21"/>
              </w:rPr>
              <w:t>1.</w:t>
            </w:r>
            <w:r w:rsidRPr="00B16754">
              <w:rPr>
                <w:rFonts w:hint="eastAsia"/>
                <w:szCs w:val="21"/>
              </w:rPr>
              <w:t>千兆网络口同时具备</w:t>
            </w:r>
            <w:r w:rsidRPr="00B16754">
              <w:rPr>
                <w:szCs w:val="21"/>
              </w:rPr>
              <w:t>POE</w:t>
            </w:r>
            <w:r w:rsidRPr="00B16754">
              <w:rPr>
                <w:rFonts w:hint="eastAsia"/>
                <w:szCs w:val="21"/>
              </w:rPr>
              <w:t>功能，同时满足学生端供电需要；</w:t>
            </w:r>
            <w:r w:rsidRPr="00B16754">
              <w:rPr>
                <w:rFonts w:hint="eastAsia"/>
                <w:szCs w:val="21"/>
              </w:rPr>
              <w:t>#</w:t>
            </w:r>
            <w:r w:rsidRPr="00B16754">
              <w:rPr>
                <w:b/>
                <w:bCs/>
                <w:szCs w:val="21"/>
              </w:rPr>
              <w:t>2.</w:t>
            </w:r>
            <w:r w:rsidRPr="00B16754">
              <w:rPr>
                <w:rFonts w:hint="eastAsia"/>
                <w:szCs w:val="21"/>
              </w:rPr>
              <w:t>具有高速并行处理硬件单元，实时处理千</w:t>
            </w:r>
            <w:r w:rsidRPr="00B16754">
              <w:rPr>
                <w:szCs w:val="21"/>
              </w:rPr>
              <w:t>M</w:t>
            </w:r>
            <w:r w:rsidRPr="00B16754">
              <w:rPr>
                <w:rFonts w:hint="eastAsia"/>
                <w:szCs w:val="21"/>
              </w:rPr>
              <w:t>网传输的高清数字</w:t>
            </w:r>
            <w:r w:rsidRPr="00B16754">
              <w:rPr>
                <w:szCs w:val="21"/>
              </w:rPr>
              <w:t>DVI</w:t>
            </w:r>
            <w:r w:rsidRPr="00B16754">
              <w:rPr>
                <w:rFonts w:hint="eastAsia"/>
                <w:szCs w:val="21"/>
              </w:rPr>
              <w:t>信号及音频信号，完全实时，</w:t>
            </w:r>
            <w:proofErr w:type="spellStart"/>
            <w:r w:rsidRPr="00B16754">
              <w:rPr>
                <w:szCs w:val="21"/>
              </w:rPr>
              <w:t>minPC</w:t>
            </w:r>
            <w:proofErr w:type="spellEnd"/>
            <w:r w:rsidRPr="00B16754">
              <w:rPr>
                <w:rFonts w:hint="eastAsia"/>
                <w:szCs w:val="21"/>
              </w:rPr>
              <w:t>含</w:t>
            </w:r>
            <w:r w:rsidRPr="00B16754">
              <w:rPr>
                <w:szCs w:val="21"/>
              </w:rPr>
              <w:t>32G</w:t>
            </w:r>
            <w:r w:rsidRPr="00B16754">
              <w:rPr>
                <w:rFonts w:hint="eastAsia"/>
                <w:szCs w:val="21"/>
              </w:rPr>
              <w:t>以上固态硬盘；</w:t>
            </w:r>
            <w:r w:rsidRPr="00B16754">
              <w:rPr>
                <w:b/>
                <w:bCs/>
                <w:szCs w:val="21"/>
              </w:rPr>
              <w:t>3.</w:t>
            </w:r>
            <w:r w:rsidRPr="00B16754">
              <w:rPr>
                <w:rFonts w:hint="eastAsia"/>
                <w:szCs w:val="21"/>
              </w:rPr>
              <w:t>流畅使用教学大纲要求的各种</w:t>
            </w:r>
            <w:r w:rsidRPr="00B16754">
              <w:rPr>
                <w:szCs w:val="21"/>
              </w:rPr>
              <w:t>WINDOWS</w:t>
            </w:r>
            <w:r w:rsidRPr="00B16754">
              <w:rPr>
                <w:rFonts w:hint="eastAsia"/>
                <w:szCs w:val="21"/>
              </w:rPr>
              <w:t>平台教学软件；</w:t>
            </w:r>
            <w:r w:rsidRPr="00B16754">
              <w:rPr>
                <w:szCs w:val="21"/>
              </w:rPr>
              <w:t xml:space="preserve"> </w:t>
            </w:r>
            <w:r w:rsidRPr="00B16754">
              <w:rPr>
                <w:b/>
                <w:bCs/>
                <w:szCs w:val="21"/>
              </w:rPr>
              <w:t>4.</w:t>
            </w:r>
            <w:r w:rsidRPr="00B16754">
              <w:rPr>
                <w:rFonts w:hint="eastAsia"/>
                <w:szCs w:val="21"/>
              </w:rPr>
              <w:t>流畅浏览互联网高清视频节目；</w:t>
            </w:r>
            <w:r w:rsidRPr="00B16754">
              <w:rPr>
                <w:b/>
                <w:bCs/>
                <w:szCs w:val="21"/>
              </w:rPr>
              <w:t>5.</w:t>
            </w:r>
            <w:r w:rsidRPr="00B16754">
              <w:rPr>
                <w:rFonts w:hint="eastAsia"/>
                <w:szCs w:val="21"/>
              </w:rPr>
              <w:t>流畅点播资源库高清视频节目，支持各种音频视频格式</w:t>
            </w:r>
            <w:r w:rsidRPr="00B16754">
              <w:rPr>
                <w:szCs w:val="21"/>
              </w:rPr>
              <w:t>TS/M2TS/MTS/TP/MKV/AVI/WMV/MPG/MOV/VOB/MP4/DVDISO/BDISO/MP3/WMA/</w:t>
            </w:r>
            <w:r w:rsidRPr="00B16754">
              <w:rPr>
                <w:rFonts w:hint="eastAsia"/>
                <w:szCs w:val="21"/>
              </w:rPr>
              <w:t xml:space="preserve"> </w:t>
            </w:r>
            <w:r w:rsidRPr="00B16754">
              <w:rPr>
                <w:szCs w:val="21"/>
              </w:rPr>
              <w:t>FLAC/APE/OGG</w:t>
            </w:r>
            <w:r w:rsidRPr="00B16754">
              <w:rPr>
                <w:rFonts w:hint="eastAsia"/>
                <w:szCs w:val="21"/>
              </w:rPr>
              <w:t>等；</w:t>
            </w:r>
            <w:r w:rsidRPr="00B16754">
              <w:rPr>
                <w:b/>
                <w:bCs/>
                <w:szCs w:val="21"/>
              </w:rPr>
              <w:t xml:space="preserve"> 6.</w:t>
            </w:r>
            <w:r w:rsidRPr="00B16754">
              <w:rPr>
                <w:szCs w:val="21"/>
              </w:rPr>
              <w:t>15</w:t>
            </w:r>
            <w:r w:rsidRPr="00B16754">
              <w:rPr>
                <w:rFonts w:hint="eastAsia"/>
                <w:szCs w:val="21"/>
              </w:rPr>
              <w:t>英寸</w:t>
            </w:r>
            <w:r w:rsidRPr="00B16754">
              <w:rPr>
                <w:szCs w:val="21"/>
              </w:rPr>
              <w:t>1366*768</w:t>
            </w:r>
            <w:r w:rsidRPr="00B16754">
              <w:rPr>
                <w:rFonts w:hint="eastAsia"/>
                <w:szCs w:val="21"/>
              </w:rPr>
              <w:t>真彩液晶显示器；</w:t>
            </w:r>
            <w:r w:rsidRPr="00B16754">
              <w:rPr>
                <w:szCs w:val="21"/>
              </w:rPr>
              <w:t xml:space="preserve"> </w:t>
            </w:r>
            <w:r w:rsidRPr="00B16754">
              <w:rPr>
                <w:b/>
                <w:bCs/>
                <w:szCs w:val="21"/>
              </w:rPr>
              <w:t>7.</w:t>
            </w:r>
            <w:r w:rsidRPr="00B16754">
              <w:rPr>
                <w:rFonts w:hint="eastAsia"/>
                <w:szCs w:val="21"/>
              </w:rPr>
              <w:t>耳麦、</w:t>
            </w:r>
            <w:r w:rsidRPr="00B16754">
              <w:rPr>
                <w:szCs w:val="21"/>
              </w:rPr>
              <w:t>USB</w:t>
            </w:r>
            <w:proofErr w:type="gramStart"/>
            <w:r w:rsidRPr="00B16754">
              <w:rPr>
                <w:rFonts w:hint="eastAsia"/>
                <w:szCs w:val="21"/>
              </w:rPr>
              <w:t>键鼠接口</w:t>
            </w:r>
            <w:proofErr w:type="gramEnd"/>
            <w:r w:rsidRPr="00B16754">
              <w:rPr>
                <w:szCs w:val="21"/>
              </w:rPr>
              <w:t xml:space="preserve">   </w:t>
            </w:r>
            <w:r w:rsidRPr="00B16754">
              <w:rPr>
                <w:rFonts w:hint="eastAsia"/>
                <w:szCs w:val="21"/>
              </w:rPr>
              <w:t>；</w:t>
            </w:r>
            <w:r w:rsidRPr="00B16754">
              <w:rPr>
                <w:b/>
                <w:bCs/>
                <w:szCs w:val="21"/>
              </w:rPr>
              <w:t>8.</w:t>
            </w:r>
            <w:r w:rsidRPr="00B16754">
              <w:rPr>
                <w:rFonts w:hint="eastAsia"/>
                <w:szCs w:val="21"/>
              </w:rPr>
              <w:t>功耗＜</w:t>
            </w:r>
            <w:r w:rsidRPr="00B16754">
              <w:rPr>
                <w:szCs w:val="21"/>
              </w:rPr>
              <w:t>35W/</w:t>
            </w:r>
            <w:r w:rsidRPr="00B16754">
              <w:rPr>
                <w:rFonts w:hint="eastAsia"/>
                <w:szCs w:val="21"/>
              </w:rPr>
              <w:t>学生位；</w:t>
            </w:r>
            <w:r w:rsidRPr="00B16754">
              <w:rPr>
                <w:b/>
                <w:bCs/>
                <w:szCs w:val="21"/>
              </w:rPr>
              <w:t>9.</w:t>
            </w:r>
            <w:r w:rsidRPr="00B16754">
              <w:rPr>
                <w:rFonts w:hint="eastAsia"/>
                <w:szCs w:val="21"/>
              </w:rPr>
              <w:t>零噪音，无风扇散热；</w:t>
            </w:r>
            <w:r w:rsidRPr="00B16754">
              <w:rPr>
                <w:szCs w:val="21"/>
              </w:rPr>
              <w:t xml:space="preserve">  </w:t>
            </w:r>
            <w:r w:rsidRPr="00B16754">
              <w:rPr>
                <w:b/>
                <w:bCs/>
                <w:szCs w:val="21"/>
              </w:rPr>
              <w:t>10.</w:t>
            </w:r>
            <w:r w:rsidRPr="00B16754">
              <w:rPr>
                <w:rFonts w:hint="eastAsia"/>
                <w:szCs w:val="21"/>
              </w:rPr>
              <w:t>终端软件固化，不怕电脑病毒；</w:t>
            </w:r>
            <w:r w:rsidRPr="00B16754">
              <w:rPr>
                <w:szCs w:val="21"/>
              </w:rPr>
              <w:t xml:space="preserve">  </w:t>
            </w:r>
            <w:r w:rsidRPr="00B16754">
              <w:rPr>
                <w:rFonts w:hint="eastAsia"/>
                <w:szCs w:val="21"/>
              </w:rPr>
              <w:t>#</w:t>
            </w:r>
            <w:r w:rsidRPr="00B16754">
              <w:rPr>
                <w:szCs w:val="21"/>
              </w:rPr>
              <w:t>11.</w:t>
            </w:r>
            <w:r w:rsidRPr="00B16754">
              <w:rPr>
                <w:rFonts w:hint="eastAsia"/>
                <w:szCs w:val="21"/>
              </w:rPr>
              <w:t>学生终端连接外部只需要通用超五类网线，即可完成千兆数据传输、实时音频数据传输、实时视频数据传输；</w:t>
            </w:r>
            <w:r w:rsidRPr="00B16754">
              <w:rPr>
                <w:b/>
                <w:bCs/>
                <w:szCs w:val="21"/>
              </w:rPr>
              <w:t>12.</w:t>
            </w:r>
            <w:r w:rsidRPr="00B16754">
              <w:rPr>
                <w:rFonts w:hint="eastAsia"/>
                <w:szCs w:val="21"/>
              </w:rPr>
              <w:t>高清实时摄像头，摄像头信号硬件采集、压缩、编码、打包从网络发出，整个过程高速并行实时处理</w:t>
            </w:r>
            <w:r w:rsidRPr="00B16754">
              <w:rPr>
                <w:b/>
                <w:bCs/>
                <w:szCs w:val="21"/>
              </w:rPr>
              <w:t>13.</w:t>
            </w:r>
            <w:r w:rsidRPr="00B16754">
              <w:rPr>
                <w:rFonts w:hint="eastAsia"/>
                <w:szCs w:val="21"/>
              </w:rPr>
              <w:t>含鼠标键盘，学生耳麦（高保真</w:t>
            </w:r>
            <w:r w:rsidRPr="00B16754">
              <w:rPr>
                <w:szCs w:val="21"/>
              </w:rPr>
              <w:t>/</w:t>
            </w:r>
            <w:r w:rsidRPr="00B16754">
              <w:rPr>
                <w:rFonts w:hint="eastAsia"/>
                <w:szCs w:val="21"/>
              </w:rPr>
              <w:t>立体声</w:t>
            </w:r>
            <w:r w:rsidRPr="00B16754">
              <w:rPr>
                <w:szCs w:val="21"/>
              </w:rPr>
              <w:t>/</w:t>
            </w:r>
            <w:r w:rsidRPr="00B16754">
              <w:rPr>
                <w:rFonts w:hint="eastAsia"/>
                <w:szCs w:val="21"/>
              </w:rPr>
              <w:t>内磁式</w:t>
            </w:r>
            <w:r w:rsidRPr="00B16754">
              <w:rPr>
                <w:szCs w:val="21"/>
              </w:rPr>
              <w:t>/</w:t>
            </w:r>
            <w:r w:rsidRPr="00B16754">
              <w:rPr>
                <w:rFonts w:hint="eastAsia"/>
                <w:szCs w:val="21"/>
              </w:rPr>
              <w:t>单指向抗</w:t>
            </w:r>
            <w:proofErr w:type="gramStart"/>
            <w:r w:rsidRPr="00B16754">
              <w:rPr>
                <w:rFonts w:hint="eastAsia"/>
                <w:szCs w:val="21"/>
              </w:rPr>
              <w:t>噪声近讲麦克风</w:t>
            </w:r>
            <w:proofErr w:type="gramEnd"/>
            <w:r w:rsidRPr="00B16754">
              <w:rPr>
                <w:szCs w:val="21"/>
              </w:rPr>
              <w:t>/</w:t>
            </w:r>
            <w:r w:rsidRPr="00B16754">
              <w:rPr>
                <w:rFonts w:hint="eastAsia"/>
                <w:szCs w:val="21"/>
              </w:rPr>
              <w:t>平衡传输</w:t>
            </w:r>
            <w:r w:rsidRPr="00B16754">
              <w:rPr>
                <w:szCs w:val="21"/>
              </w:rPr>
              <w:t>/RJ11</w:t>
            </w:r>
            <w:r w:rsidRPr="00B16754">
              <w:rPr>
                <w:rFonts w:hint="eastAsia"/>
                <w:szCs w:val="21"/>
              </w:rPr>
              <w:t>接口抗拉扯</w:t>
            </w:r>
            <w:r w:rsidRPr="00B16754">
              <w:rPr>
                <w:szCs w:val="21"/>
              </w:rPr>
              <w:t>/</w:t>
            </w:r>
            <w:r w:rsidRPr="00B16754">
              <w:rPr>
                <w:rFonts w:hint="eastAsia"/>
                <w:szCs w:val="21"/>
              </w:rPr>
              <w:t>优级材质抗扭曲，高耐用）</w:t>
            </w:r>
            <w:r w:rsidRPr="00B16754">
              <w:rPr>
                <w:b/>
                <w:bCs/>
                <w:szCs w:val="21"/>
              </w:rPr>
              <w:t>14.</w:t>
            </w:r>
            <w:r w:rsidRPr="00B16754">
              <w:rPr>
                <w:rFonts w:hint="eastAsia"/>
                <w:szCs w:val="21"/>
              </w:rPr>
              <w:t>含实验桌（</w:t>
            </w:r>
            <w:r w:rsidRPr="00B16754">
              <w:rPr>
                <w:szCs w:val="21"/>
              </w:rPr>
              <w:t>1</w:t>
            </w:r>
            <w:r w:rsidRPr="00B16754">
              <w:rPr>
                <w:rFonts w:hint="eastAsia"/>
                <w:szCs w:val="21"/>
              </w:rPr>
              <w:t>间</w:t>
            </w:r>
            <w:r w:rsidRPr="00B16754">
              <w:rPr>
                <w:szCs w:val="21"/>
              </w:rPr>
              <w:t>63</w:t>
            </w:r>
            <w:r w:rsidRPr="00B16754">
              <w:rPr>
                <w:rFonts w:hint="eastAsia"/>
                <w:szCs w:val="21"/>
              </w:rPr>
              <w:t>座双联桌，</w:t>
            </w:r>
            <w:r w:rsidRPr="00B16754">
              <w:rPr>
                <w:szCs w:val="21"/>
              </w:rPr>
              <w:t>1</w:t>
            </w:r>
            <w:r w:rsidRPr="00B16754">
              <w:rPr>
                <w:rFonts w:hint="eastAsia"/>
                <w:szCs w:val="21"/>
              </w:rPr>
              <w:t>间</w:t>
            </w:r>
            <w:r w:rsidRPr="00B16754">
              <w:rPr>
                <w:szCs w:val="21"/>
              </w:rPr>
              <w:t>48</w:t>
            </w:r>
            <w:r w:rsidRPr="00B16754">
              <w:rPr>
                <w:rFonts w:hint="eastAsia"/>
                <w:szCs w:val="21"/>
              </w:rPr>
              <w:t>座环形桌，中纤板（带包边）；前挡板为玻璃；便于设备维护；优质三节式抽屉滑轨）、实验学生座椅（带靠背</w:t>
            </w:r>
            <w:r w:rsidRPr="00B16754">
              <w:rPr>
                <w:szCs w:val="21"/>
              </w:rPr>
              <w:t>,</w:t>
            </w:r>
            <w:r w:rsidRPr="00B16754">
              <w:rPr>
                <w:rFonts w:hint="eastAsia"/>
                <w:szCs w:val="21"/>
              </w:rPr>
              <w:t>网面椅，弓形或四腿，钢制）</w:t>
            </w:r>
            <w:r w:rsidRPr="00B16754">
              <w:rPr>
                <w:b/>
                <w:bCs/>
                <w:szCs w:val="21"/>
              </w:rPr>
              <w:t>15.</w:t>
            </w:r>
            <w:r w:rsidRPr="00B16754">
              <w:rPr>
                <w:rFonts w:hint="eastAsia"/>
                <w:szCs w:val="21"/>
              </w:rPr>
              <w:t>含</w:t>
            </w:r>
            <w:r w:rsidRPr="00B16754">
              <w:rPr>
                <w:szCs w:val="21"/>
              </w:rPr>
              <w:t>172</w:t>
            </w:r>
            <w:r w:rsidRPr="00B16754">
              <w:rPr>
                <w:rFonts w:hint="eastAsia"/>
                <w:szCs w:val="21"/>
              </w:rPr>
              <w:t>平方米防静电地板安装，</w:t>
            </w:r>
            <w:r w:rsidRPr="00B16754">
              <w:rPr>
                <w:szCs w:val="21"/>
              </w:rPr>
              <w:t>600mm*600mm*35mm</w:t>
            </w:r>
            <w:r w:rsidRPr="00B16754">
              <w:rPr>
                <w:rFonts w:hint="eastAsia"/>
                <w:szCs w:val="21"/>
              </w:rPr>
              <w:t>全钢防静电地板，上钢板厚</w:t>
            </w:r>
            <w:r w:rsidRPr="00B16754">
              <w:rPr>
                <w:szCs w:val="21"/>
              </w:rPr>
              <w:t xml:space="preserve">: </w:t>
            </w:r>
            <w:r w:rsidRPr="00B16754">
              <w:rPr>
                <w:rFonts w:hint="eastAsia"/>
                <w:szCs w:val="21"/>
              </w:rPr>
              <w:t>≥</w:t>
            </w:r>
            <w:r w:rsidRPr="00B16754">
              <w:rPr>
                <w:szCs w:val="21"/>
              </w:rPr>
              <w:t>0.7mm,</w:t>
            </w:r>
            <w:r w:rsidRPr="00B16754">
              <w:rPr>
                <w:rFonts w:hint="eastAsia"/>
                <w:szCs w:val="21"/>
              </w:rPr>
              <w:t>下钢板厚</w:t>
            </w:r>
            <w:r w:rsidRPr="00B16754">
              <w:rPr>
                <w:szCs w:val="21"/>
              </w:rPr>
              <w:t xml:space="preserve">: </w:t>
            </w:r>
            <w:r w:rsidRPr="00B16754">
              <w:rPr>
                <w:rFonts w:hint="eastAsia"/>
                <w:szCs w:val="21"/>
              </w:rPr>
              <w:t>≥</w:t>
            </w:r>
            <w:r w:rsidRPr="00B16754">
              <w:rPr>
                <w:szCs w:val="21"/>
              </w:rPr>
              <w:t xml:space="preserve">0.6mm, </w:t>
            </w:r>
            <w:r w:rsidRPr="00B16754">
              <w:rPr>
                <w:rFonts w:hint="eastAsia"/>
                <w:szCs w:val="21"/>
              </w:rPr>
              <w:t>三聚氰胺耐磨面层，面层厚度</w:t>
            </w:r>
            <w:r w:rsidRPr="00B16754">
              <w:rPr>
                <w:szCs w:val="21"/>
              </w:rPr>
              <w:t xml:space="preserve">: </w:t>
            </w:r>
            <w:r w:rsidRPr="00B16754">
              <w:rPr>
                <w:rFonts w:hint="eastAsia"/>
                <w:szCs w:val="21"/>
              </w:rPr>
              <w:t>≥</w:t>
            </w:r>
            <w:r w:rsidRPr="00B16754">
              <w:rPr>
                <w:szCs w:val="21"/>
              </w:rPr>
              <w:t>0.9mm</w:t>
            </w:r>
            <w:r w:rsidRPr="00B16754">
              <w:rPr>
                <w:rFonts w:hint="eastAsia"/>
                <w:szCs w:val="21"/>
              </w:rPr>
              <w:t>，集中载荷≥</w:t>
            </w:r>
            <w:r w:rsidRPr="00B16754">
              <w:rPr>
                <w:szCs w:val="21"/>
              </w:rPr>
              <w:t>2950N</w:t>
            </w:r>
            <w:r w:rsidRPr="00B16754">
              <w:rPr>
                <w:rFonts w:hint="eastAsia"/>
                <w:szCs w:val="21"/>
              </w:rPr>
              <w:t>，均布载荷≥</w:t>
            </w:r>
            <w:r w:rsidRPr="00B16754">
              <w:rPr>
                <w:szCs w:val="21"/>
              </w:rPr>
              <w:t>12500N/ m2</w:t>
            </w:r>
            <w:r w:rsidRPr="00B16754">
              <w:rPr>
                <w:rFonts w:hint="eastAsia"/>
                <w:szCs w:val="21"/>
              </w:rPr>
              <w:t>。支架高度</w:t>
            </w:r>
            <w:r w:rsidRPr="00B16754">
              <w:rPr>
                <w:szCs w:val="21"/>
              </w:rPr>
              <w:t>250mm</w:t>
            </w:r>
            <w:r w:rsidRPr="00B16754">
              <w:rPr>
                <w:rFonts w:hint="eastAsia"/>
                <w:szCs w:val="21"/>
              </w:rPr>
              <w:t>。</w:t>
            </w:r>
          </w:p>
        </w:tc>
        <w:tc>
          <w:tcPr>
            <w:tcW w:w="410" w:type="dxa"/>
            <w:shd w:val="clear" w:color="auto" w:fill="auto"/>
            <w:vAlign w:val="center"/>
          </w:tcPr>
          <w:p w:rsidR="006B0769" w:rsidRPr="00B16754" w:rsidRDefault="006B0769" w:rsidP="00695B68">
            <w:pPr>
              <w:jc w:val="center"/>
              <w:rPr>
                <w:rFonts w:ascii="宋体" w:hAnsi="宋体" w:cs="宋体"/>
                <w:szCs w:val="21"/>
              </w:rPr>
            </w:pPr>
            <w:r w:rsidRPr="00B16754">
              <w:rPr>
                <w:rFonts w:hint="eastAsia"/>
                <w:szCs w:val="21"/>
              </w:rPr>
              <w:t>套</w:t>
            </w:r>
          </w:p>
        </w:tc>
        <w:tc>
          <w:tcPr>
            <w:tcW w:w="492" w:type="dxa"/>
            <w:shd w:val="clear" w:color="auto" w:fill="auto"/>
            <w:vAlign w:val="center"/>
          </w:tcPr>
          <w:p w:rsidR="006B0769" w:rsidRPr="00B16754" w:rsidRDefault="006B0769" w:rsidP="00695B68">
            <w:pPr>
              <w:jc w:val="center"/>
              <w:rPr>
                <w:szCs w:val="21"/>
              </w:rPr>
            </w:pPr>
            <w:r w:rsidRPr="00B16754">
              <w:rPr>
                <w:szCs w:val="21"/>
              </w:rPr>
              <w:t>111</w:t>
            </w:r>
          </w:p>
        </w:tc>
      </w:tr>
      <w:tr w:rsidR="006B0769" w:rsidRPr="00B16754" w:rsidTr="00695B68">
        <w:trPr>
          <w:trHeight w:val="1134"/>
        </w:trPr>
        <w:tc>
          <w:tcPr>
            <w:tcW w:w="410" w:type="dxa"/>
            <w:shd w:val="clear" w:color="auto" w:fill="auto"/>
            <w:vAlign w:val="center"/>
          </w:tcPr>
          <w:p w:rsidR="006B0769" w:rsidRPr="00B16754" w:rsidRDefault="006B0769" w:rsidP="00695B68">
            <w:pPr>
              <w:spacing w:line="360" w:lineRule="auto"/>
              <w:jc w:val="center"/>
              <w:rPr>
                <w:rFonts w:hint="eastAsia"/>
                <w:b/>
                <w:szCs w:val="21"/>
              </w:rPr>
            </w:pPr>
            <w:r w:rsidRPr="00B16754">
              <w:rPr>
                <w:rFonts w:hint="eastAsia"/>
                <w:b/>
                <w:szCs w:val="21"/>
              </w:rPr>
              <w:t>5</w:t>
            </w:r>
          </w:p>
        </w:tc>
        <w:tc>
          <w:tcPr>
            <w:tcW w:w="1116" w:type="dxa"/>
            <w:shd w:val="clear" w:color="auto" w:fill="auto"/>
            <w:vAlign w:val="center"/>
          </w:tcPr>
          <w:p w:rsidR="006B0769" w:rsidRPr="00B16754" w:rsidRDefault="006B0769" w:rsidP="00695B68">
            <w:pPr>
              <w:jc w:val="center"/>
              <w:rPr>
                <w:rFonts w:ascii="宋体" w:hAnsi="宋体" w:cs="宋体"/>
                <w:b/>
                <w:bCs/>
                <w:szCs w:val="21"/>
              </w:rPr>
            </w:pPr>
            <w:r w:rsidRPr="00B16754">
              <w:rPr>
                <w:rFonts w:hint="eastAsia"/>
                <w:b/>
                <w:bCs/>
                <w:szCs w:val="21"/>
              </w:rPr>
              <w:t>视频展台</w:t>
            </w:r>
          </w:p>
        </w:tc>
        <w:tc>
          <w:tcPr>
            <w:tcW w:w="6747" w:type="dxa"/>
            <w:shd w:val="clear" w:color="auto" w:fill="auto"/>
            <w:vAlign w:val="center"/>
          </w:tcPr>
          <w:p w:rsidR="006B0769" w:rsidRPr="00B16754" w:rsidRDefault="006B0769" w:rsidP="00695B68">
            <w:pPr>
              <w:rPr>
                <w:rFonts w:ascii="宋体" w:hAnsi="宋体" w:cs="宋体"/>
                <w:szCs w:val="21"/>
              </w:rPr>
            </w:pPr>
            <w:r w:rsidRPr="00B16754">
              <w:rPr>
                <w:rFonts w:ascii="宋体" w:hAnsi="宋体" w:hint="eastAsia"/>
                <w:szCs w:val="21"/>
              </w:rPr>
              <w:t>★1、</w:t>
            </w:r>
            <w:r w:rsidRPr="00B16754">
              <w:rPr>
                <w:rFonts w:hint="eastAsia"/>
                <w:szCs w:val="21"/>
              </w:rPr>
              <w:t>变焦整机</w:t>
            </w:r>
            <w:r w:rsidRPr="00B16754">
              <w:rPr>
                <w:szCs w:val="21"/>
              </w:rPr>
              <w:t>220</w:t>
            </w:r>
            <w:r w:rsidRPr="00B16754">
              <w:rPr>
                <w:rFonts w:hint="eastAsia"/>
                <w:szCs w:val="21"/>
              </w:rPr>
              <w:t>倍放大，白平衡自动</w:t>
            </w:r>
            <w:r w:rsidRPr="00B16754">
              <w:rPr>
                <w:szCs w:val="21"/>
              </w:rPr>
              <w:t>/</w:t>
            </w:r>
            <w:r w:rsidRPr="00B16754">
              <w:rPr>
                <w:rFonts w:hint="eastAsia"/>
                <w:szCs w:val="21"/>
              </w:rPr>
              <w:t>手动，输入端子</w:t>
            </w:r>
            <w:r w:rsidRPr="00B16754">
              <w:rPr>
                <w:szCs w:val="21"/>
              </w:rPr>
              <w:t>RGB</w:t>
            </w:r>
            <w:r w:rsidRPr="00B16754">
              <w:rPr>
                <w:rFonts w:hint="eastAsia"/>
                <w:szCs w:val="21"/>
              </w:rPr>
              <w:t>；输入输出：</w:t>
            </w:r>
            <w:r w:rsidRPr="00B16754">
              <w:rPr>
                <w:szCs w:val="21"/>
              </w:rPr>
              <w:t xml:space="preserve">DB15FLC </w:t>
            </w:r>
            <w:r w:rsidRPr="00B16754">
              <w:rPr>
                <w:rFonts w:hint="eastAsia"/>
                <w:szCs w:val="21"/>
              </w:rPr>
              <w:t>各</w:t>
            </w:r>
            <w:r w:rsidRPr="00B16754">
              <w:rPr>
                <w:szCs w:val="21"/>
              </w:rPr>
              <w:t>2</w:t>
            </w:r>
            <w:r w:rsidRPr="00B16754">
              <w:rPr>
                <w:rFonts w:hint="eastAsia"/>
                <w:szCs w:val="21"/>
              </w:rPr>
              <w:t>组。</w:t>
            </w:r>
            <w:r w:rsidRPr="00B16754">
              <w:rPr>
                <w:rFonts w:hint="eastAsia"/>
                <w:szCs w:val="21"/>
              </w:rPr>
              <w:t>2</w:t>
            </w:r>
            <w:r w:rsidRPr="00B16754">
              <w:rPr>
                <w:rFonts w:hint="eastAsia"/>
                <w:szCs w:val="21"/>
              </w:rPr>
              <w:t>、音频输入：</w:t>
            </w:r>
            <w:r w:rsidRPr="00B16754">
              <w:rPr>
                <w:szCs w:val="21"/>
              </w:rPr>
              <w:t>3.5</w:t>
            </w:r>
            <w:r w:rsidRPr="00B16754">
              <w:rPr>
                <w:rFonts w:hint="eastAsia"/>
                <w:szCs w:val="21"/>
              </w:rPr>
              <w:t>插口</w:t>
            </w:r>
            <w:r w:rsidRPr="00B16754">
              <w:rPr>
                <w:szCs w:val="21"/>
              </w:rPr>
              <w:t>3</w:t>
            </w:r>
            <w:r w:rsidRPr="00B16754">
              <w:rPr>
                <w:rFonts w:hint="eastAsia"/>
                <w:szCs w:val="21"/>
              </w:rPr>
              <w:t>组；视频输入：</w:t>
            </w:r>
            <w:r w:rsidRPr="00B16754">
              <w:rPr>
                <w:szCs w:val="21"/>
              </w:rPr>
              <w:t>RCA1</w:t>
            </w:r>
            <w:r w:rsidRPr="00B16754">
              <w:rPr>
                <w:rFonts w:hint="eastAsia"/>
                <w:szCs w:val="21"/>
              </w:rPr>
              <w:t>组；</w:t>
            </w:r>
            <w:r w:rsidRPr="00B16754">
              <w:rPr>
                <w:rFonts w:hint="eastAsia"/>
                <w:szCs w:val="21"/>
              </w:rPr>
              <w:t>3</w:t>
            </w:r>
            <w:r w:rsidRPr="00B16754">
              <w:rPr>
                <w:rFonts w:hint="eastAsia"/>
                <w:szCs w:val="21"/>
              </w:rPr>
              <w:t>、麦克风输入：麦克风插座</w:t>
            </w:r>
            <w:r w:rsidRPr="00B16754">
              <w:rPr>
                <w:szCs w:val="21"/>
              </w:rPr>
              <w:t>RS232</w:t>
            </w:r>
            <w:r w:rsidRPr="00B16754">
              <w:rPr>
                <w:rFonts w:hint="eastAsia"/>
                <w:szCs w:val="21"/>
              </w:rPr>
              <w:t>接口；投影机开关</w:t>
            </w:r>
            <w:r w:rsidRPr="00B16754">
              <w:rPr>
                <w:szCs w:val="21"/>
              </w:rPr>
              <w:t>/</w:t>
            </w:r>
            <w:r w:rsidRPr="00B16754">
              <w:rPr>
                <w:rFonts w:hint="eastAsia"/>
                <w:szCs w:val="21"/>
              </w:rPr>
              <w:t>信号</w:t>
            </w:r>
            <w:r w:rsidRPr="00B16754">
              <w:rPr>
                <w:szCs w:val="21"/>
              </w:rPr>
              <w:t>/</w:t>
            </w:r>
            <w:r w:rsidRPr="00B16754">
              <w:rPr>
                <w:rFonts w:hint="eastAsia"/>
                <w:szCs w:val="21"/>
              </w:rPr>
              <w:t>输入切换：</w:t>
            </w:r>
            <w:r w:rsidRPr="00B16754">
              <w:rPr>
                <w:szCs w:val="21"/>
              </w:rPr>
              <w:t>RS232</w:t>
            </w:r>
            <w:r w:rsidRPr="00B16754">
              <w:rPr>
                <w:rFonts w:hint="eastAsia"/>
                <w:szCs w:val="21"/>
              </w:rPr>
              <w:t>控制</w:t>
            </w:r>
            <w:r w:rsidRPr="00B16754">
              <w:rPr>
                <w:szCs w:val="21"/>
              </w:rPr>
              <w:t xml:space="preserve"> </w:t>
            </w:r>
            <w:r w:rsidRPr="00B16754">
              <w:rPr>
                <w:rFonts w:hint="eastAsia"/>
                <w:szCs w:val="21"/>
              </w:rPr>
              <w:t>纠错。</w:t>
            </w:r>
            <w:r w:rsidRPr="00B16754">
              <w:rPr>
                <w:rFonts w:hint="eastAsia"/>
                <w:szCs w:val="21"/>
              </w:rPr>
              <w:t>#4</w:t>
            </w:r>
            <w:r w:rsidRPr="00B16754">
              <w:rPr>
                <w:rFonts w:hint="eastAsia"/>
                <w:szCs w:val="21"/>
              </w:rPr>
              <w:t>、输出端子</w:t>
            </w:r>
            <w:r w:rsidRPr="00B16754">
              <w:rPr>
                <w:szCs w:val="21"/>
              </w:rPr>
              <w:t>RGB</w:t>
            </w:r>
            <w:r w:rsidRPr="00B16754">
              <w:rPr>
                <w:rFonts w:hint="eastAsia"/>
                <w:szCs w:val="21"/>
              </w:rPr>
              <w:t>输出分辨率：</w:t>
            </w:r>
            <w:r w:rsidRPr="00B16754">
              <w:rPr>
                <w:szCs w:val="21"/>
              </w:rPr>
              <w:t>XGA</w:t>
            </w:r>
            <w:r w:rsidRPr="00B16754">
              <w:rPr>
                <w:rFonts w:hint="eastAsia"/>
                <w:szCs w:val="21"/>
              </w:rPr>
              <w:t>，</w:t>
            </w:r>
            <w:r w:rsidRPr="00B16754">
              <w:rPr>
                <w:szCs w:val="21"/>
              </w:rPr>
              <w:t>720P</w:t>
            </w:r>
            <w:r w:rsidRPr="00B16754">
              <w:rPr>
                <w:rFonts w:hint="eastAsia"/>
                <w:szCs w:val="21"/>
              </w:rPr>
              <w:t>，</w:t>
            </w:r>
            <w:r w:rsidRPr="00B16754">
              <w:rPr>
                <w:szCs w:val="21"/>
              </w:rPr>
              <w:t>SXGA</w:t>
            </w:r>
            <w:r w:rsidRPr="00B16754">
              <w:rPr>
                <w:rFonts w:hint="eastAsia"/>
                <w:szCs w:val="21"/>
              </w:rPr>
              <w:t>，</w:t>
            </w:r>
            <w:r w:rsidRPr="00B16754">
              <w:rPr>
                <w:szCs w:val="21"/>
              </w:rPr>
              <w:t>1080P 16:9</w:t>
            </w:r>
            <w:r w:rsidRPr="00B16754">
              <w:rPr>
                <w:rFonts w:hint="eastAsia"/>
                <w:szCs w:val="21"/>
              </w:rPr>
              <w:t>。</w:t>
            </w:r>
            <w:r w:rsidRPr="00B16754">
              <w:rPr>
                <w:rFonts w:hint="eastAsia"/>
                <w:szCs w:val="21"/>
              </w:rPr>
              <w:t>#5</w:t>
            </w:r>
            <w:r w:rsidRPr="00B16754">
              <w:rPr>
                <w:rFonts w:hint="eastAsia"/>
                <w:szCs w:val="21"/>
              </w:rPr>
              <w:t>、镜头输出像素：</w:t>
            </w:r>
            <w:r w:rsidRPr="00B16754">
              <w:rPr>
                <w:szCs w:val="21"/>
              </w:rPr>
              <w:t>500</w:t>
            </w:r>
            <w:r w:rsidRPr="00B16754">
              <w:rPr>
                <w:rFonts w:hint="eastAsia"/>
                <w:szCs w:val="21"/>
              </w:rPr>
              <w:t>。</w:t>
            </w:r>
            <w:r w:rsidRPr="00B16754">
              <w:rPr>
                <w:rFonts w:hint="eastAsia"/>
                <w:szCs w:val="21"/>
              </w:rPr>
              <w:t>6</w:t>
            </w:r>
            <w:r w:rsidRPr="00B16754">
              <w:rPr>
                <w:rFonts w:hint="eastAsia"/>
                <w:szCs w:val="21"/>
              </w:rPr>
              <w:t>、音频输出：</w:t>
            </w:r>
            <w:r w:rsidRPr="00B16754">
              <w:rPr>
                <w:szCs w:val="21"/>
              </w:rPr>
              <w:t>3.5</w:t>
            </w:r>
            <w:r w:rsidRPr="00B16754">
              <w:rPr>
                <w:rFonts w:hint="eastAsia"/>
                <w:szCs w:val="21"/>
              </w:rPr>
              <w:t>插口</w:t>
            </w:r>
            <w:r w:rsidRPr="00B16754">
              <w:rPr>
                <w:szCs w:val="21"/>
              </w:rPr>
              <w:t>1</w:t>
            </w:r>
            <w:r w:rsidRPr="00B16754">
              <w:rPr>
                <w:rFonts w:hint="eastAsia"/>
                <w:szCs w:val="21"/>
              </w:rPr>
              <w:t>组。</w:t>
            </w:r>
            <w:r w:rsidRPr="00B16754">
              <w:rPr>
                <w:rFonts w:hint="eastAsia"/>
                <w:szCs w:val="21"/>
              </w:rPr>
              <w:t>7</w:t>
            </w:r>
            <w:r w:rsidRPr="00B16754">
              <w:rPr>
                <w:rFonts w:hint="eastAsia"/>
                <w:szCs w:val="21"/>
              </w:rPr>
              <w:t>、</w:t>
            </w:r>
            <w:r w:rsidRPr="00B16754">
              <w:rPr>
                <w:rFonts w:hint="eastAsia"/>
                <w:szCs w:val="21"/>
              </w:rPr>
              <w:lastRenderedPageBreak/>
              <w:t>视频输出：</w:t>
            </w:r>
            <w:r w:rsidRPr="00B16754">
              <w:rPr>
                <w:szCs w:val="21"/>
              </w:rPr>
              <w:t>RCA1</w:t>
            </w:r>
            <w:r w:rsidRPr="00B16754">
              <w:rPr>
                <w:rFonts w:hint="eastAsia"/>
                <w:szCs w:val="21"/>
              </w:rPr>
              <w:t>组，</w:t>
            </w:r>
            <w:r w:rsidRPr="00B16754">
              <w:rPr>
                <w:szCs w:val="21"/>
              </w:rPr>
              <w:t>S-VIDEO 1</w:t>
            </w:r>
            <w:r w:rsidRPr="00B16754">
              <w:rPr>
                <w:rFonts w:hint="eastAsia"/>
                <w:szCs w:val="21"/>
              </w:rPr>
              <w:t>组</w:t>
            </w:r>
          </w:p>
        </w:tc>
        <w:tc>
          <w:tcPr>
            <w:tcW w:w="410" w:type="dxa"/>
            <w:shd w:val="clear" w:color="auto" w:fill="auto"/>
            <w:vAlign w:val="center"/>
          </w:tcPr>
          <w:p w:rsidR="006B0769" w:rsidRPr="00B16754" w:rsidRDefault="006B0769" w:rsidP="00695B68">
            <w:pPr>
              <w:jc w:val="center"/>
              <w:rPr>
                <w:rFonts w:ascii="宋体" w:hAnsi="宋体" w:cs="宋体"/>
                <w:szCs w:val="21"/>
              </w:rPr>
            </w:pPr>
            <w:r w:rsidRPr="00B16754">
              <w:rPr>
                <w:rFonts w:hint="eastAsia"/>
                <w:szCs w:val="21"/>
              </w:rPr>
              <w:lastRenderedPageBreak/>
              <w:t>台</w:t>
            </w:r>
          </w:p>
        </w:tc>
        <w:tc>
          <w:tcPr>
            <w:tcW w:w="492" w:type="dxa"/>
            <w:shd w:val="clear" w:color="auto" w:fill="auto"/>
            <w:vAlign w:val="center"/>
          </w:tcPr>
          <w:p w:rsidR="006B0769" w:rsidRPr="00B16754" w:rsidRDefault="006B0769" w:rsidP="00695B68">
            <w:pPr>
              <w:jc w:val="center"/>
              <w:rPr>
                <w:szCs w:val="21"/>
              </w:rPr>
            </w:pPr>
            <w:r w:rsidRPr="00B16754">
              <w:rPr>
                <w:szCs w:val="21"/>
              </w:rPr>
              <w:t>2</w:t>
            </w:r>
          </w:p>
        </w:tc>
      </w:tr>
      <w:tr w:rsidR="006B0769" w:rsidRPr="00B16754" w:rsidTr="00695B68">
        <w:trPr>
          <w:trHeight w:val="1134"/>
        </w:trPr>
        <w:tc>
          <w:tcPr>
            <w:tcW w:w="410" w:type="dxa"/>
            <w:shd w:val="clear" w:color="auto" w:fill="auto"/>
            <w:vAlign w:val="center"/>
          </w:tcPr>
          <w:p w:rsidR="006B0769" w:rsidRPr="00B16754" w:rsidRDefault="006B0769" w:rsidP="00695B68">
            <w:pPr>
              <w:spacing w:line="360" w:lineRule="auto"/>
              <w:jc w:val="center"/>
              <w:rPr>
                <w:rFonts w:hint="eastAsia"/>
                <w:b/>
                <w:szCs w:val="21"/>
              </w:rPr>
            </w:pPr>
            <w:r w:rsidRPr="00B16754">
              <w:rPr>
                <w:rFonts w:hint="eastAsia"/>
                <w:b/>
                <w:szCs w:val="21"/>
              </w:rPr>
              <w:lastRenderedPageBreak/>
              <w:t>6</w:t>
            </w:r>
          </w:p>
        </w:tc>
        <w:tc>
          <w:tcPr>
            <w:tcW w:w="1116" w:type="dxa"/>
            <w:shd w:val="clear" w:color="auto" w:fill="auto"/>
            <w:vAlign w:val="center"/>
          </w:tcPr>
          <w:p w:rsidR="006B0769" w:rsidRPr="00B16754" w:rsidRDefault="006B0769" w:rsidP="00695B68">
            <w:pPr>
              <w:jc w:val="center"/>
              <w:rPr>
                <w:rFonts w:ascii="宋体" w:hAnsi="宋体" w:cs="宋体"/>
                <w:b/>
                <w:bCs/>
                <w:szCs w:val="21"/>
              </w:rPr>
            </w:pPr>
            <w:r w:rsidRPr="00B16754">
              <w:rPr>
                <w:rFonts w:hint="eastAsia"/>
                <w:b/>
                <w:bCs/>
                <w:szCs w:val="21"/>
              </w:rPr>
              <w:t>半球网络摄像机</w:t>
            </w:r>
          </w:p>
        </w:tc>
        <w:tc>
          <w:tcPr>
            <w:tcW w:w="6747" w:type="dxa"/>
            <w:shd w:val="clear" w:color="auto" w:fill="auto"/>
            <w:vAlign w:val="center"/>
          </w:tcPr>
          <w:p w:rsidR="006B0769" w:rsidRPr="00B16754" w:rsidRDefault="006B0769" w:rsidP="00695B68">
            <w:pPr>
              <w:rPr>
                <w:rFonts w:ascii="宋体" w:hAnsi="宋体" w:cs="宋体"/>
                <w:szCs w:val="21"/>
              </w:rPr>
            </w:pPr>
            <w:r w:rsidRPr="00B16754">
              <w:rPr>
                <w:rFonts w:hint="eastAsia"/>
                <w:szCs w:val="21"/>
              </w:rPr>
              <w:t>红外半球网络摄像机，清晰度</w:t>
            </w:r>
            <w:r w:rsidRPr="00B16754">
              <w:rPr>
                <w:szCs w:val="21"/>
              </w:rPr>
              <w:t>1080p</w:t>
            </w:r>
            <w:r w:rsidRPr="00B16754">
              <w:rPr>
                <w:rFonts w:hint="eastAsia"/>
                <w:szCs w:val="21"/>
              </w:rPr>
              <w:t>；含所有辅材，包安装。</w:t>
            </w:r>
          </w:p>
        </w:tc>
        <w:tc>
          <w:tcPr>
            <w:tcW w:w="410" w:type="dxa"/>
            <w:shd w:val="clear" w:color="auto" w:fill="auto"/>
            <w:vAlign w:val="center"/>
          </w:tcPr>
          <w:p w:rsidR="006B0769" w:rsidRPr="00B16754" w:rsidRDefault="006B0769" w:rsidP="00695B68">
            <w:pPr>
              <w:jc w:val="center"/>
              <w:rPr>
                <w:rFonts w:ascii="宋体" w:hAnsi="宋体" w:cs="宋体"/>
                <w:szCs w:val="21"/>
              </w:rPr>
            </w:pPr>
            <w:r w:rsidRPr="00B16754">
              <w:rPr>
                <w:rFonts w:hint="eastAsia"/>
                <w:szCs w:val="21"/>
              </w:rPr>
              <w:t>台</w:t>
            </w:r>
          </w:p>
        </w:tc>
        <w:tc>
          <w:tcPr>
            <w:tcW w:w="492" w:type="dxa"/>
            <w:shd w:val="clear" w:color="auto" w:fill="auto"/>
            <w:vAlign w:val="center"/>
          </w:tcPr>
          <w:p w:rsidR="006B0769" w:rsidRPr="00B16754" w:rsidRDefault="006B0769" w:rsidP="00695B68">
            <w:pPr>
              <w:jc w:val="center"/>
              <w:rPr>
                <w:szCs w:val="21"/>
              </w:rPr>
            </w:pPr>
            <w:r w:rsidRPr="00B16754">
              <w:rPr>
                <w:szCs w:val="21"/>
              </w:rPr>
              <w:t>4</w:t>
            </w:r>
          </w:p>
        </w:tc>
      </w:tr>
      <w:tr w:rsidR="006B0769" w:rsidRPr="00B16754" w:rsidTr="00695B68">
        <w:trPr>
          <w:trHeight w:val="1134"/>
        </w:trPr>
        <w:tc>
          <w:tcPr>
            <w:tcW w:w="410" w:type="dxa"/>
            <w:shd w:val="clear" w:color="auto" w:fill="auto"/>
            <w:vAlign w:val="center"/>
          </w:tcPr>
          <w:p w:rsidR="006B0769" w:rsidRPr="00B16754" w:rsidRDefault="006B0769" w:rsidP="00695B68">
            <w:pPr>
              <w:spacing w:line="360" w:lineRule="auto"/>
              <w:jc w:val="center"/>
              <w:rPr>
                <w:rFonts w:hint="eastAsia"/>
                <w:b/>
                <w:szCs w:val="21"/>
              </w:rPr>
            </w:pPr>
            <w:r w:rsidRPr="00B16754">
              <w:rPr>
                <w:rFonts w:hint="eastAsia"/>
                <w:b/>
                <w:szCs w:val="21"/>
              </w:rPr>
              <w:t>7</w:t>
            </w:r>
          </w:p>
        </w:tc>
        <w:tc>
          <w:tcPr>
            <w:tcW w:w="1116" w:type="dxa"/>
            <w:shd w:val="clear" w:color="auto" w:fill="auto"/>
            <w:vAlign w:val="center"/>
          </w:tcPr>
          <w:p w:rsidR="006B0769" w:rsidRPr="00B16754" w:rsidRDefault="006B0769" w:rsidP="00695B68">
            <w:pPr>
              <w:jc w:val="center"/>
              <w:rPr>
                <w:rFonts w:ascii="宋体" w:hAnsi="宋体" w:cs="宋体"/>
                <w:b/>
                <w:bCs/>
                <w:szCs w:val="21"/>
              </w:rPr>
            </w:pPr>
            <w:r w:rsidRPr="00B16754">
              <w:rPr>
                <w:rFonts w:hint="eastAsia"/>
                <w:b/>
                <w:bCs/>
                <w:szCs w:val="21"/>
              </w:rPr>
              <w:t>商务英语综合实训平台</w:t>
            </w:r>
          </w:p>
        </w:tc>
        <w:tc>
          <w:tcPr>
            <w:tcW w:w="6747" w:type="dxa"/>
            <w:shd w:val="clear" w:color="auto" w:fill="auto"/>
            <w:vAlign w:val="center"/>
          </w:tcPr>
          <w:p w:rsidR="006B0769" w:rsidRPr="00B16754" w:rsidRDefault="006B0769" w:rsidP="00695B68">
            <w:pPr>
              <w:rPr>
                <w:rFonts w:ascii="宋体" w:hAnsi="宋体" w:cs="宋体"/>
                <w:szCs w:val="21"/>
              </w:rPr>
            </w:pPr>
            <w:r w:rsidRPr="00B16754">
              <w:rPr>
                <w:rFonts w:ascii="宋体" w:hAnsi="宋体" w:hint="eastAsia"/>
                <w:szCs w:val="21"/>
              </w:rPr>
              <w:t>★</w:t>
            </w:r>
            <w:r w:rsidRPr="00B16754">
              <w:rPr>
                <w:rFonts w:hint="eastAsia"/>
                <w:szCs w:val="21"/>
              </w:rPr>
              <w:t>1</w:t>
            </w:r>
            <w:r w:rsidRPr="00B16754">
              <w:rPr>
                <w:rFonts w:hint="eastAsia"/>
                <w:szCs w:val="21"/>
              </w:rPr>
              <w:t>、三层架构设计，基于局域网、校园网或者互联网使用，无用户数量限制。</w:t>
            </w:r>
            <w:r w:rsidRPr="00B16754">
              <w:rPr>
                <w:rFonts w:hint="eastAsia"/>
                <w:szCs w:val="21"/>
              </w:rPr>
              <w:t>#2</w:t>
            </w:r>
            <w:r w:rsidRPr="00B16754">
              <w:rPr>
                <w:rFonts w:hint="eastAsia"/>
                <w:szCs w:val="21"/>
              </w:rPr>
              <w:t>、运用</w:t>
            </w:r>
            <w:r w:rsidRPr="00B16754">
              <w:rPr>
                <w:szCs w:val="21"/>
              </w:rPr>
              <w:t>3D</w:t>
            </w:r>
            <w:r w:rsidRPr="00B16754">
              <w:rPr>
                <w:rFonts w:hint="eastAsia"/>
                <w:szCs w:val="21"/>
              </w:rPr>
              <w:t>仿真技术，结合求职、国际贸易、市场营销、人力资源、会展、国际商务谈判、商务礼仪以及跨文化交际等知识，设计各类国际商务实训任务，如国际贸易业务中的客户开发、商务函电撰写、单证缮制，以及国际商务谈判中的信息分析、商务礼仪等，在训练英语语言基本技能的同时，满足学生与教师对熟悉国际商务环境和掌握国际贸易实务技能的实践需求。</w:t>
            </w:r>
            <w:r w:rsidRPr="00B16754">
              <w:rPr>
                <w:rFonts w:hint="eastAsia"/>
                <w:szCs w:val="21"/>
              </w:rPr>
              <w:t>3</w:t>
            </w:r>
            <w:r w:rsidRPr="00B16754">
              <w:rPr>
                <w:rFonts w:hint="eastAsia"/>
                <w:szCs w:val="21"/>
              </w:rPr>
              <w:t>、教师端：系统应具有关卡开放状态设置与关卡特许开放功能；系统应具有查看学生实训进度状态的功能，能实时监督与跟进某一学生单个或所有关卡的完成情况；系统应具有开放与关闭答案及答案解析的控制功能，实现关卡难度的灵活配置；系统应具有自动评分功能，并能进行学生总成绩汇总，能时时查看学生成绩，并支持以表格导出成绩；系统应提供得分率统计、关卡错误情况统计等汇总分析功能。得分率统计要求能针对每个关卡得分情况自动形成柱状分析图，关卡错误情况统计可就整个班级对每个关卡每个题目操作错误的情况进行统计汇总，也可就单个学生对某一关卡的操作进行统计；系统应从教学需求出发，提供知识点睛等教案。</w:t>
            </w:r>
            <w:r w:rsidRPr="00B16754">
              <w:rPr>
                <w:rFonts w:hint="eastAsia"/>
                <w:szCs w:val="21"/>
              </w:rPr>
              <w:t>4</w:t>
            </w:r>
            <w:r w:rsidRPr="00B16754">
              <w:rPr>
                <w:rFonts w:hint="eastAsia"/>
                <w:szCs w:val="21"/>
              </w:rPr>
              <w:t>、学生端功能：系统运用</w:t>
            </w:r>
            <w:r w:rsidRPr="00B16754">
              <w:rPr>
                <w:szCs w:val="21"/>
              </w:rPr>
              <w:t>3D</w:t>
            </w:r>
            <w:r w:rsidRPr="00B16754">
              <w:rPr>
                <w:rFonts w:hint="eastAsia"/>
                <w:szCs w:val="21"/>
              </w:rPr>
              <w:t>技术，</w:t>
            </w:r>
            <w:r w:rsidRPr="00B16754">
              <w:rPr>
                <w:szCs w:val="21"/>
              </w:rPr>
              <w:t xml:space="preserve"> </w:t>
            </w:r>
            <w:r w:rsidRPr="00B16754">
              <w:rPr>
                <w:rFonts w:hint="eastAsia"/>
                <w:szCs w:val="21"/>
              </w:rPr>
              <w:t>学生可通过鼠标和键盘控制人物走动，实现</w:t>
            </w:r>
            <w:r w:rsidRPr="00B16754">
              <w:rPr>
                <w:szCs w:val="21"/>
              </w:rPr>
              <w:t>3D</w:t>
            </w:r>
            <w:r w:rsidRPr="00B16754">
              <w:rPr>
                <w:rFonts w:hint="eastAsia"/>
                <w:szCs w:val="21"/>
              </w:rPr>
              <w:t>人机互动；根据各个关卡任务完成实训操作，根据操作情况获得相应的积分，积分和奖励可累加。</w:t>
            </w:r>
            <w:r w:rsidRPr="00B16754">
              <w:rPr>
                <w:rFonts w:hint="eastAsia"/>
                <w:szCs w:val="21"/>
              </w:rPr>
              <w:t>#5</w:t>
            </w:r>
            <w:r w:rsidRPr="00B16754">
              <w:rPr>
                <w:rFonts w:hint="eastAsia"/>
                <w:szCs w:val="21"/>
              </w:rPr>
              <w:t>、系统应有自动评分、判断功能，学生可查看每项操作的结果以及操作正误的详细解析。</w:t>
            </w:r>
            <w:r w:rsidRPr="00B16754">
              <w:rPr>
                <w:rFonts w:hint="eastAsia"/>
                <w:szCs w:val="21"/>
              </w:rPr>
              <w:t>6</w:t>
            </w:r>
            <w:r w:rsidRPr="00B16754">
              <w:rPr>
                <w:rFonts w:hint="eastAsia"/>
                <w:szCs w:val="21"/>
              </w:rPr>
              <w:t>、系统应包含五个阶段以上的实训课程，各阶段课程主题含</w:t>
            </w:r>
            <w:proofErr w:type="gramStart"/>
            <w:r w:rsidRPr="00B16754">
              <w:rPr>
                <w:rFonts w:hint="eastAsia"/>
                <w:szCs w:val="21"/>
              </w:rPr>
              <w:t>盖理想</w:t>
            </w:r>
            <w:proofErr w:type="gramEnd"/>
            <w:r w:rsidRPr="00B16754">
              <w:rPr>
                <w:rFonts w:hint="eastAsia"/>
                <w:szCs w:val="21"/>
              </w:rPr>
              <w:t>工作、</w:t>
            </w:r>
            <w:proofErr w:type="gramStart"/>
            <w:r w:rsidRPr="00B16754">
              <w:rPr>
                <w:rFonts w:hint="eastAsia"/>
                <w:szCs w:val="21"/>
              </w:rPr>
              <w:t>职场新人</w:t>
            </w:r>
            <w:proofErr w:type="gramEnd"/>
            <w:r w:rsidRPr="00B16754">
              <w:rPr>
                <w:rFonts w:hint="eastAsia"/>
                <w:szCs w:val="21"/>
              </w:rPr>
              <w:t>、成功与失败、机会、奖励等方面。</w:t>
            </w:r>
          </w:p>
        </w:tc>
        <w:tc>
          <w:tcPr>
            <w:tcW w:w="410" w:type="dxa"/>
            <w:shd w:val="clear" w:color="auto" w:fill="auto"/>
            <w:vAlign w:val="center"/>
          </w:tcPr>
          <w:p w:rsidR="006B0769" w:rsidRPr="00B16754" w:rsidRDefault="006B0769" w:rsidP="00695B68">
            <w:pPr>
              <w:jc w:val="center"/>
              <w:rPr>
                <w:rFonts w:ascii="宋体" w:hAnsi="宋体" w:cs="宋体"/>
                <w:szCs w:val="21"/>
              </w:rPr>
            </w:pPr>
            <w:r w:rsidRPr="00B16754">
              <w:rPr>
                <w:rFonts w:hint="eastAsia"/>
                <w:szCs w:val="21"/>
              </w:rPr>
              <w:t>套</w:t>
            </w:r>
          </w:p>
        </w:tc>
        <w:tc>
          <w:tcPr>
            <w:tcW w:w="492" w:type="dxa"/>
            <w:shd w:val="clear" w:color="auto" w:fill="auto"/>
            <w:vAlign w:val="center"/>
          </w:tcPr>
          <w:p w:rsidR="006B0769" w:rsidRPr="00B16754" w:rsidRDefault="006B0769" w:rsidP="00695B68">
            <w:pPr>
              <w:jc w:val="center"/>
              <w:rPr>
                <w:szCs w:val="21"/>
              </w:rPr>
            </w:pPr>
            <w:r w:rsidRPr="00B16754">
              <w:rPr>
                <w:szCs w:val="21"/>
              </w:rPr>
              <w:t>1</w:t>
            </w:r>
          </w:p>
        </w:tc>
      </w:tr>
    </w:tbl>
    <w:p w:rsidR="006B0769" w:rsidRPr="00B16754" w:rsidRDefault="006B0769" w:rsidP="006B0769">
      <w:pPr>
        <w:rPr>
          <w:rFonts w:ascii="宋体" w:hAnsi="宋体" w:hint="eastAsia"/>
          <w:szCs w:val="21"/>
        </w:rPr>
      </w:pPr>
      <w:r w:rsidRPr="00B16754">
        <w:rPr>
          <w:rFonts w:ascii="宋体" w:hAnsi="宋体" w:hint="eastAsia"/>
          <w:szCs w:val="21"/>
        </w:rPr>
        <w:t>注：★代表</w:t>
      </w:r>
      <w:proofErr w:type="gramStart"/>
      <w:r w:rsidRPr="00B16754">
        <w:rPr>
          <w:rFonts w:ascii="宋体" w:hAnsi="宋体" w:hint="eastAsia"/>
          <w:szCs w:val="21"/>
        </w:rPr>
        <w:t>最</w:t>
      </w:r>
      <w:proofErr w:type="gramEnd"/>
      <w:r w:rsidRPr="00B16754">
        <w:rPr>
          <w:rFonts w:ascii="宋体" w:hAnsi="宋体" w:hint="eastAsia"/>
          <w:szCs w:val="21"/>
        </w:rPr>
        <w:t>关键指标，不满足该指标项将导致投标被拒绝</w:t>
      </w:r>
    </w:p>
    <w:p w:rsidR="006B0769" w:rsidRPr="00B16754" w:rsidRDefault="006B0769" w:rsidP="006B0769">
      <w:pPr>
        <w:rPr>
          <w:rFonts w:ascii="宋体" w:hAnsi="宋体" w:hint="eastAsia"/>
          <w:szCs w:val="21"/>
        </w:rPr>
      </w:pPr>
    </w:p>
    <w:p w:rsidR="006B0769" w:rsidRPr="00B16754" w:rsidRDefault="006B0769" w:rsidP="006B0769">
      <w:pPr>
        <w:rPr>
          <w:rFonts w:ascii="宋体" w:hAnsi="宋体" w:hint="eastAsia"/>
          <w:szCs w:val="21"/>
        </w:rPr>
      </w:pPr>
    </w:p>
    <w:p w:rsidR="006B0769" w:rsidRPr="00B16754" w:rsidRDefault="006B0769" w:rsidP="006B0769">
      <w:pPr>
        <w:numPr>
          <w:ilvl w:val="0"/>
          <w:numId w:val="20"/>
        </w:numPr>
        <w:spacing w:line="360" w:lineRule="auto"/>
        <w:jc w:val="left"/>
        <w:rPr>
          <w:rFonts w:ascii="宋体" w:hAnsi="宋体" w:cs="宋体" w:hint="eastAsia"/>
          <w:b/>
          <w:sz w:val="30"/>
          <w:szCs w:val="30"/>
        </w:rPr>
      </w:pPr>
      <w:r w:rsidRPr="00B16754">
        <w:rPr>
          <w:rFonts w:ascii="宋体" w:hAnsi="宋体" w:cs="宋体" w:hint="eastAsia"/>
          <w:b/>
          <w:sz w:val="30"/>
          <w:szCs w:val="30"/>
        </w:rPr>
        <w:t>商务要求</w:t>
      </w:r>
    </w:p>
    <w:p w:rsidR="006B0769" w:rsidRPr="00B16754" w:rsidRDefault="006B0769" w:rsidP="006B0769">
      <w:pPr>
        <w:numPr>
          <w:ilvl w:val="0"/>
          <w:numId w:val="24"/>
        </w:numPr>
        <w:spacing w:line="360" w:lineRule="auto"/>
        <w:ind w:left="105" w:firstLine="120"/>
        <w:rPr>
          <w:rFonts w:ascii="宋体" w:hAnsi="宋体" w:cs="宋体" w:hint="eastAsia"/>
          <w:bCs/>
          <w:sz w:val="24"/>
          <w:szCs w:val="24"/>
        </w:rPr>
      </w:pPr>
      <w:r w:rsidRPr="00B16754">
        <w:rPr>
          <w:rFonts w:ascii="宋体" w:hAnsi="宋体" w:cs="宋体" w:hint="eastAsia"/>
          <w:bCs/>
          <w:sz w:val="24"/>
          <w:szCs w:val="24"/>
        </w:rPr>
        <w:t>交货时间地点</w:t>
      </w:r>
    </w:p>
    <w:p w:rsidR="006B0769" w:rsidRPr="00B16754" w:rsidRDefault="006B0769" w:rsidP="006B0769">
      <w:pPr>
        <w:spacing w:line="360" w:lineRule="auto"/>
        <w:ind w:left="225"/>
        <w:rPr>
          <w:rFonts w:ascii="宋体" w:hAnsi="宋体" w:cs="宋体" w:hint="eastAsia"/>
          <w:bCs/>
          <w:sz w:val="24"/>
          <w:szCs w:val="24"/>
        </w:rPr>
      </w:pPr>
      <w:r w:rsidRPr="00B16754">
        <w:rPr>
          <w:rFonts w:ascii="宋体" w:hAnsi="宋体" w:cs="宋体" w:hint="eastAsia"/>
          <w:bCs/>
          <w:sz w:val="24"/>
          <w:szCs w:val="24"/>
        </w:rPr>
        <w:t>详见投标人须知前附表。</w:t>
      </w:r>
    </w:p>
    <w:p w:rsidR="006B0769" w:rsidRPr="00B16754" w:rsidRDefault="006B0769" w:rsidP="006B0769">
      <w:pPr>
        <w:numPr>
          <w:ilvl w:val="0"/>
          <w:numId w:val="24"/>
        </w:numPr>
        <w:spacing w:line="360" w:lineRule="auto"/>
        <w:ind w:leftChars="50" w:left="105" w:firstLine="120"/>
        <w:rPr>
          <w:rFonts w:ascii="宋体" w:hAnsi="宋体" w:cs="宋体" w:hint="eastAsia"/>
          <w:bCs/>
          <w:sz w:val="24"/>
          <w:szCs w:val="24"/>
        </w:rPr>
      </w:pPr>
      <w:r w:rsidRPr="00B16754">
        <w:rPr>
          <w:rFonts w:ascii="宋体" w:hAnsi="宋体" w:cs="宋体" w:hint="eastAsia"/>
          <w:bCs/>
          <w:sz w:val="24"/>
          <w:szCs w:val="24"/>
        </w:rPr>
        <w:t>付款方式：</w:t>
      </w:r>
    </w:p>
    <w:p w:rsidR="006B0769" w:rsidRPr="00B16754" w:rsidRDefault="006B0769" w:rsidP="006B0769">
      <w:pPr>
        <w:spacing w:beforeLines="50" w:afterLines="50"/>
        <w:ind w:firstLineChars="100" w:firstLine="240"/>
        <w:rPr>
          <w:rFonts w:ascii="宋体" w:hAnsi="宋体" w:cs="宋体" w:hint="eastAsia"/>
          <w:kern w:val="0"/>
          <w:sz w:val="24"/>
          <w:szCs w:val="24"/>
          <w:lang w:val="zh-CN"/>
        </w:rPr>
      </w:pPr>
      <w:r w:rsidRPr="00B16754">
        <w:rPr>
          <w:rFonts w:ascii="宋体" w:hAnsi="宋体" w:cs="宋体" w:hint="eastAsia"/>
          <w:kern w:val="0"/>
          <w:sz w:val="24"/>
          <w:szCs w:val="24"/>
          <w:lang w:val="zh-CN"/>
        </w:rPr>
        <w:t>1.分期付款，第一期，合同签署后支付合同总额的60%；第二期，货到验收合格，在中标人支付招标人5%的质保金后十个工作日内，招标人支付合同总额的40%；第三期，正常运行一年后退还质保金；</w:t>
      </w:r>
    </w:p>
    <w:p w:rsidR="006B0769" w:rsidRPr="00B16754" w:rsidRDefault="006B0769" w:rsidP="006B0769">
      <w:pPr>
        <w:spacing w:beforeLines="50" w:afterLines="50"/>
        <w:ind w:firstLineChars="100" w:firstLine="240"/>
        <w:rPr>
          <w:rFonts w:ascii="宋体" w:hAnsi="宋体" w:cs="宋体" w:hint="eastAsia"/>
          <w:kern w:val="0"/>
          <w:sz w:val="24"/>
          <w:szCs w:val="24"/>
          <w:lang w:val="zh-CN"/>
        </w:rPr>
      </w:pPr>
      <w:r w:rsidRPr="00B16754">
        <w:rPr>
          <w:rFonts w:ascii="宋体" w:hAnsi="宋体" w:cs="宋体" w:hint="eastAsia"/>
          <w:kern w:val="0"/>
          <w:sz w:val="24"/>
          <w:szCs w:val="24"/>
          <w:lang w:val="zh-CN" w:eastAsia="zh-CN"/>
        </w:rPr>
        <w:t>2.成交人需提供增值税专用发票。</w:t>
      </w:r>
    </w:p>
    <w:p w:rsidR="006B0769" w:rsidRPr="00B16754" w:rsidRDefault="006B0769" w:rsidP="006B0769">
      <w:pPr>
        <w:numPr>
          <w:ilvl w:val="0"/>
          <w:numId w:val="22"/>
        </w:numPr>
        <w:tabs>
          <w:tab w:val="left" w:pos="851"/>
          <w:tab w:val="left" w:pos="993"/>
        </w:tabs>
        <w:adjustRightInd w:val="0"/>
        <w:snapToGrid w:val="0"/>
        <w:spacing w:line="360" w:lineRule="auto"/>
        <w:rPr>
          <w:rFonts w:ascii="宋体" w:hAnsi="宋体"/>
          <w:sz w:val="24"/>
          <w:szCs w:val="24"/>
        </w:rPr>
      </w:pPr>
      <w:r w:rsidRPr="00B16754">
        <w:rPr>
          <w:rFonts w:ascii="宋体" w:hAnsi="宋体" w:hint="eastAsia"/>
          <w:sz w:val="24"/>
          <w:szCs w:val="24"/>
        </w:rPr>
        <w:lastRenderedPageBreak/>
        <w:t>服务要求。</w:t>
      </w:r>
    </w:p>
    <w:tbl>
      <w:tblPr>
        <w:tblW w:w="8472" w:type="dxa"/>
        <w:tblLayout w:type="fixed"/>
        <w:tblLook w:val="0000"/>
      </w:tblPr>
      <w:tblGrid>
        <w:gridCol w:w="1561"/>
        <w:gridCol w:w="6911"/>
      </w:tblGrid>
      <w:tr w:rsidR="006B0769" w:rsidRPr="00B16754" w:rsidTr="00695B68">
        <w:trPr>
          <w:trHeight w:val="555"/>
        </w:trPr>
        <w:tc>
          <w:tcPr>
            <w:tcW w:w="8472" w:type="dxa"/>
            <w:gridSpan w:val="2"/>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snapToGrid w:val="0"/>
              <w:ind w:leftChars="4" w:left="8"/>
              <w:jc w:val="center"/>
              <w:rPr>
                <w:rFonts w:ascii="宋体" w:hAnsi="宋体"/>
                <w:szCs w:val="21"/>
              </w:rPr>
            </w:pPr>
            <w:r w:rsidRPr="00B16754">
              <w:rPr>
                <w:rFonts w:ascii="宋体" w:hAnsi="宋体" w:hint="eastAsia"/>
                <w:szCs w:val="21"/>
              </w:rPr>
              <w:t>服务要求</w:t>
            </w:r>
          </w:p>
        </w:tc>
      </w:tr>
      <w:tr w:rsidR="006B0769" w:rsidRPr="00B16754" w:rsidTr="00695B68">
        <w:tc>
          <w:tcPr>
            <w:tcW w:w="1561" w:type="dxa"/>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jc w:val="center"/>
              <w:rPr>
                <w:rFonts w:ascii="宋体" w:hAnsi="宋体"/>
              </w:rPr>
            </w:pPr>
            <w:r w:rsidRPr="00B16754">
              <w:rPr>
                <w:rFonts w:ascii="宋体" w:hAnsi="宋体" w:hint="eastAsia"/>
              </w:rPr>
              <w:t>投标</w:t>
            </w:r>
            <w:r w:rsidRPr="00B16754">
              <w:rPr>
                <w:rFonts w:ascii="宋体" w:hAnsi="宋体"/>
              </w:rPr>
              <w:t>人售后</w:t>
            </w:r>
            <w:r w:rsidRPr="00B16754">
              <w:rPr>
                <w:rFonts w:ascii="宋体" w:hAnsi="宋体" w:hint="eastAsia"/>
              </w:rPr>
              <w:t>服务</w:t>
            </w:r>
            <w:r w:rsidRPr="00B16754">
              <w:rPr>
                <w:rFonts w:ascii="宋体" w:hAnsi="宋体"/>
              </w:rPr>
              <w:t>承诺函</w:t>
            </w:r>
          </w:p>
        </w:tc>
        <w:tc>
          <w:tcPr>
            <w:tcW w:w="6911" w:type="dxa"/>
            <w:tcBorders>
              <w:top w:val="single" w:sz="4" w:space="0" w:color="auto"/>
              <w:left w:val="single" w:sz="4" w:space="0" w:color="auto"/>
              <w:bottom w:val="single" w:sz="4" w:space="0" w:color="auto"/>
              <w:right w:val="single" w:sz="4" w:space="0" w:color="auto"/>
            </w:tcBorders>
          </w:tcPr>
          <w:p w:rsidR="006B0769" w:rsidRPr="00B16754" w:rsidRDefault="006B0769" w:rsidP="00695B68">
            <w:r w:rsidRPr="00B16754">
              <w:rPr>
                <w:rFonts w:cs="宋体" w:hint="eastAsia"/>
                <w:szCs w:val="21"/>
              </w:rPr>
              <w:t>★</w:t>
            </w:r>
            <w:r w:rsidRPr="00B16754">
              <w:rPr>
                <w:rFonts w:cs="宋体" w:hint="eastAsia"/>
                <w:szCs w:val="21"/>
              </w:rPr>
              <w:t>1</w:t>
            </w:r>
            <w:r w:rsidRPr="00B16754">
              <w:rPr>
                <w:rFonts w:cs="宋体" w:hint="eastAsia"/>
                <w:szCs w:val="21"/>
              </w:rPr>
              <w:t>、</w:t>
            </w:r>
            <w:r w:rsidRPr="00B16754">
              <w:rPr>
                <w:rFonts w:hint="eastAsia"/>
              </w:rPr>
              <w:t>投标人承诺所有硬件</w:t>
            </w:r>
            <w:r w:rsidRPr="00B16754">
              <w:rPr>
                <w:rFonts w:hint="eastAsia"/>
              </w:rPr>
              <w:t>5</w:t>
            </w:r>
            <w:r w:rsidRPr="00B16754">
              <w:rPr>
                <w:rFonts w:hint="eastAsia"/>
              </w:rPr>
              <w:t>年免费保修、所有软件终身免费保修、</w:t>
            </w:r>
            <w:r w:rsidRPr="00B16754">
              <w:rPr>
                <w:rFonts w:hint="eastAsia"/>
              </w:rPr>
              <w:t>5</w:t>
            </w:r>
            <w:r w:rsidRPr="00B16754">
              <w:rPr>
                <w:rFonts w:hint="eastAsia"/>
              </w:rPr>
              <w:t>年内所有软件资料免费升级。</w:t>
            </w:r>
          </w:p>
          <w:p w:rsidR="006B0769" w:rsidRPr="00B16754" w:rsidRDefault="006B0769" w:rsidP="00695B68">
            <w:pPr>
              <w:rPr>
                <w:rFonts w:ascii="宋体" w:cs="宋体"/>
                <w:kern w:val="0"/>
                <w:szCs w:val="21"/>
              </w:rPr>
            </w:pPr>
            <w:r w:rsidRPr="00B16754">
              <w:rPr>
                <w:rFonts w:hint="eastAsia"/>
              </w:rPr>
              <w:t>2</w:t>
            </w:r>
            <w:r w:rsidRPr="00B16754">
              <w:rPr>
                <w:rFonts w:hint="eastAsia"/>
              </w:rPr>
              <w:t>、投</w:t>
            </w:r>
            <w:r w:rsidRPr="00B16754">
              <w:rPr>
                <w:rFonts w:ascii="宋体" w:cs="宋体" w:hint="eastAsia"/>
                <w:kern w:val="0"/>
                <w:szCs w:val="21"/>
              </w:rPr>
              <w:t>标人</w:t>
            </w:r>
            <w:r w:rsidRPr="00B16754">
              <w:rPr>
                <w:rFonts w:hint="eastAsia"/>
              </w:rPr>
              <w:t>承诺</w:t>
            </w:r>
            <w:r w:rsidRPr="00B16754">
              <w:rPr>
                <w:rFonts w:ascii="宋体" w:cs="宋体" w:hint="eastAsia"/>
                <w:kern w:val="0"/>
                <w:szCs w:val="21"/>
              </w:rPr>
              <w:t>在现场提供学生终端设备备件至少10套、提供关键设备（该设备故障导致整个实验室无法教学）备件至少1套。</w:t>
            </w:r>
          </w:p>
          <w:p w:rsidR="006B0769" w:rsidRPr="00B16754" w:rsidRDefault="006B0769" w:rsidP="00695B68">
            <w:r w:rsidRPr="00B16754">
              <w:rPr>
                <w:rFonts w:ascii="宋体" w:hAnsi="宋体" w:cs="宋体" w:hint="eastAsia"/>
              </w:rPr>
              <w:t>3、提供 7×24 小时免费电话技术支持和 7×24小时现场（人力+备件）以上服务级别的保修，</w:t>
            </w:r>
            <w:r w:rsidRPr="00B16754">
              <w:rPr>
                <w:rFonts w:ascii="宋体" w:hAnsi="宋体" w:hint="eastAsia"/>
                <w:szCs w:val="21"/>
                <w:lang w:bidi="en-US"/>
              </w:rPr>
              <w:t>在故障2小时内响应，24小时内到达现场，配件24小时内送达，48小时内提供备机服务 。</w:t>
            </w:r>
          </w:p>
        </w:tc>
      </w:tr>
      <w:tr w:rsidR="006B0769" w:rsidRPr="00B16754" w:rsidTr="00695B68">
        <w:tc>
          <w:tcPr>
            <w:tcW w:w="1561" w:type="dxa"/>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jc w:val="center"/>
            </w:pPr>
            <w:r w:rsidRPr="00B16754">
              <w:rPr>
                <w:rFonts w:hint="eastAsia"/>
              </w:rPr>
              <w:t>人员资格</w:t>
            </w:r>
          </w:p>
        </w:tc>
        <w:tc>
          <w:tcPr>
            <w:tcW w:w="6911" w:type="dxa"/>
            <w:tcBorders>
              <w:top w:val="single" w:sz="4" w:space="0" w:color="auto"/>
              <w:left w:val="single" w:sz="4" w:space="0" w:color="auto"/>
              <w:bottom w:val="single" w:sz="4" w:space="0" w:color="auto"/>
              <w:right w:val="single" w:sz="4" w:space="0" w:color="auto"/>
            </w:tcBorders>
          </w:tcPr>
          <w:p w:rsidR="006B0769" w:rsidRPr="00B16754" w:rsidRDefault="006B0769" w:rsidP="00695B68">
            <w:r w:rsidRPr="00B16754">
              <w:rPr>
                <w:rFonts w:hint="eastAsia"/>
              </w:rPr>
              <w:t>本</w:t>
            </w:r>
            <w:proofErr w:type="gramStart"/>
            <w:r w:rsidRPr="00B16754">
              <w:rPr>
                <w:rFonts w:hint="eastAsia"/>
              </w:rPr>
              <w:t>项目项目</w:t>
            </w:r>
            <w:proofErr w:type="gramEnd"/>
            <w:r w:rsidRPr="00B16754">
              <w:rPr>
                <w:rFonts w:hint="eastAsia"/>
              </w:rPr>
              <w:t>经理</w:t>
            </w:r>
            <w:r w:rsidRPr="00B16754">
              <w:t>1</w:t>
            </w:r>
            <w:r w:rsidRPr="00B16754">
              <w:rPr>
                <w:rFonts w:hint="eastAsia"/>
              </w:rPr>
              <w:t>名；</w:t>
            </w:r>
          </w:p>
          <w:p w:rsidR="006B0769" w:rsidRPr="00B16754" w:rsidRDefault="006B0769" w:rsidP="00695B68">
            <w:r w:rsidRPr="00B16754">
              <w:rPr>
                <w:rFonts w:cs="宋体" w:hint="eastAsia"/>
                <w:szCs w:val="21"/>
              </w:rPr>
              <w:t>注：</w:t>
            </w:r>
            <w:r w:rsidRPr="00B16754">
              <w:rPr>
                <w:rFonts w:hAnsi="宋体" w:hint="eastAsia"/>
                <w:szCs w:val="21"/>
              </w:rPr>
              <w:t>投标文件中须提供证书复印件加盖投标人</w:t>
            </w:r>
            <w:r w:rsidRPr="00B16754">
              <w:rPr>
                <w:rFonts w:hAnsi="宋体" w:cs="宋体" w:hint="eastAsia"/>
                <w:szCs w:val="21"/>
              </w:rPr>
              <w:t>公章</w:t>
            </w:r>
            <w:r w:rsidRPr="00B16754">
              <w:rPr>
                <w:rFonts w:hAnsi="宋体" w:hint="eastAsia"/>
                <w:szCs w:val="21"/>
              </w:rPr>
              <w:t>，并同时提供上述人员在投标人单位的</w:t>
            </w:r>
            <w:proofErr w:type="gramStart"/>
            <w:r w:rsidRPr="00B16754">
              <w:rPr>
                <w:rFonts w:hAnsi="宋体" w:hint="eastAsia"/>
                <w:szCs w:val="21"/>
              </w:rPr>
              <w:t>社保证明</w:t>
            </w:r>
            <w:proofErr w:type="gramEnd"/>
            <w:r w:rsidRPr="00B16754">
              <w:rPr>
                <w:rFonts w:hAnsi="宋体" w:hint="eastAsia"/>
                <w:szCs w:val="21"/>
              </w:rPr>
              <w:t>（以社保机构出具的投标截止日前三个月内任何一个月的</w:t>
            </w:r>
            <w:proofErr w:type="gramStart"/>
            <w:r w:rsidRPr="00B16754">
              <w:rPr>
                <w:rFonts w:hAnsi="宋体" w:hint="eastAsia"/>
                <w:szCs w:val="21"/>
              </w:rPr>
              <w:t>社保证</w:t>
            </w:r>
            <w:proofErr w:type="gramEnd"/>
            <w:r w:rsidRPr="00B16754">
              <w:rPr>
                <w:rFonts w:hAnsi="宋体" w:hint="eastAsia"/>
                <w:szCs w:val="21"/>
              </w:rPr>
              <w:t>明为准）复印件加盖投标人</w:t>
            </w:r>
            <w:r w:rsidRPr="00B16754">
              <w:rPr>
                <w:rFonts w:hAnsi="宋体" w:cs="宋体" w:hint="eastAsia"/>
                <w:szCs w:val="21"/>
              </w:rPr>
              <w:t>公章</w:t>
            </w:r>
            <w:r w:rsidRPr="00B16754">
              <w:rPr>
                <w:rFonts w:hAnsi="宋体" w:hint="eastAsia"/>
                <w:szCs w:val="21"/>
              </w:rPr>
              <w:t>。</w:t>
            </w:r>
          </w:p>
        </w:tc>
      </w:tr>
      <w:tr w:rsidR="006B0769" w:rsidRPr="00B16754" w:rsidTr="00695B68">
        <w:tc>
          <w:tcPr>
            <w:tcW w:w="1561" w:type="dxa"/>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jc w:val="center"/>
            </w:pPr>
            <w:r w:rsidRPr="00B16754">
              <w:rPr>
                <w:rFonts w:hint="eastAsia"/>
              </w:rPr>
              <w:t>服务网络</w:t>
            </w:r>
          </w:p>
        </w:tc>
        <w:tc>
          <w:tcPr>
            <w:tcW w:w="6911" w:type="dxa"/>
            <w:tcBorders>
              <w:top w:val="single" w:sz="4" w:space="0" w:color="auto"/>
              <w:left w:val="single" w:sz="4" w:space="0" w:color="auto"/>
              <w:bottom w:val="single" w:sz="4" w:space="0" w:color="auto"/>
              <w:right w:val="single" w:sz="4" w:space="0" w:color="auto"/>
            </w:tcBorders>
          </w:tcPr>
          <w:p w:rsidR="006B0769" w:rsidRPr="00B16754" w:rsidRDefault="006B0769" w:rsidP="00695B68">
            <w:r w:rsidRPr="00B16754">
              <w:rPr>
                <w:rFonts w:cs="宋体" w:hint="eastAsia"/>
                <w:szCs w:val="21"/>
              </w:rPr>
              <w:t>★</w:t>
            </w:r>
            <w:r w:rsidRPr="00B16754">
              <w:rPr>
                <w:rFonts w:hint="eastAsia"/>
              </w:rPr>
              <w:t>投标人四川省内须</w:t>
            </w:r>
            <w:r w:rsidRPr="00B16754">
              <w:rPr>
                <w:rFonts w:cs="宋体" w:hint="eastAsia"/>
                <w:szCs w:val="21"/>
              </w:rPr>
              <w:t>有直属售后服务机构或分支机构。</w:t>
            </w:r>
          </w:p>
        </w:tc>
      </w:tr>
      <w:tr w:rsidR="006B0769" w:rsidRPr="00B16754" w:rsidTr="00695B68">
        <w:tc>
          <w:tcPr>
            <w:tcW w:w="1561" w:type="dxa"/>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jc w:val="center"/>
            </w:pPr>
            <w:r w:rsidRPr="00B16754">
              <w:rPr>
                <w:rFonts w:hint="eastAsia"/>
              </w:rPr>
              <w:t>培训</w:t>
            </w:r>
          </w:p>
        </w:tc>
        <w:tc>
          <w:tcPr>
            <w:tcW w:w="6911" w:type="dxa"/>
            <w:tcBorders>
              <w:top w:val="single" w:sz="4" w:space="0" w:color="auto"/>
              <w:left w:val="single" w:sz="4" w:space="0" w:color="auto"/>
              <w:bottom w:val="single" w:sz="4" w:space="0" w:color="auto"/>
              <w:right w:val="single" w:sz="4" w:space="0" w:color="auto"/>
            </w:tcBorders>
          </w:tcPr>
          <w:p w:rsidR="006B0769" w:rsidRPr="00B16754" w:rsidRDefault="006B0769" w:rsidP="00695B68">
            <w:pPr>
              <w:rPr>
                <w:szCs w:val="21"/>
              </w:rPr>
            </w:pPr>
            <w:r w:rsidRPr="00B16754">
              <w:rPr>
                <w:rFonts w:cs="宋体" w:hint="eastAsia"/>
                <w:szCs w:val="21"/>
              </w:rPr>
              <w:t>★</w:t>
            </w:r>
            <w:r w:rsidRPr="00B16754">
              <w:rPr>
                <w:rFonts w:cs="宋体" w:hint="eastAsia"/>
                <w:szCs w:val="21"/>
              </w:rPr>
              <w:t>1</w:t>
            </w:r>
            <w:r w:rsidRPr="00B16754">
              <w:rPr>
                <w:rFonts w:cs="宋体" w:hint="eastAsia"/>
                <w:szCs w:val="21"/>
              </w:rPr>
              <w:t>、</w:t>
            </w:r>
            <w:r w:rsidRPr="00B16754">
              <w:rPr>
                <w:rFonts w:hint="eastAsia"/>
                <w:szCs w:val="21"/>
              </w:rPr>
              <w:t>投标人能够提供详细</w:t>
            </w:r>
            <w:proofErr w:type="gramStart"/>
            <w:r w:rsidRPr="00B16754">
              <w:rPr>
                <w:rFonts w:hint="eastAsia"/>
                <w:szCs w:val="21"/>
              </w:rPr>
              <w:t>且完善</w:t>
            </w:r>
            <w:proofErr w:type="gramEnd"/>
            <w:r w:rsidRPr="00B16754">
              <w:rPr>
                <w:rFonts w:hint="eastAsia"/>
                <w:szCs w:val="21"/>
              </w:rPr>
              <w:t>的项目培训方案，能够提供专业的技术培训，能够有效保障用户技术人员掌握项目中涉及的相关系统运行维护的相关知识。</w:t>
            </w:r>
          </w:p>
          <w:p w:rsidR="006B0769" w:rsidRPr="00B16754" w:rsidRDefault="006B0769" w:rsidP="00695B68">
            <w:pPr>
              <w:rPr>
                <w:szCs w:val="21"/>
              </w:rPr>
            </w:pPr>
            <w:r w:rsidRPr="00B16754">
              <w:rPr>
                <w:rFonts w:hint="eastAsia"/>
                <w:szCs w:val="21"/>
              </w:rPr>
              <w:t>2</w:t>
            </w:r>
            <w:r w:rsidRPr="00B16754">
              <w:rPr>
                <w:rFonts w:hint="eastAsia"/>
                <w:szCs w:val="21"/>
              </w:rPr>
              <w:t>、到货安装调试完成后，有专业工程师现场提供系统的使用培训服务。培训课程、场地、交通等与培训相关的费用均由投标人承担。</w:t>
            </w:r>
          </w:p>
        </w:tc>
      </w:tr>
      <w:tr w:rsidR="006B0769" w:rsidRPr="00B16754" w:rsidTr="00695B68">
        <w:trPr>
          <w:trHeight w:val="1153"/>
        </w:trPr>
        <w:tc>
          <w:tcPr>
            <w:tcW w:w="1561" w:type="dxa"/>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jc w:val="center"/>
              <w:rPr>
                <w:szCs w:val="21"/>
              </w:rPr>
            </w:pPr>
            <w:r w:rsidRPr="00B16754">
              <w:rPr>
                <w:rFonts w:hint="eastAsia"/>
                <w:szCs w:val="21"/>
              </w:rPr>
              <w:t>集成实施服务</w:t>
            </w:r>
          </w:p>
        </w:tc>
        <w:tc>
          <w:tcPr>
            <w:tcW w:w="6911" w:type="dxa"/>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rPr>
                <w:szCs w:val="21"/>
              </w:rPr>
            </w:pPr>
            <w:r w:rsidRPr="00B16754">
              <w:rPr>
                <w:rFonts w:cs="宋体" w:hint="eastAsia"/>
                <w:szCs w:val="21"/>
              </w:rPr>
              <w:t>★</w:t>
            </w:r>
            <w:r w:rsidRPr="00B16754">
              <w:rPr>
                <w:rFonts w:hint="eastAsia"/>
                <w:szCs w:val="21"/>
              </w:rPr>
              <w:t>投标人要根据本项目特点，提供集成实施和安装施工调试方案，负责本次所有投标产品的安装调试集成等服务工作，费用包含在投标总价中。</w:t>
            </w:r>
          </w:p>
        </w:tc>
      </w:tr>
      <w:tr w:rsidR="006B0769" w:rsidRPr="00B16754" w:rsidTr="00695B68">
        <w:trPr>
          <w:trHeight w:val="944"/>
        </w:trPr>
        <w:tc>
          <w:tcPr>
            <w:tcW w:w="8472" w:type="dxa"/>
            <w:gridSpan w:val="2"/>
            <w:tcBorders>
              <w:top w:val="single" w:sz="4" w:space="0" w:color="auto"/>
              <w:left w:val="single" w:sz="4" w:space="0" w:color="auto"/>
              <w:bottom w:val="single" w:sz="4" w:space="0" w:color="auto"/>
              <w:right w:val="single" w:sz="4" w:space="0" w:color="auto"/>
            </w:tcBorders>
            <w:vAlign w:val="center"/>
          </w:tcPr>
          <w:p w:rsidR="006B0769" w:rsidRPr="00B16754" w:rsidRDefault="006B0769" w:rsidP="00695B68">
            <w:pPr>
              <w:snapToGrid w:val="0"/>
              <w:ind w:leftChars="4" w:left="8"/>
              <w:jc w:val="left"/>
            </w:pPr>
            <w:r w:rsidRPr="00B16754">
              <w:rPr>
                <w:rFonts w:hint="eastAsia"/>
                <w:sz w:val="20"/>
              </w:rPr>
              <w:t>注★代表</w:t>
            </w:r>
            <w:proofErr w:type="gramStart"/>
            <w:r w:rsidRPr="00B16754">
              <w:rPr>
                <w:rFonts w:hint="eastAsia"/>
                <w:sz w:val="20"/>
              </w:rPr>
              <w:t>最</w:t>
            </w:r>
            <w:proofErr w:type="gramEnd"/>
            <w:r w:rsidRPr="00B16754">
              <w:rPr>
                <w:rFonts w:hint="eastAsia"/>
                <w:sz w:val="20"/>
              </w:rPr>
              <w:t>关键指标，不满足该指标项将导致投标被拒绝</w:t>
            </w:r>
          </w:p>
        </w:tc>
      </w:tr>
    </w:tbl>
    <w:p w:rsidR="00F93926" w:rsidRPr="006B0769" w:rsidRDefault="006B0769" w:rsidP="006B0769">
      <w:r w:rsidRPr="00B16754">
        <w:rPr>
          <w:rFonts w:ascii="宋体" w:hAnsi="宋体" w:cs="宋体" w:hint="eastAsia"/>
          <w:sz w:val="36"/>
          <w:szCs w:val="36"/>
        </w:rPr>
        <w:br w:type="page"/>
      </w:r>
    </w:p>
    <w:sectPr w:rsidR="00F93926" w:rsidRPr="006B0769"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0D" w:rsidRDefault="0071480D" w:rsidP="006718F6">
      <w:r>
        <w:separator/>
      </w:r>
    </w:p>
  </w:endnote>
  <w:endnote w:type="continuationSeparator" w:id="0">
    <w:p w:rsidR="0071480D" w:rsidRDefault="0071480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0D" w:rsidRDefault="0071480D" w:rsidP="006718F6">
      <w:r>
        <w:separator/>
      </w:r>
    </w:p>
  </w:footnote>
  <w:footnote w:type="continuationSeparator" w:id="0">
    <w:p w:rsidR="0071480D" w:rsidRDefault="0071480D"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3E214E4"/>
    <w:multiLevelType w:val="multilevel"/>
    <w:tmpl w:val="33E214E4"/>
    <w:lvl w:ilvl="0">
      <w:start w:val="1"/>
      <w:numFmt w:val="decimal"/>
      <w:lvlText w:val="第%1章"/>
      <w:lvlJc w:val="left"/>
      <w:pPr>
        <w:tabs>
          <w:tab w:val="num" w:pos="5103"/>
        </w:tabs>
        <w:ind w:left="5103" w:hanging="425"/>
      </w:pPr>
      <w:rPr>
        <w:rFonts w:ascii="Times New Roman" w:eastAsia="宋体" w:hAnsi="Times New Roman" w:hint="default"/>
        <w:b/>
        <w:i w:val="0"/>
        <w:sz w:val="32"/>
        <w:szCs w:val="32"/>
      </w:rPr>
    </w:lvl>
    <w:lvl w:ilvl="1">
      <w:start w:val="1"/>
      <w:numFmt w:val="decimal"/>
      <w:lvlText w:val="%1.%2."/>
      <w:lvlJc w:val="left"/>
      <w:pPr>
        <w:tabs>
          <w:tab w:val="num" w:pos="-155"/>
        </w:tabs>
        <w:ind w:left="-155" w:hanging="567"/>
      </w:pPr>
      <w:rPr>
        <w:rFonts w:ascii="Times New Roman" w:eastAsia="宋体" w:hAnsi="Times New Roman" w:hint="default"/>
        <w:b/>
        <w:i w:val="0"/>
        <w:sz w:val="28"/>
        <w:szCs w:val="28"/>
      </w:rPr>
    </w:lvl>
    <w:lvl w:ilvl="2">
      <w:start w:val="1"/>
      <w:numFmt w:val="decimal"/>
      <w:lvlText w:val="%1.%2.%3."/>
      <w:lvlJc w:val="left"/>
      <w:pPr>
        <w:tabs>
          <w:tab w:val="num" w:pos="1427"/>
        </w:tabs>
        <w:ind w:left="1427" w:hanging="709"/>
      </w:pPr>
      <w:rPr>
        <w:rFonts w:ascii="Times New Roman" w:eastAsia="宋体" w:hAnsi="Times New Roman" w:hint="default"/>
        <w:b/>
        <w:i w:val="0"/>
        <w:sz w:val="28"/>
        <w:szCs w:val="28"/>
      </w:rPr>
    </w:lvl>
    <w:lvl w:ilvl="3">
      <w:start w:val="1"/>
      <w:numFmt w:val="decimal"/>
      <w:lvlText w:val="%1.%2.%3.%4."/>
      <w:lvlJc w:val="left"/>
      <w:pPr>
        <w:tabs>
          <w:tab w:val="num" w:pos="1749"/>
        </w:tabs>
        <w:ind w:left="1749" w:hanging="851"/>
      </w:pPr>
      <w:rPr>
        <w:rFonts w:ascii="Times New Roman" w:eastAsia="宋体"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color="000000"/>
        <w:shd w:val="clear" w:color="000000" w:fill="000000"/>
        <w:vertAlign w:val="baseline"/>
      </w:rPr>
    </w:lvl>
    <w:lvl w:ilvl="4">
      <w:start w:val="1"/>
      <w:numFmt w:val="decimal"/>
      <w:lvlText w:val="%1.%2.%3.%4.%5."/>
      <w:lvlJc w:val="left"/>
      <w:pPr>
        <w:tabs>
          <w:tab w:val="num" w:pos="1170"/>
        </w:tabs>
        <w:ind w:left="1170" w:hanging="992"/>
      </w:pPr>
      <w:rPr>
        <w:rFonts w:ascii="Times New Roman" w:eastAsia="宋体" w:hAnsi="Times New Roman" w:hint="default"/>
        <w:b/>
        <w:i w:val="0"/>
        <w:sz w:val="28"/>
        <w:szCs w:val="28"/>
      </w:rPr>
    </w:lvl>
    <w:lvl w:ilvl="5">
      <w:start w:val="1"/>
      <w:numFmt w:val="decimal"/>
      <w:lvlText w:val="%1.%2.%3.%4.%5.%6."/>
      <w:lvlJc w:val="left"/>
      <w:pPr>
        <w:tabs>
          <w:tab w:val="num" w:pos="1492"/>
        </w:tabs>
        <w:ind w:left="1492" w:hanging="1134"/>
      </w:pPr>
      <w:rPr>
        <w:rFonts w:ascii="Times New Roman" w:eastAsia="宋体" w:hAnsi="Times New Roman" w:hint="default"/>
        <w:b/>
        <w:i w:val="0"/>
        <w:sz w:val="21"/>
        <w:szCs w:val="21"/>
      </w:rPr>
    </w:lvl>
    <w:lvl w:ilvl="6">
      <w:start w:val="1"/>
      <w:numFmt w:val="decimal"/>
      <w:lvlText w:val="%1.%2.%3.%4.%5.%6.%7."/>
      <w:lvlJc w:val="left"/>
      <w:pPr>
        <w:tabs>
          <w:tab w:val="num" w:pos="1634"/>
        </w:tabs>
        <w:ind w:left="1634" w:hanging="1276"/>
      </w:pPr>
      <w:rPr>
        <w:rFonts w:hint="eastAsia"/>
      </w:rPr>
    </w:lvl>
    <w:lvl w:ilvl="7">
      <w:start w:val="1"/>
      <w:numFmt w:val="decimal"/>
      <w:lvlText w:val="%1.%2.%3.%4.%5.%6.%7.%8."/>
      <w:lvlJc w:val="left"/>
      <w:pPr>
        <w:tabs>
          <w:tab w:val="num" w:pos="1776"/>
        </w:tabs>
        <w:ind w:left="1776" w:hanging="1418"/>
      </w:pPr>
      <w:rPr>
        <w:rFonts w:hint="eastAsia"/>
      </w:rPr>
    </w:lvl>
    <w:lvl w:ilvl="8">
      <w:start w:val="1"/>
      <w:numFmt w:val="decimal"/>
      <w:lvlText w:val="%1.%2.%3.%4.%5.%6.%7.%8.%9."/>
      <w:lvlJc w:val="left"/>
      <w:pPr>
        <w:tabs>
          <w:tab w:val="num" w:pos="1917"/>
        </w:tabs>
        <w:ind w:left="1917" w:hanging="1559"/>
      </w:pPr>
      <w:rPr>
        <w:rFonts w:hint="eastAsia"/>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7FF855D"/>
    <w:multiLevelType w:val="singleLevel"/>
    <w:tmpl w:val="57FF855D"/>
    <w:lvl w:ilvl="0">
      <w:start w:val="1"/>
      <w:numFmt w:val="chineseCounting"/>
      <w:suff w:val="nothing"/>
      <w:lvlText w:val="%1、"/>
      <w:lvlJc w:val="left"/>
    </w:lvl>
  </w:abstractNum>
  <w:abstractNum w:abstractNumId="16">
    <w:nsid w:val="57FF8873"/>
    <w:multiLevelType w:val="singleLevel"/>
    <w:tmpl w:val="57FF8873"/>
    <w:lvl w:ilvl="0">
      <w:start w:val="2"/>
      <w:numFmt w:val="chineseCounting"/>
      <w:suff w:val="nothing"/>
      <w:lvlText w:val="%1、"/>
      <w:lvlJc w:val="left"/>
    </w:lvl>
  </w:abstractNum>
  <w:abstractNum w:abstractNumId="17">
    <w:nsid w:val="57FF8970"/>
    <w:multiLevelType w:val="singleLevel"/>
    <w:tmpl w:val="57FF8970"/>
    <w:lvl w:ilvl="0">
      <w:start w:val="1"/>
      <w:numFmt w:val="chineseCounting"/>
      <w:suff w:val="nothing"/>
      <w:lvlText w:val="（%1）"/>
      <w:lvlJc w:val="left"/>
    </w:lvl>
  </w:abstractNum>
  <w:abstractNum w:abstractNumId="1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8D23D1D"/>
    <w:multiLevelType w:val="singleLevel"/>
    <w:tmpl w:val="58D23D1D"/>
    <w:lvl w:ilvl="0">
      <w:start w:val="3"/>
      <w:numFmt w:val="chineseCounting"/>
      <w:suff w:val="nothing"/>
      <w:lvlText w:val="%1、"/>
      <w:lvlJc w:val="left"/>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57FF8970"/>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0"/>
  </w:num>
  <w:num w:numId="3">
    <w:abstractNumId w:val="1"/>
  </w:num>
  <w:num w:numId="4">
    <w:abstractNumId w:val="18"/>
  </w:num>
  <w:num w:numId="5">
    <w:abstractNumId w:val="4"/>
  </w:num>
  <w:num w:numId="6">
    <w:abstractNumId w:val="22"/>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num>
  <w:num w:numId="12">
    <w:abstractNumId w:val="13"/>
  </w:num>
  <w:num w:numId="13">
    <w:abstractNumId w:val="11"/>
  </w:num>
  <w:num w:numId="14">
    <w:abstractNumId w:val="6"/>
  </w:num>
  <w:num w:numId="15">
    <w:abstractNumId w:val="14"/>
  </w:num>
  <w:num w:numId="16">
    <w:abstractNumId w:val="7"/>
  </w:num>
  <w:num w:numId="17">
    <w:abstractNumId w:val="8"/>
  </w:num>
  <w:num w:numId="18">
    <w:abstractNumId w:val="5"/>
  </w:num>
  <w:num w:numId="19">
    <w:abstractNumId w:val="15"/>
  </w:num>
  <w:num w:numId="20">
    <w:abstractNumId w:val="16"/>
  </w:num>
  <w:num w:numId="21">
    <w:abstractNumId w:val="17"/>
  </w:num>
  <w:num w:numId="22">
    <w:abstractNumId w:val="19"/>
  </w:num>
  <w:num w:numId="23">
    <w:abstractNumId w:val="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4458"/>
    <w:rsid w:val="001B22AC"/>
    <w:rsid w:val="001B53B8"/>
    <w:rsid w:val="001D3BF2"/>
    <w:rsid w:val="001E2214"/>
    <w:rsid w:val="002034FF"/>
    <w:rsid w:val="0021473A"/>
    <w:rsid w:val="00221B37"/>
    <w:rsid w:val="002254D1"/>
    <w:rsid w:val="00247899"/>
    <w:rsid w:val="0025192D"/>
    <w:rsid w:val="0025240C"/>
    <w:rsid w:val="00272D88"/>
    <w:rsid w:val="00282DA2"/>
    <w:rsid w:val="002C3FB1"/>
    <w:rsid w:val="002F359F"/>
    <w:rsid w:val="00307003"/>
    <w:rsid w:val="00324669"/>
    <w:rsid w:val="0033325E"/>
    <w:rsid w:val="00343B26"/>
    <w:rsid w:val="003472AE"/>
    <w:rsid w:val="003739B5"/>
    <w:rsid w:val="00376CFF"/>
    <w:rsid w:val="00391BA1"/>
    <w:rsid w:val="00394233"/>
    <w:rsid w:val="003B6836"/>
    <w:rsid w:val="003C59E5"/>
    <w:rsid w:val="003F5AA6"/>
    <w:rsid w:val="00431E8A"/>
    <w:rsid w:val="00455B7B"/>
    <w:rsid w:val="00460708"/>
    <w:rsid w:val="00466523"/>
    <w:rsid w:val="004747D3"/>
    <w:rsid w:val="004765C6"/>
    <w:rsid w:val="00492E57"/>
    <w:rsid w:val="004B5D6D"/>
    <w:rsid w:val="004B6ACF"/>
    <w:rsid w:val="004F2CAF"/>
    <w:rsid w:val="005146CF"/>
    <w:rsid w:val="00516491"/>
    <w:rsid w:val="00524D58"/>
    <w:rsid w:val="00531D95"/>
    <w:rsid w:val="00540E4C"/>
    <w:rsid w:val="005416B6"/>
    <w:rsid w:val="00543140"/>
    <w:rsid w:val="00551170"/>
    <w:rsid w:val="00570854"/>
    <w:rsid w:val="00575281"/>
    <w:rsid w:val="00575681"/>
    <w:rsid w:val="005A36B7"/>
    <w:rsid w:val="005B653B"/>
    <w:rsid w:val="005C3630"/>
    <w:rsid w:val="005D4774"/>
    <w:rsid w:val="005E15D6"/>
    <w:rsid w:val="005E47DB"/>
    <w:rsid w:val="005F28BE"/>
    <w:rsid w:val="005F3DD8"/>
    <w:rsid w:val="0060476C"/>
    <w:rsid w:val="00606C15"/>
    <w:rsid w:val="00651572"/>
    <w:rsid w:val="006718F6"/>
    <w:rsid w:val="006748FB"/>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9E626B"/>
    <w:rsid w:val="00A14058"/>
    <w:rsid w:val="00A2106F"/>
    <w:rsid w:val="00A26161"/>
    <w:rsid w:val="00A41D4E"/>
    <w:rsid w:val="00A728C0"/>
    <w:rsid w:val="00AF7839"/>
    <w:rsid w:val="00B23816"/>
    <w:rsid w:val="00B31DB8"/>
    <w:rsid w:val="00B50418"/>
    <w:rsid w:val="00B555BE"/>
    <w:rsid w:val="00B624F1"/>
    <w:rsid w:val="00B63DA5"/>
    <w:rsid w:val="00B835A8"/>
    <w:rsid w:val="00B948FA"/>
    <w:rsid w:val="00BA0291"/>
    <w:rsid w:val="00BA6DDA"/>
    <w:rsid w:val="00BC02EF"/>
    <w:rsid w:val="00C136B1"/>
    <w:rsid w:val="00C46D81"/>
    <w:rsid w:val="00C6602D"/>
    <w:rsid w:val="00C76F95"/>
    <w:rsid w:val="00C83D38"/>
    <w:rsid w:val="00CB4A1F"/>
    <w:rsid w:val="00CD33CE"/>
    <w:rsid w:val="00CD4ECD"/>
    <w:rsid w:val="00D53F5C"/>
    <w:rsid w:val="00D63643"/>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uiPriority w:val="99"/>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626</Words>
  <Characters>3571</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24</cp:revision>
  <dcterms:created xsi:type="dcterms:W3CDTF">2017-03-24T06:15:00Z</dcterms:created>
  <dcterms:modified xsi:type="dcterms:W3CDTF">2017-04-11T00:53:00Z</dcterms:modified>
</cp:coreProperties>
</file>