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71" w:rsidRPr="009239BE" w:rsidRDefault="00057871" w:rsidP="00057871">
      <w:pPr>
        <w:pStyle w:val="1"/>
        <w:spacing w:line="400" w:lineRule="exact"/>
        <w:ind w:left="2268" w:hanging="425"/>
        <w:jc w:val="center"/>
        <w:rPr>
          <w:rFonts w:hint="eastAsia"/>
        </w:rPr>
      </w:pPr>
      <w:bookmarkStart w:id="0" w:name="_Toc217446093"/>
      <w:bookmarkStart w:id="1" w:name="_Toc466899839"/>
      <w:r w:rsidRPr="009239BE">
        <w:rPr>
          <w:rFonts w:hint="eastAsia"/>
        </w:rPr>
        <w:t>招标项目技术、商务及其他要求</w:t>
      </w:r>
      <w:bookmarkEnd w:id="0"/>
      <w:bookmarkEnd w:id="1"/>
    </w:p>
    <w:p w:rsidR="00057871" w:rsidRDefault="00057871" w:rsidP="00057871">
      <w:pPr>
        <w:pStyle w:val="2"/>
        <w:keepLines w:val="0"/>
        <w:numPr>
          <w:ilvl w:val="1"/>
          <w:numId w:val="11"/>
        </w:numPr>
        <w:spacing w:line="360" w:lineRule="auto"/>
        <w:ind w:left="0" w:firstLine="0"/>
        <w:jc w:val="left"/>
        <w:rPr>
          <w:rFonts w:hint="eastAsia"/>
          <w:sz w:val="21"/>
          <w:szCs w:val="21"/>
        </w:rPr>
      </w:pPr>
      <w:bookmarkStart w:id="2" w:name="_Toc414347857"/>
      <w:bookmarkStart w:id="3" w:name="_Toc417566432"/>
      <w:bookmarkStart w:id="4" w:name="_Toc466899840"/>
      <w:r w:rsidRPr="009239BE">
        <w:rPr>
          <w:rFonts w:hint="eastAsia"/>
          <w:sz w:val="21"/>
          <w:szCs w:val="21"/>
        </w:rPr>
        <w:t>采购</w:t>
      </w:r>
      <w:bookmarkEnd w:id="2"/>
      <w:bookmarkEnd w:id="3"/>
      <w:r w:rsidRPr="009239BE">
        <w:rPr>
          <w:rFonts w:hint="eastAsia"/>
          <w:sz w:val="21"/>
          <w:szCs w:val="21"/>
        </w:rPr>
        <w:t>清单</w:t>
      </w:r>
      <w:bookmarkEnd w:id="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1559"/>
        <w:gridCol w:w="992"/>
        <w:gridCol w:w="993"/>
        <w:gridCol w:w="2126"/>
      </w:tblGrid>
      <w:tr w:rsidR="00057871" w:rsidRPr="008E294F" w:rsidTr="00F269CF">
        <w:trPr>
          <w:trHeight w:val="502"/>
        </w:trPr>
        <w:tc>
          <w:tcPr>
            <w:tcW w:w="675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货物名称（设备或家具）</w:t>
            </w:r>
          </w:p>
        </w:tc>
        <w:tc>
          <w:tcPr>
            <w:tcW w:w="1559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技术指标及规格</w:t>
            </w:r>
          </w:p>
        </w:tc>
        <w:tc>
          <w:tcPr>
            <w:tcW w:w="992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计量单位</w:t>
            </w:r>
          </w:p>
        </w:tc>
        <w:tc>
          <w:tcPr>
            <w:tcW w:w="993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数量</w:t>
            </w:r>
          </w:p>
        </w:tc>
        <w:tc>
          <w:tcPr>
            <w:tcW w:w="2126" w:type="dxa"/>
            <w:shd w:val="clear" w:color="auto" w:fill="auto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预估采购</w:t>
            </w:r>
            <w:r w:rsidRPr="008E294F">
              <w:rPr>
                <w:rFonts w:hint="eastAsia"/>
                <w:b/>
                <w:sz w:val="18"/>
              </w:rPr>
              <w:t>金额（万元）</w:t>
            </w:r>
          </w:p>
        </w:tc>
      </w:tr>
      <w:tr w:rsidR="00057871" w:rsidRPr="008E294F" w:rsidTr="00F269CF">
        <w:trPr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057871" w:rsidRDefault="00057871" w:rsidP="00F269CF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7871" w:rsidRPr="00F510D4" w:rsidRDefault="00057871" w:rsidP="00F269CF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510D4">
              <w:rPr>
                <w:rFonts w:ascii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871" w:rsidRPr="00FD28CC" w:rsidRDefault="00057871" w:rsidP="00F269CF">
            <w:pPr>
              <w:spacing w:line="276" w:lineRule="auto"/>
              <w:jc w:val="left"/>
              <w:rPr>
                <w:sz w:val="18"/>
              </w:rPr>
            </w:pPr>
            <w:r w:rsidRPr="00FD28CC">
              <w:rPr>
                <w:rFonts w:ascii="宋体" w:hAnsi="宋体" w:cs="宋体" w:hint="eastAsia"/>
                <w:kern w:val="0"/>
                <w:sz w:val="18"/>
                <w:szCs w:val="18"/>
              </w:rPr>
              <w:t>成品包装调和油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871" w:rsidRDefault="00057871" w:rsidP="00F269CF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千克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871" w:rsidRDefault="00057871" w:rsidP="00F269C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7871" w:rsidRPr="008E294F" w:rsidRDefault="00057871" w:rsidP="00F269CF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75.6</w:t>
            </w:r>
          </w:p>
        </w:tc>
      </w:tr>
    </w:tbl>
    <w:p w:rsidR="00057871" w:rsidRPr="005D684E" w:rsidRDefault="00057871" w:rsidP="00057871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hint="eastAsia"/>
        </w:rPr>
      </w:pPr>
      <w:bookmarkStart w:id="5" w:name="_Toc466899841"/>
      <w:r w:rsidRPr="00045113">
        <w:rPr>
          <w:rFonts w:hint="eastAsia"/>
          <w:sz w:val="21"/>
          <w:szCs w:val="22"/>
        </w:rPr>
        <w:t>★</w:t>
      </w:r>
      <w:r w:rsidRPr="005D684E">
        <w:rPr>
          <w:rFonts w:hint="eastAsia"/>
        </w:rPr>
        <w:t>执行标准：</w:t>
      </w:r>
      <w:bookmarkEnd w:id="5"/>
    </w:p>
    <w:tbl>
      <w:tblPr>
        <w:tblpPr w:leftFromText="180" w:rightFromText="180" w:vertAnchor="text" w:horzAnchor="margin" w:tblpX="-176" w:tblpY="372"/>
        <w:tblW w:w="9843" w:type="dxa"/>
        <w:tblLayout w:type="fixed"/>
        <w:tblLook w:val="0000"/>
      </w:tblPr>
      <w:tblGrid>
        <w:gridCol w:w="675"/>
        <w:gridCol w:w="993"/>
        <w:gridCol w:w="2126"/>
        <w:gridCol w:w="2586"/>
        <w:gridCol w:w="3463"/>
      </w:tblGrid>
      <w:tr w:rsidR="00057871" w:rsidTr="00F269CF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执行标准</w:t>
            </w:r>
          </w:p>
        </w:tc>
      </w:tr>
      <w:tr w:rsidR="00057871" w:rsidTr="00F269CF">
        <w:trPr>
          <w:trHeight w:val="1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871" w:rsidRDefault="00057871" w:rsidP="00F269CF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57871" w:rsidRDefault="00057871" w:rsidP="00F269CF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成品包装调和油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酸值（酸价）、过氧化值、溶剂残留量、加热实验、标签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71" w:rsidRDefault="00057871" w:rsidP="00F269CF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GB2716《食用油卫生标准》</w:t>
            </w:r>
          </w:p>
          <w:p w:rsidR="00057871" w:rsidRDefault="00057871" w:rsidP="00F269CF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SB/T10292《食用调和油标准》</w:t>
            </w:r>
          </w:p>
          <w:p w:rsidR="00057871" w:rsidRDefault="00057871" w:rsidP="00F269CF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GB7718《预包装食品标签通用》</w:t>
            </w:r>
          </w:p>
        </w:tc>
      </w:tr>
    </w:tbl>
    <w:p w:rsidR="00057871" w:rsidRDefault="00057871" w:rsidP="00057871">
      <w:pPr>
        <w:pStyle w:val="1"/>
      </w:pPr>
      <w:bookmarkStart w:id="6" w:name="_Toc320624224"/>
      <w:bookmarkStart w:id="7" w:name="_Toc338233629"/>
      <w:bookmarkStart w:id="8" w:name="_Toc338233630"/>
      <w:bookmarkStart w:id="9" w:name="_Toc338233631"/>
      <w:bookmarkStart w:id="10" w:name="_Toc338233632"/>
      <w:bookmarkStart w:id="11" w:name="_Toc315871092"/>
      <w:bookmarkStart w:id="12" w:name="_Toc315871128"/>
      <w:bookmarkStart w:id="13" w:name="_Toc315871129"/>
      <w:bookmarkStart w:id="14" w:name="_Toc315871130"/>
      <w:bookmarkStart w:id="15" w:name="_Toc315871131"/>
      <w:bookmarkStart w:id="16" w:name="_Toc315871132"/>
      <w:bookmarkStart w:id="17" w:name="_Toc315871133"/>
      <w:bookmarkStart w:id="18" w:name="_Toc315871134"/>
      <w:bookmarkStart w:id="19" w:name="_Toc315871135"/>
      <w:bookmarkStart w:id="20" w:name="_Toc315871136"/>
      <w:bookmarkStart w:id="21" w:name="_Toc316291610"/>
      <w:bookmarkStart w:id="22" w:name="_Toc316292239"/>
      <w:bookmarkStart w:id="23" w:name="_Toc316291611"/>
      <w:bookmarkStart w:id="24" w:name="_Toc316292240"/>
      <w:bookmarkStart w:id="25" w:name="_Toc316291612"/>
      <w:bookmarkStart w:id="26" w:name="_Toc316292241"/>
      <w:bookmarkStart w:id="27" w:name="_Toc315871139"/>
      <w:bookmarkStart w:id="28" w:name="_Toc315871140"/>
      <w:bookmarkStart w:id="29" w:name="_Toc315871141"/>
      <w:bookmarkStart w:id="30" w:name="_Toc315871223"/>
      <w:bookmarkStart w:id="31" w:name="_Toc315871235"/>
      <w:bookmarkStart w:id="32" w:name="_Toc315871243"/>
      <w:bookmarkStart w:id="33" w:name="_Toc315871247"/>
      <w:bookmarkStart w:id="34" w:name="_Toc315871303"/>
      <w:bookmarkStart w:id="35" w:name="_Toc315871307"/>
      <w:bookmarkStart w:id="36" w:name="_Toc315871311"/>
      <w:bookmarkStart w:id="37" w:name="_Toc315871319"/>
      <w:bookmarkStart w:id="38" w:name="_Toc315871351"/>
      <w:bookmarkStart w:id="39" w:name="_Toc315871357"/>
      <w:bookmarkStart w:id="40" w:name="_Toc315871363"/>
      <w:bookmarkStart w:id="41" w:name="_Toc315871451"/>
      <w:bookmarkStart w:id="42" w:name="_Toc315871452"/>
      <w:bookmarkStart w:id="43" w:name="_Toc315871540"/>
      <w:bookmarkStart w:id="44" w:name="_Toc315871573"/>
      <w:bookmarkStart w:id="45" w:name="_Toc315871574"/>
      <w:bookmarkStart w:id="46" w:name="_Toc315871575"/>
      <w:bookmarkStart w:id="47" w:name="_Toc315871609"/>
      <w:bookmarkStart w:id="48" w:name="_Toc315871619"/>
      <w:bookmarkStart w:id="49" w:name="_Toc315871620"/>
      <w:bookmarkStart w:id="50" w:name="_Toc315871622"/>
      <w:bookmarkStart w:id="51" w:name="_Toc315871623"/>
      <w:bookmarkStart w:id="52" w:name="_Toc315871624"/>
      <w:bookmarkStart w:id="53" w:name="_Toc315871625"/>
      <w:bookmarkStart w:id="54" w:name="_Toc315871626"/>
      <w:bookmarkStart w:id="55" w:name="_Toc315871627"/>
      <w:bookmarkStart w:id="56" w:name="_Toc315871628"/>
      <w:bookmarkStart w:id="57" w:name="_Toc315871629"/>
      <w:bookmarkStart w:id="58" w:name="_Toc315871630"/>
      <w:bookmarkStart w:id="59" w:name="_Toc315871631"/>
      <w:bookmarkStart w:id="60" w:name="_Toc315871632"/>
      <w:bookmarkStart w:id="61" w:name="_Toc315871633"/>
      <w:bookmarkStart w:id="62" w:name="_Toc315871634"/>
      <w:bookmarkStart w:id="63" w:name="_Toc315871635"/>
      <w:bookmarkStart w:id="64" w:name="_Toc315871636"/>
      <w:bookmarkStart w:id="65" w:name="_Toc315871637"/>
      <w:bookmarkStart w:id="66" w:name="_Toc321396066"/>
      <w:bookmarkStart w:id="67" w:name="_Toc323736005"/>
      <w:bookmarkStart w:id="68" w:name="_Toc316475642"/>
      <w:bookmarkStart w:id="69" w:name="_Toc316475738"/>
      <w:bookmarkStart w:id="70" w:name="_Toc316475643"/>
      <w:bookmarkStart w:id="71" w:name="_Toc316475739"/>
      <w:bookmarkStart w:id="72" w:name="_Toc316475644"/>
      <w:bookmarkStart w:id="73" w:name="_Toc316475740"/>
      <w:bookmarkStart w:id="74" w:name="_Toc316475645"/>
      <w:bookmarkStart w:id="75" w:name="_Toc316475741"/>
      <w:bookmarkStart w:id="76" w:name="_Toc338233514"/>
      <w:bookmarkStart w:id="77" w:name="_Toc338233515"/>
      <w:bookmarkStart w:id="78" w:name="_Toc338233516"/>
      <w:bookmarkStart w:id="79" w:name="_Toc338233565"/>
      <w:bookmarkStart w:id="80" w:name="_Toc338233566"/>
      <w:bookmarkStart w:id="81" w:name="_Toc338233567"/>
      <w:bookmarkStart w:id="82" w:name="_Toc338233568"/>
      <w:bookmarkStart w:id="83" w:name="_Toc338233569"/>
      <w:bookmarkStart w:id="84" w:name="_Toc338233621"/>
      <w:bookmarkStart w:id="85" w:name="_Toc338233622"/>
      <w:bookmarkStart w:id="86" w:name="_Toc338233623"/>
      <w:bookmarkStart w:id="87" w:name="_Toc338233624"/>
      <w:bookmarkStart w:id="88" w:name="_Toc338233625"/>
      <w:bookmarkStart w:id="89" w:name="_Toc338233626"/>
      <w:bookmarkStart w:id="90" w:name="_Toc338233627"/>
      <w:bookmarkStart w:id="91" w:name="_Toc338233628"/>
      <w:bookmarkStart w:id="92" w:name="_Toc320624215"/>
      <w:bookmarkStart w:id="93" w:name="_Toc320624216"/>
      <w:bookmarkStart w:id="94" w:name="_Toc320624217"/>
      <w:bookmarkStart w:id="95" w:name="_Toc320624218"/>
      <w:bookmarkStart w:id="96" w:name="_Toc320624219"/>
      <w:bookmarkStart w:id="97" w:name="_Toc320624220"/>
      <w:bookmarkStart w:id="98" w:name="_Toc320624221"/>
      <w:bookmarkStart w:id="99" w:name="_Toc320624222"/>
      <w:bookmarkStart w:id="100" w:name="_Toc320624223"/>
      <w:bookmarkStart w:id="101" w:name="_Toc320624214"/>
      <w:bookmarkStart w:id="102" w:name="_Toc320624213"/>
      <w:bookmarkStart w:id="103" w:name="_Toc320624212"/>
      <w:bookmarkStart w:id="104" w:name="_Toc46689984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5D684E">
        <w:rPr>
          <w:rFonts w:hint="eastAsia"/>
          <w:sz w:val="20"/>
          <w:szCs w:val="20"/>
        </w:rPr>
        <w:t>★</w:t>
      </w:r>
      <w:r w:rsidRPr="005D684E">
        <w:t>合同签订后</w:t>
      </w:r>
      <w:r w:rsidRPr="005D684E">
        <w:rPr>
          <w:rFonts w:hint="eastAsia"/>
        </w:rPr>
        <w:t>，供应价格不受市场波动</w:t>
      </w:r>
      <w:bookmarkEnd w:id="104"/>
    </w:p>
    <w:p w:rsidR="00057871" w:rsidRPr="00703812" w:rsidRDefault="00057871" w:rsidP="00057871">
      <w:pPr>
        <w:rPr>
          <w:rFonts w:hint="eastAsia"/>
          <w:b/>
          <w:sz w:val="30"/>
          <w:szCs w:val="30"/>
        </w:rPr>
      </w:pPr>
      <w:r w:rsidRPr="00703812">
        <w:rPr>
          <w:rFonts w:hint="eastAsia"/>
          <w:b/>
          <w:sz w:val="30"/>
          <w:szCs w:val="30"/>
        </w:rPr>
        <w:t>备注：猪肉制品和冻禽类</w:t>
      </w:r>
      <w:r w:rsidRPr="0067522F">
        <w:rPr>
          <w:rFonts w:hint="eastAsia"/>
          <w:b/>
          <w:sz w:val="30"/>
          <w:szCs w:val="30"/>
          <w:u w:val="single"/>
        </w:rPr>
        <w:t>报价</w:t>
      </w:r>
      <w:r w:rsidRPr="00703812">
        <w:rPr>
          <w:rFonts w:hint="eastAsia"/>
          <w:b/>
          <w:sz w:val="30"/>
          <w:szCs w:val="30"/>
        </w:rPr>
        <w:t>必须包含“</w:t>
      </w:r>
      <w:r w:rsidRPr="00DA021C">
        <w:rPr>
          <w:rFonts w:hint="eastAsia"/>
          <w:b/>
          <w:sz w:val="30"/>
          <w:szCs w:val="30"/>
          <w:u w:val="single"/>
        </w:rPr>
        <w:t>详细要求</w:t>
      </w:r>
      <w:r w:rsidRPr="00703812">
        <w:rPr>
          <w:rFonts w:hint="eastAsia"/>
          <w:b/>
          <w:sz w:val="30"/>
          <w:szCs w:val="30"/>
        </w:rPr>
        <w:t>”内所有种类</w:t>
      </w:r>
      <w:r>
        <w:rPr>
          <w:rFonts w:hint="eastAsia"/>
          <w:b/>
          <w:sz w:val="30"/>
          <w:szCs w:val="30"/>
        </w:rPr>
        <w:t>；其余包</w:t>
      </w:r>
      <w:r>
        <w:rPr>
          <w:b/>
          <w:sz w:val="30"/>
          <w:szCs w:val="30"/>
        </w:rPr>
        <w:t>件</w:t>
      </w:r>
      <w:r w:rsidRPr="0067522F">
        <w:rPr>
          <w:rFonts w:hint="eastAsia"/>
          <w:b/>
          <w:sz w:val="30"/>
          <w:szCs w:val="30"/>
          <w:u w:val="single"/>
        </w:rPr>
        <w:t>报价</w:t>
      </w:r>
      <w:r w:rsidRPr="00703812">
        <w:rPr>
          <w:rFonts w:hint="eastAsia"/>
          <w:b/>
          <w:sz w:val="30"/>
          <w:szCs w:val="30"/>
        </w:rPr>
        <w:t>必须包含“</w:t>
      </w:r>
      <w:r>
        <w:rPr>
          <w:rFonts w:hint="eastAsia"/>
          <w:b/>
          <w:sz w:val="30"/>
          <w:szCs w:val="30"/>
          <w:u w:val="single"/>
        </w:rPr>
        <w:t>采购清单</w:t>
      </w:r>
      <w:r w:rsidRPr="00703812">
        <w:rPr>
          <w:rFonts w:hint="eastAsia"/>
          <w:b/>
          <w:sz w:val="30"/>
          <w:szCs w:val="30"/>
        </w:rPr>
        <w:t>”内所有种类。</w:t>
      </w:r>
    </w:p>
    <w:p w:rsidR="00F93926" w:rsidRPr="00057871" w:rsidRDefault="00F93926" w:rsidP="00057871"/>
    <w:sectPr w:rsidR="00F93926" w:rsidRPr="00057871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70" w:rsidRDefault="00AC4270" w:rsidP="002E1F76">
      <w:r>
        <w:separator/>
      </w:r>
    </w:p>
  </w:endnote>
  <w:endnote w:type="continuationSeparator" w:id="0">
    <w:p w:rsidR="00AC4270" w:rsidRDefault="00AC4270" w:rsidP="002E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70" w:rsidRDefault="00AC4270" w:rsidP="002E1F76">
      <w:r>
        <w:separator/>
      </w:r>
    </w:p>
  </w:footnote>
  <w:footnote w:type="continuationSeparator" w:id="0">
    <w:p w:rsidR="00AC4270" w:rsidRDefault="00AC4270" w:rsidP="002E1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30615C"/>
    <w:lvl w:ilvl="0" w:tplc="DB0C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00000003"/>
    <w:multiLevelType w:val="hybridMultilevel"/>
    <w:tmpl w:val="1512D326"/>
    <w:lvl w:ilvl="0" w:tplc="206A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C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1"/>
    <w:multiLevelType w:val="hybridMultilevel"/>
    <w:tmpl w:val="B5B435BE"/>
    <w:lvl w:ilvl="0" w:tplc="47109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2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3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983D29"/>
    <w:multiLevelType w:val="hybridMultilevel"/>
    <w:tmpl w:val="0AFCBA04"/>
    <w:lvl w:ilvl="0">
      <w:start w:val="1"/>
      <w:numFmt w:val="decimal"/>
      <w:suff w:val="nothing"/>
      <w:lvlText w:val="%1."/>
      <w:lvlJc w:val="left"/>
      <w:pPr>
        <w:ind w:left="1555" w:hanging="420"/>
      </w:pPr>
      <w:rPr>
        <w:rFonts w:hint="eastAsia"/>
        <w:sz w:val="28"/>
        <w:szCs w:val="28"/>
      </w:rPr>
    </w:lvl>
    <w:lvl w:ilvl="1">
      <w:start w:val="1"/>
      <w:numFmt w:val="chineseCountingThousand"/>
      <w:lvlText w:val="(%2)"/>
      <w:lvlJc w:val="left"/>
      <w:pPr>
        <w:ind w:left="1474" w:hanging="420"/>
      </w:pPr>
      <w:rPr>
        <w:rFonts w:hint="default"/>
        <w:color w:val="000000"/>
      </w:rPr>
    </w:lvl>
    <w:lvl w:ilvl="2">
      <w:start w:val="20"/>
      <w:numFmt w:val="decimal"/>
      <w:lvlText w:val="%3"/>
      <w:lvlJc w:val="left"/>
      <w:pPr>
        <w:ind w:left="1834" w:hanging="360"/>
      </w:pPr>
      <w:rPr>
        <w:rFonts w:hint="default"/>
      </w:rPr>
    </w:lvl>
    <w:lvl w:ilvl="3">
      <w:start w:val="1"/>
      <w:numFmt w:val="decimal"/>
      <w:lvlText w:val="%4、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ind w:left="2734" w:hanging="420"/>
      </w:pPr>
    </w:lvl>
    <w:lvl w:ilvl="5" w:tentative="1">
      <w:start w:val="1"/>
      <w:numFmt w:val="lowerRoman"/>
      <w:lvlText w:val="%6."/>
      <w:lvlJc w:val="right"/>
      <w:pPr>
        <w:ind w:left="3154" w:hanging="420"/>
      </w:pPr>
    </w:lvl>
    <w:lvl w:ilvl="6" w:tentative="1">
      <w:start w:val="1"/>
      <w:numFmt w:val="decimal"/>
      <w:lvlText w:val="%7."/>
      <w:lvlJc w:val="left"/>
      <w:pPr>
        <w:ind w:left="3574" w:hanging="420"/>
      </w:pPr>
    </w:lvl>
    <w:lvl w:ilvl="7" w:tentative="1">
      <w:start w:val="1"/>
      <w:numFmt w:val="lowerLetter"/>
      <w:lvlText w:val="%8)"/>
      <w:lvlJc w:val="left"/>
      <w:pPr>
        <w:ind w:left="3994" w:hanging="420"/>
      </w:pPr>
    </w:lvl>
    <w:lvl w:ilvl="8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8">
    <w:nsid w:val="13DD3135"/>
    <w:multiLevelType w:val="hybridMultilevel"/>
    <w:tmpl w:val="E416D6AA"/>
    <w:lvl w:ilvl="0">
      <w:start w:val="1"/>
      <w:numFmt w:val="chineseCountingThousand"/>
      <w:lvlText w:val="(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28F03A5"/>
    <w:multiLevelType w:val="hybridMultilevel"/>
    <w:tmpl w:val="822AFDB0"/>
    <w:lvl w:ilvl="0" w:tplc="D5EC4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lowerLetter"/>
      <w:lvlText w:val="%2)"/>
      <w:lvlJc w:val="left"/>
      <w:pPr>
        <w:ind w:left="840" w:hanging="420"/>
      </w:pPr>
    </w:lvl>
    <w:lvl w:ilvl="2" w:tplc="DA7A109C" w:tentative="1">
      <w:start w:val="1"/>
      <w:numFmt w:val="lowerRoman"/>
      <w:lvlText w:val="%3."/>
      <w:lvlJc w:val="right"/>
      <w:pPr>
        <w:ind w:left="1260" w:hanging="420"/>
      </w:pPr>
    </w:lvl>
    <w:lvl w:ilvl="3" w:tplc="B3066D08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226B81"/>
    <w:multiLevelType w:val="hybridMultilevel"/>
    <w:tmpl w:val="2754191C"/>
    <w:lvl w:ilvl="0" w:tplc="5A501434">
      <w:start w:val="1"/>
      <w:numFmt w:val="chineseCountingThousand"/>
      <w:lvlText w:val="%1、"/>
      <w:lvlJc w:val="left"/>
      <w:pPr>
        <w:ind w:left="846" w:hanging="420"/>
      </w:pPr>
    </w:lvl>
    <w:lvl w:ilvl="1" w:tplc="69404EBE" w:tentative="1">
      <w:start w:val="1"/>
      <w:numFmt w:val="lowerLetter"/>
      <w:lvlText w:val="%2)"/>
      <w:lvlJc w:val="left"/>
      <w:pPr>
        <w:ind w:left="1260" w:hanging="420"/>
      </w:pPr>
    </w:lvl>
    <w:lvl w:ilvl="2" w:tplc="4D40FF7A" w:tentative="1">
      <w:start w:val="1"/>
      <w:numFmt w:val="lowerRoman"/>
      <w:lvlText w:val="%3."/>
      <w:lvlJc w:val="right"/>
      <w:pPr>
        <w:ind w:left="1680" w:hanging="420"/>
      </w:pPr>
    </w:lvl>
    <w:lvl w:ilvl="3" w:tplc="8FD09040" w:tentative="1">
      <w:start w:val="1"/>
      <w:numFmt w:val="decimal"/>
      <w:lvlText w:val="%4."/>
      <w:lvlJc w:val="left"/>
      <w:pPr>
        <w:ind w:left="2100" w:hanging="420"/>
      </w:pPr>
    </w:lvl>
    <w:lvl w:ilvl="4" w:tplc="7A162948" w:tentative="1">
      <w:start w:val="1"/>
      <w:numFmt w:val="lowerLetter"/>
      <w:lvlText w:val="%5)"/>
      <w:lvlJc w:val="left"/>
      <w:pPr>
        <w:ind w:left="2520" w:hanging="420"/>
      </w:pPr>
    </w:lvl>
    <w:lvl w:ilvl="5" w:tplc="0C28DC2E" w:tentative="1">
      <w:start w:val="1"/>
      <w:numFmt w:val="lowerRoman"/>
      <w:lvlText w:val="%6."/>
      <w:lvlJc w:val="right"/>
      <w:pPr>
        <w:ind w:left="2940" w:hanging="420"/>
      </w:pPr>
    </w:lvl>
    <w:lvl w:ilvl="6" w:tplc="6B203F34" w:tentative="1">
      <w:start w:val="1"/>
      <w:numFmt w:val="decimal"/>
      <w:lvlText w:val="%7."/>
      <w:lvlJc w:val="left"/>
      <w:pPr>
        <w:ind w:left="3360" w:hanging="420"/>
      </w:pPr>
    </w:lvl>
    <w:lvl w:ilvl="7" w:tplc="10B2BDF4" w:tentative="1">
      <w:start w:val="1"/>
      <w:numFmt w:val="lowerLetter"/>
      <w:lvlText w:val="%8)"/>
      <w:lvlJc w:val="left"/>
      <w:pPr>
        <w:ind w:left="3780" w:hanging="420"/>
      </w:pPr>
    </w:lvl>
    <w:lvl w:ilvl="8" w:tplc="B040200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F76"/>
    <w:rsid w:val="00024F80"/>
    <w:rsid w:val="00057871"/>
    <w:rsid w:val="00075F67"/>
    <w:rsid w:val="00087718"/>
    <w:rsid w:val="00091015"/>
    <w:rsid w:val="00106B93"/>
    <w:rsid w:val="001076F8"/>
    <w:rsid w:val="00137007"/>
    <w:rsid w:val="001522A2"/>
    <w:rsid w:val="00170A45"/>
    <w:rsid w:val="001A57D7"/>
    <w:rsid w:val="001B677F"/>
    <w:rsid w:val="001D68CF"/>
    <w:rsid w:val="0021473A"/>
    <w:rsid w:val="00221B37"/>
    <w:rsid w:val="00247899"/>
    <w:rsid w:val="0025192D"/>
    <w:rsid w:val="0025240C"/>
    <w:rsid w:val="00282DA2"/>
    <w:rsid w:val="002C3FB1"/>
    <w:rsid w:val="002C7778"/>
    <w:rsid w:val="002E1F76"/>
    <w:rsid w:val="002E3911"/>
    <w:rsid w:val="002F359F"/>
    <w:rsid w:val="0030547A"/>
    <w:rsid w:val="00307003"/>
    <w:rsid w:val="003101A5"/>
    <w:rsid w:val="003472AE"/>
    <w:rsid w:val="003739B5"/>
    <w:rsid w:val="00391BA1"/>
    <w:rsid w:val="00394233"/>
    <w:rsid w:val="003B6836"/>
    <w:rsid w:val="003C5127"/>
    <w:rsid w:val="00430206"/>
    <w:rsid w:val="00455B7B"/>
    <w:rsid w:val="00460708"/>
    <w:rsid w:val="00466523"/>
    <w:rsid w:val="004765C6"/>
    <w:rsid w:val="00492E57"/>
    <w:rsid w:val="004B6ACF"/>
    <w:rsid w:val="00516491"/>
    <w:rsid w:val="00531D95"/>
    <w:rsid w:val="00540E4C"/>
    <w:rsid w:val="00543140"/>
    <w:rsid w:val="005453D4"/>
    <w:rsid w:val="00580BFD"/>
    <w:rsid w:val="005B3BC6"/>
    <w:rsid w:val="005B653B"/>
    <w:rsid w:val="005D4774"/>
    <w:rsid w:val="005E15D6"/>
    <w:rsid w:val="005E47DB"/>
    <w:rsid w:val="005F28BE"/>
    <w:rsid w:val="005F3BD0"/>
    <w:rsid w:val="00606C15"/>
    <w:rsid w:val="006511E6"/>
    <w:rsid w:val="00651572"/>
    <w:rsid w:val="006748FB"/>
    <w:rsid w:val="00693998"/>
    <w:rsid w:val="006B21D8"/>
    <w:rsid w:val="006C6926"/>
    <w:rsid w:val="006E7751"/>
    <w:rsid w:val="007107A6"/>
    <w:rsid w:val="00765ACB"/>
    <w:rsid w:val="0077075C"/>
    <w:rsid w:val="00770B98"/>
    <w:rsid w:val="00783EA6"/>
    <w:rsid w:val="007A1DF3"/>
    <w:rsid w:val="007A5E60"/>
    <w:rsid w:val="007A6620"/>
    <w:rsid w:val="007C186F"/>
    <w:rsid w:val="007C31F2"/>
    <w:rsid w:val="007D029D"/>
    <w:rsid w:val="007D0416"/>
    <w:rsid w:val="007D4ED0"/>
    <w:rsid w:val="00803DB1"/>
    <w:rsid w:val="0080535C"/>
    <w:rsid w:val="0082760F"/>
    <w:rsid w:val="008402A0"/>
    <w:rsid w:val="00885450"/>
    <w:rsid w:val="008F1661"/>
    <w:rsid w:val="008F5366"/>
    <w:rsid w:val="00916EF1"/>
    <w:rsid w:val="009417DE"/>
    <w:rsid w:val="0098657E"/>
    <w:rsid w:val="00A14058"/>
    <w:rsid w:val="00A2106F"/>
    <w:rsid w:val="00A41D4E"/>
    <w:rsid w:val="00A728C0"/>
    <w:rsid w:val="00A8647E"/>
    <w:rsid w:val="00AC4270"/>
    <w:rsid w:val="00AC75D7"/>
    <w:rsid w:val="00AF7839"/>
    <w:rsid w:val="00B31DB8"/>
    <w:rsid w:val="00B50418"/>
    <w:rsid w:val="00B63DA5"/>
    <w:rsid w:val="00B948FA"/>
    <w:rsid w:val="00BA0291"/>
    <w:rsid w:val="00BA6DDA"/>
    <w:rsid w:val="00BC02EF"/>
    <w:rsid w:val="00C46D81"/>
    <w:rsid w:val="00C6602D"/>
    <w:rsid w:val="00C75304"/>
    <w:rsid w:val="00C838C6"/>
    <w:rsid w:val="00CD33CE"/>
    <w:rsid w:val="00CD4ECD"/>
    <w:rsid w:val="00D00166"/>
    <w:rsid w:val="00D6028F"/>
    <w:rsid w:val="00D7703D"/>
    <w:rsid w:val="00DB22A7"/>
    <w:rsid w:val="00DC01D6"/>
    <w:rsid w:val="00DC76C1"/>
    <w:rsid w:val="00DD516E"/>
    <w:rsid w:val="00DE74D8"/>
    <w:rsid w:val="00E04F25"/>
    <w:rsid w:val="00E07B40"/>
    <w:rsid w:val="00E47C0D"/>
    <w:rsid w:val="00E809F0"/>
    <w:rsid w:val="00EB2137"/>
    <w:rsid w:val="00ED02AD"/>
    <w:rsid w:val="00ED1A3F"/>
    <w:rsid w:val="00EE54AB"/>
    <w:rsid w:val="00EE72F2"/>
    <w:rsid w:val="00F31C45"/>
    <w:rsid w:val="00F6369A"/>
    <w:rsid w:val="00F808E8"/>
    <w:rsid w:val="00F93926"/>
    <w:rsid w:val="00FA5606"/>
    <w:rsid w:val="00FB2B07"/>
    <w:rsid w:val="00FC715A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30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2E1F7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4302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F76"/>
    <w:rPr>
      <w:sz w:val="18"/>
      <w:szCs w:val="1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2E1F76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link w:val="Char1"/>
    <w:uiPriority w:val="34"/>
    <w:qFormat/>
    <w:rsid w:val="002E1F76"/>
    <w:pPr>
      <w:ind w:firstLineChars="200" w:firstLine="420"/>
    </w:pPr>
  </w:style>
  <w:style w:type="character" w:customStyle="1" w:styleId="Char1">
    <w:name w:val="列出段落 Char"/>
    <w:link w:val="a5"/>
    <w:uiPriority w:val="34"/>
    <w:rsid w:val="002E1F76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430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semiHidden/>
    <w:rsid w:val="00430206"/>
    <w:rPr>
      <w:rFonts w:ascii="Times New Roman" w:eastAsia="宋体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4302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0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qFormat/>
    <w:rsid w:val="005453D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rsid w:val="005453D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91">
    <w:name w:val="font91"/>
    <w:qFormat/>
    <w:rsid w:val="005453D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5453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45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14</cp:revision>
  <dcterms:created xsi:type="dcterms:W3CDTF">2016-10-31T03:23:00Z</dcterms:created>
  <dcterms:modified xsi:type="dcterms:W3CDTF">2016-11-14T07:42:00Z</dcterms:modified>
</cp:coreProperties>
</file>