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A6" w:rsidRDefault="002E01A6" w:rsidP="002E01A6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E01A6" w:rsidTr="002E01A6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2E01A6" w:rsidTr="002E01A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图形工作站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rFonts w:eastAsiaTheme="minorEastAsia"/>
                <w:szCs w:val="21"/>
                <w:lang w:eastAsia="zh-TW"/>
              </w:rPr>
            </w:pPr>
            <w:r>
              <w:rPr>
                <w:rFonts w:eastAsiaTheme="minorEastAsia"/>
                <w:szCs w:val="21"/>
                <w:lang w:eastAsia="zh-TW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教学专用计算机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</w:tr>
      <w:tr w:rsidR="002E01A6" w:rsidTr="002E01A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移动式服务器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投影机与电动投影幕布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40吋移动式电子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教学</w:t>
            </w:r>
            <w:r>
              <w:rPr>
                <w:rFonts w:ascii="宋体" w:hAnsi="宋体" w:cs="Arial" w:hint="eastAsia"/>
                <w:kern w:val="0"/>
                <w:szCs w:val="21"/>
              </w:rPr>
              <w:t>看板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</w:tbl>
    <w:p w:rsidR="002E01A6" w:rsidRDefault="002E01A6" w:rsidP="002E01A6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Ind w:w="0" w:type="dxa"/>
        <w:tblLook w:val="04A0"/>
      </w:tblPr>
      <w:tblGrid>
        <w:gridCol w:w="675"/>
        <w:gridCol w:w="993"/>
        <w:gridCol w:w="5439"/>
        <w:gridCol w:w="714"/>
        <w:gridCol w:w="651"/>
      </w:tblGrid>
      <w:tr w:rsidR="002E01A6" w:rsidTr="002E0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2E01A6" w:rsidTr="002E0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图形工作站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CPU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：</w:t>
            </w:r>
            <w:r>
              <w:rPr>
                <w:rFonts w:ascii="宋体" w:hAnsi="宋体" w:cs="Arial" w:hint="eastAsia"/>
                <w:kern w:val="0"/>
                <w:szCs w:val="21"/>
              </w:rPr>
              <w:t>2.3G/18核36线程/45M缓存（2个），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E5 2699 v3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散热器：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高效</w:t>
            </w:r>
            <w:r>
              <w:rPr>
                <w:rFonts w:ascii="宋体" w:hAnsi="宋体" w:cs="Arial" w:hint="eastAsia"/>
                <w:kern w:val="0"/>
                <w:szCs w:val="21"/>
              </w:rPr>
              <w:t>散热器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（2个）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主板：X10DAI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内存：16G DDR4 2133 RECC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硬盘：SSD 535 480G SSD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个），伺服器或工作站专用硬盘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硬盘：2T 企业级 128M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（8个），</w:t>
            </w:r>
            <w:r>
              <w:rPr>
                <w:rFonts w:ascii="宋体" w:hAnsi="宋体" w:cs="Arial" w:hint="eastAsia"/>
                <w:kern w:val="0"/>
                <w:szCs w:val="21"/>
              </w:rPr>
              <w:t>做阵列RAID5，提速和备份数据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阵列卡：7805 1G 缓存阵列卡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（1个），</w:t>
            </w:r>
            <w:r>
              <w:rPr>
                <w:rFonts w:ascii="宋体" w:hAnsi="宋体" w:cs="Arial" w:hint="eastAsia"/>
                <w:kern w:val="0"/>
                <w:szCs w:val="21"/>
              </w:rPr>
              <w:t>1G缓存阵列卡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读写600M—800M/s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显卡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 xml:space="preserve">：K5200 </w:t>
            </w:r>
            <w:r>
              <w:rPr>
                <w:rFonts w:ascii="宋体" w:hAnsi="宋体" w:cs="Arial" w:hint="eastAsia"/>
                <w:kern w:val="0"/>
                <w:szCs w:val="21"/>
              </w:rPr>
              <w:t>8G显存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专业图形卡</w:t>
            </w:r>
            <w:r>
              <w:rPr>
                <w:rFonts w:ascii="宋体" w:hAnsi="宋体" w:cs="Arial" w:hint="eastAsia"/>
                <w:kern w:val="0"/>
                <w:szCs w:val="21"/>
              </w:rPr>
              <w:t>（1个）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光驱：DVD刻录机（1个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键鼠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：专业</w:t>
            </w:r>
            <w:r>
              <w:rPr>
                <w:rFonts w:ascii="宋体" w:hAnsi="宋体" w:cs="Arial" w:hint="eastAsia"/>
                <w:kern w:val="0"/>
                <w:szCs w:val="21"/>
              </w:rPr>
              <w:t>键鼠套件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（1组）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显示器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：</w:t>
            </w:r>
            <w:r>
              <w:rPr>
                <w:rFonts w:ascii="宋体" w:hAnsi="宋体" w:cs="Arial" w:hint="eastAsia"/>
                <w:kern w:val="0"/>
                <w:szCs w:val="21"/>
              </w:rPr>
              <w:t>24寸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专业</w:t>
            </w:r>
            <w:r>
              <w:rPr>
                <w:rFonts w:ascii="宋体" w:hAnsi="宋体" w:cs="Arial" w:hint="eastAsia"/>
                <w:kern w:val="0"/>
                <w:szCs w:val="21"/>
              </w:rPr>
              <w:t>显示器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机箱：机箱电源平台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一体</w:t>
            </w:r>
            <w:r>
              <w:rPr>
                <w:rFonts w:ascii="宋体" w:hAnsi="宋体" w:cs="Arial" w:hint="eastAsia"/>
                <w:kern w:val="0"/>
                <w:szCs w:val="21"/>
              </w:rPr>
              <w:t>塔式机箱743TQ-1200B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（1个），</w:t>
            </w:r>
            <w:r>
              <w:rPr>
                <w:rFonts w:ascii="宋体" w:hAnsi="宋体" w:cs="Arial" w:hint="eastAsia"/>
                <w:kern w:val="0"/>
                <w:szCs w:val="21"/>
              </w:rPr>
              <w:t>带1200W电源，8个热插拔盘位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 w:rsidP="00C80AF0">
            <w:pPr>
              <w:spacing w:beforeLines="50" w:afterLines="50"/>
              <w:jc w:val="center"/>
              <w:rPr>
                <w:szCs w:val="21"/>
                <w:lang w:eastAsia="zh-TW"/>
              </w:rPr>
            </w:pPr>
            <w:r>
              <w:rPr>
                <w:szCs w:val="21"/>
                <w:lang w:eastAsia="zh-TW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教学专用计算机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pBdr>
                <w:top w:val="single" w:sz="4" w:space="1" w:color="auto"/>
              </w:pBdr>
              <w:jc w:val="left"/>
              <w:rPr>
                <w:rFonts w:ascii="宋体" w:hAnsi="宋体" w:cs="Arial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CPU: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i</w:t>
            </w:r>
            <w:r>
              <w:rPr>
                <w:rFonts w:ascii="宋体" w:hAnsi="宋体" w:cs="Arial" w:hint="eastAsia"/>
                <w:kern w:val="0"/>
                <w:szCs w:val="21"/>
              </w:rPr>
              <w:t>7 4790K（1个）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散热器：静音热管散热器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主板：支援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高阶</w:t>
            </w:r>
            <w:r>
              <w:rPr>
                <w:rFonts w:ascii="宋体" w:hAnsi="宋体" w:cs="Arial" w:hint="eastAsia"/>
                <w:kern w:val="0"/>
                <w:szCs w:val="21"/>
              </w:rPr>
              <w:t>绘图功能主板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内存：2400Hz/8G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个）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硬盘：SSD 535 120G SSD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硬盘：ST 1T 7200转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显卡：GTX 970 4G D5 显卡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光驱：DVD光驱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键鼠：专业键鼠套件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显示器：24寸显示器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机箱：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散热机箱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电源：高效静音电源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还原卡（硬盘保护卡）：内建10/100/1000千兆网路卡、支援内建主机板网路卡。支援立即复原、定期还原即插即用且可规划多重开机。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</w:tr>
      <w:tr w:rsidR="002E01A6" w:rsidTr="002E01A6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移动式服务器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CPU:3.5GHz 六核, Intel Xeon E5 处理器 (Turbo Boost 3.9GHz)，配备 12MB缓存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内存:16GB1866MHz DDR3 ECC 内存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储存设备:256GB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图形处理器:双 AMD FirePro D500 图形处理器，各配备 3GB GDDR5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</w:rPr>
              <w:t>显存1526 流处理器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</w:rPr>
              <w:t>384-bit宽度内存总线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</w:rPr>
              <w:t>240GB/s内存带宽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</w:rPr>
              <w:t>2.2 万亿次浮点运算能力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无线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：</w:t>
            </w:r>
            <w:r>
              <w:rPr>
                <w:rFonts w:ascii="宋体" w:hAnsi="宋体" w:cs="Arial" w:hint="eastAsia"/>
                <w:kern w:val="0"/>
                <w:szCs w:val="21"/>
              </w:rPr>
              <w:t>802.11ac Wi-Fi 无线网络连接，与 IEEE 802.11a/b/g/n 兼容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</w:rPr>
              <w:t>蓝牙4.0无线技术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尺寸与重量：高度低于26厘米、重量低于5.5千克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投影机与电动投影幕布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光学参数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投影技术:3LCD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显示芯片:0.8英寸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亮度:5000流明以上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对比度2000:1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标准分辨率：XGA（1024*768）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灯泡功率：330W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投影参数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变焦方式：电动变焦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聚集方式：电动聚焦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变焦比：1.7-2.8:1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光圈范围：F=1.7-2.3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实际焦距：f=26.9-45.4mm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投影距离：1.02-10.16m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投影尺寸：40-400英寸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电动投影幕布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功能：</w:t>
            </w:r>
            <w:r>
              <w:rPr>
                <w:rFonts w:ascii="宋体" w:hAnsi="宋体" w:cs="Arial" w:hint="eastAsia"/>
                <w:kern w:val="0"/>
                <w:szCs w:val="21"/>
              </w:rPr>
              <w:t>可上下遥控升降，100寸以上，含投影机与电动投影幕布安装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E01A6" w:rsidTr="002E01A6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40吋移动式电子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教学</w:t>
            </w:r>
            <w:r>
              <w:rPr>
                <w:rFonts w:ascii="宋体" w:hAnsi="宋体" w:cs="Arial" w:hint="eastAsia"/>
                <w:kern w:val="0"/>
                <w:szCs w:val="21"/>
              </w:rPr>
              <w:t>看板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对角线尺寸:40吋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类型:LED显示屏幕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分辨率:1920x1080(16</w:t>
            </w:r>
            <w:r>
              <w:rPr>
                <w:rFonts w:ascii="宋体" w:hAnsi="宋体" w:cs="Arial" w:hint="eastAsia"/>
                <w:kern w:val="0"/>
                <w:szCs w:val="21"/>
                <w:lang w:eastAsia="zh-TW"/>
              </w:rPr>
              <w:t>:</w:t>
            </w:r>
            <w:r>
              <w:rPr>
                <w:rFonts w:ascii="宋体" w:hAnsi="宋体" w:cs="Arial" w:hint="eastAsia"/>
                <w:kern w:val="0"/>
                <w:szCs w:val="21"/>
              </w:rPr>
              <w:t>9)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动态对比度:100,000:1(AV模式)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对比度:5000 : 1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处理器:1GHz Dual Core CPU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显示适配器: 2D &amp; 3D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  <w:lang w:eastAsia="zh-TW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储存容量(FDM):4GB</w:t>
            </w:r>
          </w:p>
          <w:p w:rsidR="002E01A6" w:rsidRDefault="002E01A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可外接USB硬盘传收播放内容，看板架有可移动式滚轮，可调整为直式或横式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A6" w:rsidRDefault="002E01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</w:tbl>
    <w:p w:rsidR="002E01A6" w:rsidRDefault="002E01A6" w:rsidP="002E01A6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2E01A6" w:rsidRDefault="002E01A6" w:rsidP="002E01A6">
      <w:pPr>
        <w:spacing w:beforeLines="50" w:afterLines="50" w:line="360" w:lineRule="auto"/>
      </w:pPr>
      <w:r>
        <w:rPr>
          <w:rFonts w:hint="eastAsia"/>
        </w:rPr>
        <w:lastRenderedPageBreak/>
        <w:t>质保时间按照国家规定期限执行，需提供详细的售后服务方案。</w:t>
      </w:r>
    </w:p>
    <w:p w:rsidR="004057A5" w:rsidRDefault="002E01A6" w:rsidP="002E01A6"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40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A5" w:rsidRDefault="004057A5" w:rsidP="002E01A6">
      <w:r>
        <w:separator/>
      </w:r>
    </w:p>
  </w:endnote>
  <w:endnote w:type="continuationSeparator" w:id="1">
    <w:p w:rsidR="004057A5" w:rsidRDefault="004057A5" w:rsidP="002E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A5" w:rsidRDefault="004057A5" w:rsidP="002E01A6">
      <w:r>
        <w:separator/>
      </w:r>
    </w:p>
  </w:footnote>
  <w:footnote w:type="continuationSeparator" w:id="1">
    <w:p w:rsidR="004057A5" w:rsidRDefault="004057A5" w:rsidP="002E0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1A6"/>
    <w:rsid w:val="002E01A6"/>
    <w:rsid w:val="004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1A6"/>
    <w:rPr>
      <w:sz w:val="18"/>
      <w:szCs w:val="18"/>
    </w:rPr>
  </w:style>
  <w:style w:type="table" w:styleId="a5">
    <w:name w:val="Table Grid"/>
    <w:basedOn w:val="a1"/>
    <w:uiPriority w:val="59"/>
    <w:rsid w:val="002E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2015-07-23T07:50:00Z</dcterms:created>
  <dcterms:modified xsi:type="dcterms:W3CDTF">2015-07-23T07:50:00Z</dcterms:modified>
</cp:coreProperties>
</file>