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DB" w:rsidRPr="003B4F8F" w:rsidRDefault="00E542DB" w:rsidP="00E542DB">
      <w:pPr>
        <w:pStyle w:val="1"/>
      </w:pPr>
      <w:r w:rsidRPr="003B4F8F">
        <w:rPr>
          <w:rFonts w:hint="eastAsia"/>
        </w:rPr>
        <w:t>技术、商务及其他要求</w:t>
      </w:r>
    </w:p>
    <w:p w:rsidR="00E542DB" w:rsidRPr="003B4F8F" w:rsidRDefault="00E542DB" w:rsidP="00E542DB">
      <w:pPr>
        <w:pStyle w:val="2"/>
        <w:spacing w:line="440" w:lineRule="exact"/>
        <w:ind w:left="709"/>
        <w:rPr>
          <w:sz w:val="21"/>
          <w:szCs w:val="21"/>
        </w:rPr>
      </w:pPr>
      <w:bookmarkStart w:id="0" w:name="_Toc414347857"/>
      <w:bookmarkStart w:id="1" w:name="_Toc417566432"/>
      <w:bookmarkStart w:id="2" w:name="_Toc477248550"/>
      <w:r w:rsidRPr="003B4F8F">
        <w:rPr>
          <w:rFonts w:hint="eastAsia"/>
          <w:sz w:val="21"/>
          <w:szCs w:val="21"/>
        </w:rPr>
        <w:t>采购</w:t>
      </w:r>
      <w:bookmarkEnd w:id="0"/>
      <w:bookmarkEnd w:id="1"/>
      <w:r w:rsidRPr="003B4F8F">
        <w:rPr>
          <w:rFonts w:hint="eastAsia"/>
          <w:sz w:val="21"/>
          <w:szCs w:val="21"/>
        </w:rPr>
        <w:t>清单</w:t>
      </w:r>
      <w:bookmarkEnd w:id="2"/>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3020"/>
        <w:gridCol w:w="2225"/>
        <w:gridCol w:w="1794"/>
      </w:tblGrid>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b/>
                <w:szCs w:val="21"/>
              </w:rPr>
            </w:pPr>
            <w:r w:rsidRPr="003B4F8F">
              <w:rPr>
                <w:rFonts w:ascii="宋体" w:hAnsi="宋体" w:hint="eastAsia"/>
                <w:b/>
                <w:szCs w:val="21"/>
              </w:rPr>
              <w:t>序号</w:t>
            </w:r>
          </w:p>
        </w:tc>
        <w:tc>
          <w:tcPr>
            <w:tcW w:w="3020" w:type="dxa"/>
            <w:vAlign w:val="center"/>
          </w:tcPr>
          <w:p w:rsidR="00E542DB" w:rsidRPr="003B4F8F" w:rsidRDefault="00E542DB" w:rsidP="00C1699E">
            <w:pPr>
              <w:jc w:val="center"/>
              <w:rPr>
                <w:rFonts w:ascii="宋体" w:hAnsi="宋体"/>
                <w:b/>
                <w:szCs w:val="21"/>
              </w:rPr>
            </w:pPr>
            <w:r w:rsidRPr="003B4F8F">
              <w:rPr>
                <w:rFonts w:ascii="宋体" w:hAnsi="宋体" w:hint="eastAsia"/>
                <w:b/>
                <w:szCs w:val="21"/>
              </w:rPr>
              <w:t>设备名称</w:t>
            </w:r>
          </w:p>
        </w:tc>
        <w:tc>
          <w:tcPr>
            <w:tcW w:w="2225" w:type="dxa"/>
            <w:vAlign w:val="center"/>
          </w:tcPr>
          <w:p w:rsidR="00E542DB" w:rsidRPr="003B4F8F" w:rsidRDefault="00E542DB" w:rsidP="00C1699E">
            <w:pPr>
              <w:jc w:val="center"/>
              <w:rPr>
                <w:rFonts w:ascii="宋体" w:hAnsi="宋体"/>
                <w:b/>
                <w:szCs w:val="21"/>
              </w:rPr>
            </w:pPr>
            <w:r w:rsidRPr="003B4F8F">
              <w:rPr>
                <w:rFonts w:ascii="宋体" w:hAnsi="宋体" w:hint="eastAsia"/>
                <w:b/>
                <w:szCs w:val="21"/>
              </w:rPr>
              <w:t>单位</w:t>
            </w:r>
          </w:p>
        </w:tc>
        <w:tc>
          <w:tcPr>
            <w:tcW w:w="1794" w:type="dxa"/>
            <w:vAlign w:val="center"/>
          </w:tcPr>
          <w:p w:rsidR="00E542DB" w:rsidRPr="003B4F8F" w:rsidRDefault="00E542DB" w:rsidP="00C1699E">
            <w:pPr>
              <w:jc w:val="center"/>
              <w:rPr>
                <w:rFonts w:ascii="宋体" w:hAnsi="宋体"/>
                <w:b/>
                <w:szCs w:val="21"/>
              </w:rPr>
            </w:pPr>
            <w:r w:rsidRPr="003B4F8F">
              <w:rPr>
                <w:rFonts w:ascii="宋体" w:hAnsi="宋体" w:hint="eastAsia"/>
                <w:b/>
                <w:szCs w:val="21"/>
              </w:rPr>
              <w:t>数量</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在线支付平台</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在线支付网关</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3</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服务大厅</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4</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微信校园</w:t>
            </w:r>
            <w:proofErr w:type="gramEnd"/>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5</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自助服务系统平台</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6</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扫码支付</w:t>
            </w:r>
            <w:proofErr w:type="gramEnd"/>
            <w:r w:rsidRPr="003B4F8F">
              <w:rPr>
                <w:rFonts w:ascii="宋体" w:hAnsi="宋体" w:cs="宋体" w:hint="eastAsia"/>
                <w:kern w:val="0"/>
                <w:szCs w:val="21"/>
              </w:rPr>
              <w:t>系统</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7</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密码服务系统平台</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8</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金融</w:t>
            </w:r>
            <w:proofErr w:type="gramStart"/>
            <w:r w:rsidRPr="003B4F8F">
              <w:rPr>
                <w:rFonts w:ascii="宋体" w:hAnsi="宋体" w:cs="宋体" w:hint="eastAsia"/>
                <w:kern w:val="0"/>
                <w:szCs w:val="21"/>
              </w:rPr>
              <w:t>加密机</w:t>
            </w:r>
            <w:proofErr w:type="gramEnd"/>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9</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卡通后台升级</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10</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TSM管理平台升级</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11</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卡通手机APP升级</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12</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门禁管理平台系统升级</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13</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卡通综合业务升级</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14</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水控自助转账软件模块</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kern w:val="0"/>
                <w:szCs w:val="21"/>
              </w:rPr>
            </w:pPr>
            <w:r w:rsidRPr="003B4F8F">
              <w:rPr>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15</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无线车载</w:t>
            </w:r>
            <w:r w:rsidRPr="003B4F8F">
              <w:rPr>
                <w:kern w:val="0"/>
                <w:szCs w:val="21"/>
              </w:rPr>
              <w:t>Pos</w:t>
            </w:r>
            <w:r w:rsidRPr="003B4F8F">
              <w:rPr>
                <w:rFonts w:ascii="宋体" w:hAnsi="宋体" w:cs="宋体" w:hint="eastAsia"/>
                <w:kern w:val="0"/>
                <w:szCs w:val="21"/>
              </w:rPr>
              <w:t>设备</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12</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16</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圈存机读卡校验模块</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kern w:val="0"/>
                <w:szCs w:val="21"/>
              </w:rPr>
            </w:pPr>
            <w:r w:rsidRPr="003B4F8F">
              <w:rPr>
                <w:kern w:val="0"/>
                <w:szCs w:val="21"/>
              </w:rPr>
              <w:t>10</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17</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通用卡片（PASM 卡）</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张</w:t>
            </w:r>
          </w:p>
        </w:tc>
        <w:tc>
          <w:tcPr>
            <w:tcW w:w="1794" w:type="dxa"/>
            <w:vAlign w:val="center"/>
          </w:tcPr>
          <w:p w:rsidR="00E542DB" w:rsidRPr="003B4F8F" w:rsidRDefault="00E542DB" w:rsidP="00C1699E">
            <w:pPr>
              <w:widowControl/>
              <w:jc w:val="center"/>
              <w:rPr>
                <w:kern w:val="0"/>
                <w:szCs w:val="21"/>
              </w:rPr>
            </w:pPr>
            <w:r w:rsidRPr="003B4F8F">
              <w:rPr>
                <w:kern w:val="0"/>
                <w:szCs w:val="21"/>
              </w:rPr>
              <w:t>800</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18</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扫码</w:t>
            </w:r>
            <w:proofErr w:type="gramEnd"/>
            <w:r w:rsidRPr="003B4F8F">
              <w:rPr>
                <w:rFonts w:ascii="宋体" w:hAnsi="宋体" w:cs="宋体" w:hint="eastAsia"/>
                <w:kern w:val="0"/>
                <w:szCs w:val="21"/>
              </w:rPr>
              <w:t>Pos机</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kern w:val="0"/>
                <w:szCs w:val="21"/>
              </w:rPr>
            </w:pPr>
            <w:r w:rsidRPr="003B4F8F">
              <w:rPr>
                <w:kern w:val="0"/>
                <w:szCs w:val="21"/>
              </w:rPr>
              <w:t>80</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19</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消费Pos机</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kern w:val="0"/>
                <w:szCs w:val="21"/>
              </w:rPr>
            </w:pPr>
            <w:r w:rsidRPr="003B4F8F">
              <w:rPr>
                <w:kern w:val="0"/>
                <w:szCs w:val="21"/>
              </w:rPr>
              <w:t>210</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20</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自助服务一体机</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kern w:val="0"/>
                <w:szCs w:val="21"/>
              </w:rPr>
            </w:pPr>
            <w:r w:rsidRPr="003B4F8F">
              <w:rPr>
                <w:kern w:val="0"/>
                <w:szCs w:val="21"/>
              </w:rPr>
              <w:t>3</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21</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脱机分体式控水器</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kern w:val="0"/>
                <w:szCs w:val="21"/>
              </w:rPr>
            </w:pPr>
            <w:r w:rsidRPr="003B4F8F">
              <w:rPr>
                <w:kern w:val="0"/>
                <w:szCs w:val="21"/>
              </w:rPr>
              <w:t>124</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22</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控制模块</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kern w:val="0"/>
                <w:szCs w:val="21"/>
              </w:rPr>
            </w:pPr>
            <w:r w:rsidRPr="003B4F8F">
              <w:rPr>
                <w:kern w:val="0"/>
                <w:szCs w:val="21"/>
              </w:rPr>
              <w:t>1520</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23</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会议考勤软件管理模块</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24</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面部识别一体机</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kern w:val="0"/>
                <w:szCs w:val="21"/>
              </w:rPr>
            </w:pPr>
            <w:r w:rsidRPr="003B4F8F">
              <w:rPr>
                <w:kern w:val="0"/>
                <w:szCs w:val="21"/>
              </w:rPr>
              <w:t>6</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25</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门禁控制器</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26</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lastRenderedPageBreak/>
              <w:t>26</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门禁读卡器</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35</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27</w:t>
            </w:r>
          </w:p>
        </w:tc>
        <w:tc>
          <w:tcPr>
            <w:tcW w:w="3020" w:type="dxa"/>
            <w:vAlign w:val="center"/>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二维码门禁</w:t>
            </w:r>
            <w:proofErr w:type="gramEnd"/>
            <w:r w:rsidRPr="003B4F8F">
              <w:rPr>
                <w:rFonts w:ascii="宋体" w:hAnsi="宋体" w:cs="宋体" w:hint="eastAsia"/>
                <w:kern w:val="0"/>
                <w:szCs w:val="21"/>
              </w:rPr>
              <w:t>读卡器</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台</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17</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28</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磁力锁</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把</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63</w:t>
            </w:r>
          </w:p>
        </w:tc>
      </w:tr>
      <w:tr w:rsidR="00E542DB" w:rsidRPr="003B4F8F" w:rsidTr="00C1699E">
        <w:trPr>
          <w:trHeight w:val="454"/>
          <w:jc w:val="center"/>
        </w:trPr>
        <w:tc>
          <w:tcPr>
            <w:tcW w:w="1001" w:type="dxa"/>
            <w:vAlign w:val="center"/>
          </w:tcPr>
          <w:p w:rsidR="00E542DB" w:rsidRPr="003B4F8F" w:rsidRDefault="00E542DB" w:rsidP="00C1699E">
            <w:pPr>
              <w:jc w:val="center"/>
              <w:rPr>
                <w:rFonts w:ascii="宋体" w:hAnsi="宋体" w:cs="宋体"/>
                <w:szCs w:val="21"/>
              </w:rPr>
            </w:pPr>
            <w:r w:rsidRPr="003B4F8F">
              <w:rPr>
                <w:rFonts w:ascii="宋体" w:hAnsi="宋体" w:cs="宋体" w:hint="eastAsia"/>
                <w:szCs w:val="21"/>
              </w:rPr>
              <w:t>29</w:t>
            </w:r>
          </w:p>
        </w:tc>
        <w:tc>
          <w:tcPr>
            <w:tcW w:w="3020"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面部识别门禁管理软件</w:t>
            </w:r>
          </w:p>
        </w:tc>
        <w:tc>
          <w:tcPr>
            <w:tcW w:w="2225"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套</w:t>
            </w:r>
          </w:p>
        </w:tc>
        <w:tc>
          <w:tcPr>
            <w:tcW w:w="1794" w:type="dxa"/>
            <w:vAlign w:val="center"/>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r>
    </w:tbl>
    <w:p w:rsidR="00E542DB" w:rsidRPr="003B4F8F" w:rsidRDefault="00E542DB" w:rsidP="00E542DB">
      <w:pPr>
        <w:pStyle w:val="2"/>
        <w:spacing w:line="440" w:lineRule="exact"/>
        <w:ind w:left="709"/>
        <w:rPr>
          <w:sz w:val="21"/>
          <w:szCs w:val="21"/>
        </w:rPr>
      </w:pPr>
      <w:bookmarkStart w:id="3" w:name="_Toc477248551"/>
      <w:bookmarkStart w:id="4" w:name="_Toc417566433"/>
      <w:bookmarkStart w:id="5" w:name="_Toc414347862"/>
      <w:bookmarkStart w:id="6" w:name="_Toc405470380"/>
      <w:bookmarkStart w:id="7" w:name="_Toc303150932"/>
      <w:bookmarkStart w:id="8" w:name="_Toc301782771"/>
      <w:bookmarkStart w:id="9" w:name="_Toc301782789"/>
      <w:bookmarkStart w:id="10" w:name="_Toc276718522"/>
      <w:bookmarkStart w:id="11" w:name="_Toc273336187"/>
      <w:bookmarkStart w:id="12" w:name="_Toc295392031"/>
      <w:bookmarkStart w:id="13" w:name="_Toc249194650"/>
      <w:bookmarkStart w:id="14" w:name="_Toc217446094"/>
      <w:bookmarkStart w:id="15" w:name="_Toc249366050"/>
      <w:bookmarkStart w:id="16" w:name="_Toc308116285"/>
      <w:bookmarkStart w:id="17" w:name="_Toc343513803"/>
      <w:r w:rsidRPr="003B4F8F">
        <w:rPr>
          <w:rFonts w:hint="eastAsia"/>
          <w:sz w:val="21"/>
          <w:szCs w:val="21"/>
        </w:rPr>
        <w:t>技术参数及要求</w:t>
      </w:r>
      <w:bookmarkEnd w:id="3"/>
      <w:bookmarkEnd w:id="4"/>
      <w:bookmarkEnd w:id="5"/>
    </w:p>
    <w:p w:rsidR="00E542DB" w:rsidRPr="003B4F8F" w:rsidRDefault="00E542DB" w:rsidP="00E542DB">
      <w:pPr>
        <w:spacing w:beforeLines="50" w:afterLines="50"/>
        <w:ind w:firstLine="420"/>
        <w:rPr>
          <w:rFonts w:ascii="宋体" w:hAnsi="宋体" w:cs="Courier New"/>
          <w:bCs/>
          <w:kern w:val="0"/>
          <w:szCs w:val="21"/>
        </w:rPr>
      </w:pPr>
      <w:r w:rsidRPr="003B4F8F">
        <w:rPr>
          <w:rFonts w:ascii="宋体" w:hAnsi="宋体" w:cs="Courier New" w:hint="eastAsia"/>
          <w:bCs/>
          <w:kern w:val="0"/>
          <w:szCs w:val="21"/>
        </w:rPr>
        <w:t>本项目在现有校园</w:t>
      </w:r>
      <w:proofErr w:type="gramStart"/>
      <w:r w:rsidRPr="003B4F8F">
        <w:rPr>
          <w:rFonts w:ascii="宋体" w:hAnsi="宋体" w:cs="Courier New" w:hint="eastAsia"/>
          <w:bCs/>
          <w:kern w:val="0"/>
          <w:szCs w:val="21"/>
        </w:rPr>
        <w:t>一</w:t>
      </w:r>
      <w:proofErr w:type="gramEnd"/>
      <w:r w:rsidRPr="003B4F8F">
        <w:rPr>
          <w:rFonts w:ascii="宋体" w:hAnsi="宋体" w:cs="Courier New" w:hint="eastAsia"/>
          <w:bCs/>
          <w:kern w:val="0"/>
          <w:szCs w:val="21"/>
        </w:rPr>
        <w:t>卡通系统基础上，对一卡通系统进行升级。内容包括：</w:t>
      </w:r>
    </w:p>
    <w:p w:rsidR="00E542DB" w:rsidRPr="003B4F8F" w:rsidRDefault="00E542DB" w:rsidP="00E542DB">
      <w:pPr>
        <w:spacing w:beforeLines="50" w:afterLines="50"/>
        <w:ind w:firstLine="420"/>
        <w:rPr>
          <w:rFonts w:ascii="宋体" w:hAnsi="宋体"/>
          <w:szCs w:val="21"/>
        </w:rPr>
      </w:pPr>
      <w:r w:rsidRPr="003B4F8F">
        <w:rPr>
          <w:rFonts w:ascii="宋体" w:hAnsi="宋体" w:cs="宋体" w:hint="eastAsia"/>
          <w:b/>
          <w:kern w:val="0"/>
          <w:szCs w:val="21"/>
        </w:rPr>
        <w:t>1、★</w:t>
      </w:r>
      <w:r w:rsidRPr="003B4F8F">
        <w:rPr>
          <w:rFonts w:ascii="宋体" w:hAnsi="宋体" w:cs="Courier New" w:hint="eastAsia"/>
          <w:bCs/>
          <w:kern w:val="0"/>
          <w:szCs w:val="21"/>
        </w:rPr>
        <w:t>将现有校园</w:t>
      </w:r>
      <w:proofErr w:type="gramStart"/>
      <w:r w:rsidRPr="003B4F8F">
        <w:rPr>
          <w:rFonts w:ascii="宋体" w:hAnsi="宋体" w:cs="Courier New" w:hint="eastAsia"/>
          <w:bCs/>
          <w:kern w:val="0"/>
          <w:szCs w:val="21"/>
        </w:rPr>
        <w:t>一</w:t>
      </w:r>
      <w:proofErr w:type="gramEnd"/>
      <w:r w:rsidRPr="003B4F8F">
        <w:rPr>
          <w:rFonts w:ascii="宋体" w:hAnsi="宋体" w:cs="Courier New" w:hint="eastAsia"/>
          <w:bCs/>
          <w:kern w:val="0"/>
          <w:szCs w:val="21"/>
        </w:rPr>
        <w:t>卡通系统卡片载体从M1卡升级为CPU卡</w:t>
      </w:r>
      <w:r w:rsidRPr="003B4F8F">
        <w:rPr>
          <w:rFonts w:ascii="宋体" w:hAnsi="宋体" w:cs="Courier New"/>
          <w:bCs/>
          <w:kern w:val="0"/>
          <w:szCs w:val="21"/>
        </w:rPr>
        <w:t>,</w:t>
      </w:r>
      <w:r w:rsidRPr="003B4F8F">
        <w:rPr>
          <w:rFonts w:ascii="宋体" w:hAnsi="宋体" w:cs="Courier New" w:hint="eastAsia"/>
          <w:bCs/>
          <w:kern w:val="0"/>
          <w:szCs w:val="21"/>
        </w:rPr>
        <w:t>使整个系统能支持读写CPU卡片。</w:t>
      </w:r>
    </w:p>
    <w:p w:rsidR="00E542DB" w:rsidRPr="003B4F8F" w:rsidRDefault="00E542DB" w:rsidP="00E542DB">
      <w:pPr>
        <w:spacing w:beforeLines="50" w:afterLines="50"/>
        <w:ind w:firstLine="420"/>
        <w:rPr>
          <w:rFonts w:ascii="宋体" w:hAnsi="宋体" w:cs="宋体"/>
          <w:kern w:val="0"/>
          <w:szCs w:val="21"/>
        </w:rPr>
      </w:pPr>
      <w:r w:rsidRPr="003B4F8F">
        <w:rPr>
          <w:rFonts w:ascii="宋体" w:hAnsi="宋体" w:cs="宋体" w:hint="eastAsia"/>
          <w:b/>
          <w:kern w:val="0"/>
          <w:szCs w:val="21"/>
        </w:rPr>
        <w:t>2、</w:t>
      </w:r>
      <w:r w:rsidRPr="003B4F8F">
        <w:rPr>
          <w:rFonts w:ascii="宋体" w:hAnsi="宋体" w:cs="宋体" w:hint="eastAsia"/>
          <w:kern w:val="0"/>
          <w:szCs w:val="21"/>
        </w:rPr>
        <w:t>对系统后台软件整体升级，★在保证校园</w:t>
      </w: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卡通系统现有功能基础上增加</w:t>
      </w:r>
      <w:proofErr w:type="gramStart"/>
      <w:r w:rsidRPr="003B4F8F">
        <w:rPr>
          <w:rFonts w:ascii="宋体" w:hAnsi="宋体" w:cs="宋体" w:hint="eastAsia"/>
          <w:kern w:val="0"/>
          <w:szCs w:val="21"/>
        </w:rPr>
        <w:t>二维码支付</w:t>
      </w:r>
      <w:proofErr w:type="gramEnd"/>
      <w:r w:rsidRPr="003B4F8F">
        <w:rPr>
          <w:rFonts w:ascii="宋体" w:hAnsi="宋体" w:cs="宋体" w:hint="eastAsia"/>
          <w:kern w:val="0"/>
          <w:szCs w:val="21"/>
        </w:rPr>
        <w:t>、加密服务平台、</w:t>
      </w: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w:t>
      </w:r>
      <w:proofErr w:type="gramStart"/>
      <w:r w:rsidRPr="003B4F8F">
        <w:rPr>
          <w:rFonts w:ascii="宋体" w:hAnsi="宋体" w:cs="宋体" w:hint="eastAsia"/>
          <w:kern w:val="0"/>
          <w:szCs w:val="21"/>
        </w:rPr>
        <w:t>微信校园</w:t>
      </w:r>
      <w:proofErr w:type="gramEnd"/>
      <w:r w:rsidRPr="003B4F8F">
        <w:rPr>
          <w:rFonts w:ascii="宋体" w:hAnsi="宋体" w:cs="宋体" w:hint="eastAsia"/>
          <w:kern w:val="0"/>
          <w:szCs w:val="21"/>
        </w:rPr>
        <w:t>、人脸识别门禁等新兴功能。</w:t>
      </w:r>
    </w:p>
    <w:p w:rsidR="00E542DB" w:rsidRPr="003B4F8F" w:rsidRDefault="00E542DB" w:rsidP="00E542DB">
      <w:pPr>
        <w:spacing w:beforeLines="50" w:afterLines="50"/>
        <w:ind w:firstLine="420"/>
        <w:rPr>
          <w:rFonts w:ascii="宋体" w:hAnsi="宋体" w:cs="Courier New"/>
          <w:bCs/>
          <w:kern w:val="0"/>
          <w:szCs w:val="21"/>
        </w:rPr>
      </w:pPr>
      <w:r w:rsidRPr="003B4F8F">
        <w:rPr>
          <w:rFonts w:ascii="宋体" w:hAnsi="宋体" w:cs="宋体" w:hint="eastAsia"/>
          <w:b/>
          <w:kern w:val="0"/>
          <w:szCs w:val="21"/>
        </w:rPr>
        <w:t>3、</w:t>
      </w:r>
      <w:r w:rsidRPr="003B4F8F">
        <w:rPr>
          <w:rFonts w:ascii="宋体" w:hAnsi="宋体" w:cs="Courier New" w:hint="eastAsia"/>
          <w:bCs/>
          <w:kern w:val="0"/>
          <w:szCs w:val="21"/>
        </w:rPr>
        <w:t>为平稳过渡考虑，</w:t>
      </w:r>
      <w:r w:rsidRPr="003B4F8F">
        <w:rPr>
          <w:rFonts w:ascii="宋体" w:hAnsi="宋体" w:cs="宋体" w:hint="eastAsia"/>
          <w:b/>
          <w:kern w:val="0"/>
          <w:szCs w:val="21"/>
        </w:rPr>
        <w:t>★</w:t>
      </w:r>
      <w:r w:rsidRPr="003B4F8F">
        <w:rPr>
          <w:rFonts w:ascii="宋体" w:hAnsi="宋体" w:cs="Courier New" w:hint="eastAsia"/>
          <w:bCs/>
          <w:kern w:val="0"/>
          <w:szCs w:val="21"/>
        </w:rPr>
        <w:t>要求读卡设备同时兼容CPU卡和M1卡，对不支持CPU读卡设备进行升级更新。</w:t>
      </w:r>
    </w:p>
    <w:p w:rsidR="00E542DB" w:rsidRPr="003B4F8F" w:rsidRDefault="00E542DB" w:rsidP="00E542DB">
      <w:pPr>
        <w:spacing w:beforeLines="50" w:afterLines="50"/>
        <w:ind w:firstLine="420"/>
        <w:rPr>
          <w:rFonts w:ascii="宋体" w:hAnsi="宋体" w:cs="Courier New"/>
          <w:bCs/>
          <w:kern w:val="0"/>
          <w:szCs w:val="21"/>
        </w:rPr>
      </w:pPr>
      <w:r w:rsidRPr="003B4F8F">
        <w:rPr>
          <w:rFonts w:ascii="宋体" w:hAnsi="宋体" w:cs="宋体" w:hint="eastAsia"/>
          <w:b/>
          <w:kern w:val="0"/>
          <w:szCs w:val="21"/>
        </w:rPr>
        <w:t>4、★</w:t>
      </w:r>
      <w:r w:rsidRPr="003B4F8F">
        <w:rPr>
          <w:rFonts w:ascii="宋体" w:hAnsi="宋体" w:cs="宋体" w:hint="eastAsia"/>
          <w:kern w:val="0"/>
          <w:szCs w:val="21"/>
        </w:rPr>
        <w:t>须</w:t>
      </w:r>
      <w:r w:rsidRPr="003B4F8F">
        <w:rPr>
          <w:rFonts w:ascii="宋体" w:hAnsi="宋体" w:cs="Courier New" w:hint="eastAsia"/>
          <w:bCs/>
          <w:kern w:val="0"/>
          <w:szCs w:val="21"/>
        </w:rPr>
        <w:t>保证</w:t>
      </w:r>
      <w:proofErr w:type="gramStart"/>
      <w:r w:rsidRPr="003B4F8F">
        <w:rPr>
          <w:rFonts w:ascii="宋体" w:hAnsi="宋体" w:cs="Courier New" w:hint="eastAsia"/>
          <w:bCs/>
          <w:kern w:val="0"/>
          <w:szCs w:val="21"/>
        </w:rPr>
        <w:t>一</w:t>
      </w:r>
      <w:proofErr w:type="gramEnd"/>
      <w:r w:rsidRPr="003B4F8F">
        <w:rPr>
          <w:rFonts w:ascii="宋体" w:hAnsi="宋体" w:cs="Courier New" w:hint="eastAsia"/>
          <w:bCs/>
          <w:kern w:val="0"/>
          <w:szCs w:val="21"/>
        </w:rPr>
        <w:t>卡通系统内现有其余可用设备及应用继续使用。</w:t>
      </w:r>
    </w:p>
    <w:p w:rsidR="00E542DB" w:rsidRPr="003B4F8F" w:rsidRDefault="00E542DB" w:rsidP="00E542DB">
      <w:pPr>
        <w:spacing w:beforeLines="50" w:afterLines="50"/>
        <w:ind w:firstLine="420"/>
        <w:rPr>
          <w:rFonts w:ascii="宋体" w:hAnsi="宋体" w:cs="宋体"/>
          <w:kern w:val="0"/>
          <w:szCs w:val="21"/>
        </w:rPr>
      </w:pPr>
      <w:r w:rsidRPr="003B4F8F">
        <w:rPr>
          <w:rFonts w:ascii="宋体" w:hAnsi="宋体" w:cs="宋体" w:hint="eastAsia"/>
          <w:b/>
          <w:kern w:val="0"/>
          <w:szCs w:val="21"/>
        </w:rPr>
        <w:t>5、</w:t>
      </w:r>
      <w:r w:rsidRPr="003B4F8F">
        <w:rPr>
          <w:rFonts w:ascii="宋体" w:hAnsi="宋体" w:cs="宋体" w:hint="eastAsia"/>
          <w:kern w:val="0"/>
          <w:szCs w:val="21"/>
        </w:rPr>
        <w:t>★须不影响校内现有</w:t>
      </w: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卡通用户继续使用其原有校园</w:t>
      </w: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卡通卡片及账户。</w:t>
      </w:r>
    </w:p>
    <w:p w:rsidR="00E542DB" w:rsidRPr="003B4F8F" w:rsidRDefault="00E542DB" w:rsidP="00E542DB">
      <w:pPr>
        <w:spacing w:beforeLines="50" w:afterLines="50"/>
        <w:ind w:firstLine="420"/>
        <w:rPr>
          <w:rFonts w:ascii="宋体" w:hAnsi="宋体"/>
          <w:szCs w:val="21"/>
        </w:rPr>
      </w:pPr>
      <w:r w:rsidRPr="003B4F8F">
        <w:rPr>
          <w:rFonts w:ascii="宋体" w:hAnsi="宋体" w:cs="宋体" w:hint="eastAsia"/>
          <w:b/>
          <w:kern w:val="0"/>
          <w:szCs w:val="21"/>
        </w:rPr>
        <w:t>6、★</w:t>
      </w:r>
      <w:r w:rsidRPr="003B4F8F">
        <w:rPr>
          <w:rFonts w:ascii="宋体" w:hAnsi="宋体" w:hint="eastAsia"/>
          <w:szCs w:val="21"/>
        </w:rPr>
        <w:t>系统升级后须提供完备的数据接口供学校调用及二次开发。</w:t>
      </w:r>
    </w:p>
    <w:p w:rsidR="00E542DB" w:rsidRPr="003B4F8F" w:rsidRDefault="00E542DB" w:rsidP="00E542DB">
      <w:pPr>
        <w:spacing w:beforeLines="50" w:afterLines="50"/>
        <w:ind w:firstLine="420"/>
        <w:rPr>
          <w:rFonts w:ascii="宋体" w:hAnsi="宋体"/>
          <w:b/>
          <w:szCs w:val="21"/>
        </w:rPr>
      </w:pPr>
      <w:r w:rsidRPr="003B4F8F">
        <w:rPr>
          <w:rFonts w:ascii="宋体" w:hAnsi="Courier New" w:hint="eastAsia"/>
          <w:szCs w:val="21"/>
        </w:rPr>
        <w:t>以上带★号为关键要求项，不满足该指标项将导致投标被</w:t>
      </w:r>
      <w:r w:rsidRPr="003B4F8F">
        <w:rPr>
          <w:rFonts w:ascii="宋体" w:hAnsi="Courier New" w:hint="eastAsia"/>
          <w:b/>
          <w:szCs w:val="21"/>
        </w:rPr>
        <w:t>拒绝</w:t>
      </w:r>
      <w:r w:rsidRPr="003B4F8F">
        <w:rPr>
          <w:rFonts w:ascii="宋体" w:hAnsi="Courier New" w:hint="eastAsia"/>
          <w:szCs w:val="21"/>
        </w:rPr>
        <w:t>；</w:t>
      </w:r>
    </w:p>
    <w:tbl>
      <w:tblPr>
        <w:tblW w:w="9500" w:type="dxa"/>
        <w:jc w:val="center"/>
        <w:tblLook w:val="04A0"/>
      </w:tblPr>
      <w:tblGrid>
        <w:gridCol w:w="1100"/>
        <w:gridCol w:w="1707"/>
        <w:gridCol w:w="5633"/>
        <w:gridCol w:w="1060"/>
      </w:tblGrid>
      <w:tr w:rsidR="00E542DB" w:rsidRPr="003B4F8F" w:rsidTr="00C1699E">
        <w:trPr>
          <w:trHeight w:val="27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bookmarkStart w:id="18" w:name="_Toc477248552"/>
            <w:bookmarkEnd w:id="6"/>
            <w:r w:rsidRPr="003B4F8F">
              <w:rPr>
                <w:rFonts w:ascii="宋体" w:hAnsi="宋体" w:cs="宋体" w:hint="eastAsia"/>
                <w:kern w:val="0"/>
                <w:szCs w:val="21"/>
              </w:rPr>
              <w:t>序号</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设备名称</w:t>
            </w:r>
          </w:p>
        </w:tc>
        <w:tc>
          <w:tcPr>
            <w:tcW w:w="5633" w:type="dxa"/>
            <w:tcBorders>
              <w:top w:val="single" w:sz="4" w:space="0" w:color="auto"/>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设备参数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备注</w:t>
            </w:r>
          </w:p>
        </w:tc>
      </w:tr>
      <w:tr w:rsidR="00E542DB" w:rsidRPr="003B4F8F" w:rsidTr="00C1699E">
        <w:trPr>
          <w:trHeight w:val="16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在线支付平台</w:t>
            </w:r>
          </w:p>
        </w:tc>
        <w:tc>
          <w:tcPr>
            <w:tcW w:w="5633" w:type="dxa"/>
            <w:tcBorders>
              <w:top w:val="nil"/>
              <w:left w:val="nil"/>
              <w:bottom w:val="single" w:sz="8" w:space="0" w:color="auto"/>
              <w:right w:val="single" w:sz="8" w:space="0" w:color="auto"/>
            </w:tcBorders>
            <w:shd w:val="clear" w:color="auto" w:fill="auto"/>
            <w:vAlign w:val="center"/>
            <w:hideMark/>
          </w:tcPr>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在线支付平台旨在为我校持卡人用户提供多样化的在线支付方式，★可</w:t>
            </w:r>
            <w:r w:rsidRPr="003B4F8F">
              <w:rPr>
                <w:rFonts w:ascii="宋体" w:hAnsi="宋体" w:cs="宋体" w:hint="eastAsia"/>
                <w:b/>
                <w:bCs/>
                <w:kern w:val="0"/>
                <w:szCs w:val="21"/>
              </w:rPr>
              <w:t>对已有卡账户、电子账户体系进行合并，并对其管理保证用户账户安全</w:t>
            </w:r>
            <w:r w:rsidRPr="003B4F8F">
              <w:rPr>
                <w:rFonts w:ascii="宋体" w:hAnsi="宋体" w:cs="宋体" w:hint="eastAsia"/>
                <w:kern w:val="0"/>
                <w:szCs w:val="21"/>
              </w:rPr>
              <w:t>。支持CPU卡、M1卡、二维码、NFC、手环等身份介质，同时可在桌面设备、移动设备、自助设备等终端上实现充值、取现、支付、收款，并为商户提供完善的资金结算功能，强化对资金的管理和跟踪。★</w:t>
            </w:r>
            <w:r w:rsidRPr="003B4F8F">
              <w:rPr>
                <w:rFonts w:ascii="宋体" w:hAnsi="宋体" w:cs="宋体" w:hint="eastAsia"/>
                <w:b/>
                <w:bCs/>
                <w:kern w:val="0"/>
                <w:szCs w:val="21"/>
              </w:rPr>
              <w:t>兼容系统升级前原账户系统和卡片。</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新增模块</w:t>
            </w:r>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在线支付网关</w:t>
            </w:r>
          </w:p>
        </w:tc>
        <w:tc>
          <w:tcPr>
            <w:tcW w:w="5633" w:type="dxa"/>
            <w:tcBorders>
              <w:top w:val="single" w:sz="4" w:space="0" w:color="auto"/>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支付网关是在线支付平台核心交易模块，负责所有支付业务的处理转发</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新增模块</w:t>
            </w:r>
          </w:p>
        </w:tc>
      </w:tr>
      <w:tr w:rsidR="00E542DB" w:rsidRPr="003B4F8F" w:rsidTr="00C1699E">
        <w:trPr>
          <w:trHeight w:val="7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3</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服务大厅</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后台程序，支持个人账户管理、信息查询、在线充值、在线缴费、校友服务、自助办卡、业务流程管理、</w:t>
            </w:r>
            <w:proofErr w:type="gramStart"/>
            <w:r w:rsidRPr="003B4F8F">
              <w:rPr>
                <w:rFonts w:ascii="宋体" w:hAnsi="宋体" w:cs="宋体" w:hint="eastAsia"/>
                <w:kern w:val="0"/>
                <w:szCs w:val="21"/>
              </w:rPr>
              <w:t>二维码认证</w:t>
            </w:r>
            <w:proofErr w:type="gramEnd"/>
            <w:r w:rsidRPr="003B4F8F">
              <w:rPr>
                <w:rFonts w:ascii="宋体" w:hAnsi="宋体" w:cs="宋体" w:hint="eastAsia"/>
                <w:kern w:val="0"/>
                <w:szCs w:val="21"/>
              </w:rPr>
              <w:t>、二</w:t>
            </w:r>
            <w:proofErr w:type="gramStart"/>
            <w:r w:rsidRPr="003B4F8F">
              <w:rPr>
                <w:rFonts w:ascii="宋体" w:hAnsi="宋体" w:cs="宋体" w:hint="eastAsia"/>
                <w:kern w:val="0"/>
                <w:szCs w:val="21"/>
              </w:rPr>
              <w:t>维码消费</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新增模块</w:t>
            </w:r>
          </w:p>
        </w:tc>
      </w:tr>
      <w:tr w:rsidR="00E542DB" w:rsidRPr="003B4F8F" w:rsidTr="00C1699E">
        <w:trPr>
          <w:trHeight w:val="96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4</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微信校园</w:t>
            </w:r>
            <w:proofErr w:type="gramEnd"/>
          </w:p>
        </w:tc>
        <w:tc>
          <w:tcPr>
            <w:tcW w:w="5633" w:type="dxa"/>
            <w:tcBorders>
              <w:top w:val="nil"/>
              <w:left w:val="nil"/>
              <w:bottom w:val="single" w:sz="8" w:space="0" w:color="auto"/>
              <w:right w:val="single" w:sz="8" w:space="0" w:color="auto"/>
            </w:tcBorders>
            <w:shd w:val="clear" w:color="auto" w:fill="auto"/>
            <w:vAlign w:val="center"/>
            <w:hideMark/>
          </w:tcPr>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提供</w:t>
            </w: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卡通相关应用服务、校内信息查询、信息发布、通知提醒、客服等服务的平台。#</w:t>
            </w:r>
            <w:r w:rsidRPr="003B4F8F">
              <w:rPr>
                <w:rFonts w:ascii="宋体" w:hAnsi="宋体" w:cs="宋体" w:hint="eastAsia"/>
                <w:b/>
                <w:bCs/>
                <w:kern w:val="0"/>
                <w:szCs w:val="21"/>
              </w:rPr>
              <w:t>该平台基于学校的</w:t>
            </w:r>
            <w:proofErr w:type="gramStart"/>
            <w:r w:rsidRPr="003B4F8F">
              <w:rPr>
                <w:rFonts w:ascii="宋体" w:hAnsi="宋体" w:cs="宋体" w:hint="eastAsia"/>
                <w:b/>
                <w:bCs/>
                <w:kern w:val="0"/>
                <w:szCs w:val="21"/>
              </w:rPr>
              <w:t>微信公众</w:t>
            </w:r>
            <w:proofErr w:type="gramEnd"/>
            <w:r w:rsidRPr="003B4F8F">
              <w:rPr>
                <w:rFonts w:ascii="宋体" w:hAnsi="宋体" w:cs="宋体" w:hint="eastAsia"/>
                <w:b/>
                <w:bCs/>
                <w:kern w:val="0"/>
                <w:szCs w:val="21"/>
              </w:rPr>
              <w:t>平台进行二次开发，</w:t>
            </w:r>
            <w:r w:rsidRPr="003B4F8F">
              <w:rPr>
                <w:rFonts w:ascii="宋体" w:hAnsi="宋体" w:cs="宋体" w:hint="eastAsia"/>
                <w:b/>
                <w:kern w:val="0"/>
                <w:szCs w:val="21"/>
              </w:rPr>
              <w:t>不仅为师生提供</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卡通充值、挂失解挂、</w:t>
            </w:r>
            <w:r w:rsidRPr="003B4F8F">
              <w:rPr>
                <w:rFonts w:ascii="宋体" w:hAnsi="宋体" w:cs="宋体" w:hint="eastAsia"/>
                <w:b/>
                <w:kern w:val="0"/>
                <w:szCs w:val="21"/>
              </w:rPr>
              <w:lastRenderedPageBreak/>
              <w:t>查询等相关服务，还将支持</w:t>
            </w:r>
            <w:proofErr w:type="gramStart"/>
            <w:r w:rsidRPr="003B4F8F">
              <w:rPr>
                <w:rFonts w:ascii="宋体" w:hAnsi="宋体" w:cs="宋体" w:hint="eastAsia"/>
                <w:b/>
                <w:kern w:val="0"/>
                <w:szCs w:val="21"/>
              </w:rPr>
              <w:t>扫码支付</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新增加</w:t>
            </w:r>
          </w:p>
        </w:tc>
      </w:tr>
      <w:tr w:rsidR="00E542DB" w:rsidRPr="003B4F8F" w:rsidTr="00C1699E">
        <w:trPr>
          <w:trHeight w:val="504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5</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自助服务系统平台</w:t>
            </w:r>
          </w:p>
        </w:tc>
        <w:tc>
          <w:tcPr>
            <w:tcW w:w="5633" w:type="dxa"/>
            <w:tcBorders>
              <w:top w:val="single" w:sz="4" w:space="0" w:color="auto"/>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 xml:space="preserve">支持多种卡片 13.56MHz： </w:t>
            </w:r>
            <w:proofErr w:type="spellStart"/>
            <w:r w:rsidRPr="003B4F8F">
              <w:rPr>
                <w:rFonts w:ascii="宋体" w:hAnsi="宋体" w:cs="宋体" w:hint="eastAsia"/>
                <w:kern w:val="0"/>
                <w:szCs w:val="21"/>
              </w:rPr>
              <w:t>Mifare</w:t>
            </w:r>
            <w:proofErr w:type="spellEnd"/>
            <w:r w:rsidRPr="003B4F8F">
              <w:rPr>
                <w:rFonts w:ascii="宋体" w:hAnsi="宋体" w:cs="宋体" w:hint="eastAsia"/>
                <w:kern w:val="0"/>
                <w:szCs w:val="21"/>
              </w:rPr>
              <w:t xml:space="preserve"> 1卡、射频ISO 14443 </w:t>
            </w:r>
            <w:proofErr w:type="spellStart"/>
            <w:r w:rsidRPr="003B4F8F">
              <w:rPr>
                <w:rFonts w:ascii="宋体" w:hAnsi="宋体" w:cs="宋体" w:hint="eastAsia"/>
                <w:kern w:val="0"/>
                <w:szCs w:val="21"/>
              </w:rPr>
              <w:t>TypeA</w:t>
            </w:r>
            <w:proofErr w:type="spellEnd"/>
            <w:r w:rsidRPr="003B4F8F">
              <w:rPr>
                <w:rFonts w:ascii="宋体" w:hAnsi="宋体" w:cs="宋体" w:hint="eastAsia"/>
                <w:kern w:val="0"/>
                <w:szCs w:val="21"/>
              </w:rPr>
              <w:t xml:space="preserve"> CPU卡。</w:t>
            </w:r>
            <w:r w:rsidRPr="003B4F8F">
              <w:rPr>
                <w:rFonts w:ascii="宋体" w:hAnsi="宋体" w:cs="宋体" w:hint="eastAsia"/>
                <w:kern w:val="0"/>
                <w:szCs w:val="21"/>
              </w:rPr>
              <w:br/>
              <w:t>提供补换卡功能   通过身份证加密码或者</w:t>
            </w:r>
            <w:proofErr w:type="gramStart"/>
            <w:r w:rsidRPr="003B4F8F">
              <w:rPr>
                <w:rFonts w:ascii="宋体" w:hAnsi="宋体" w:cs="宋体" w:hint="eastAsia"/>
                <w:kern w:val="0"/>
                <w:szCs w:val="21"/>
              </w:rPr>
              <w:t>学工号</w:t>
            </w:r>
            <w:proofErr w:type="gramEnd"/>
            <w:r w:rsidRPr="003B4F8F">
              <w:rPr>
                <w:rFonts w:ascii="宋体" w:hAnsi="宋体" w:cs="宋体" w:hint="eastAsia"/>
                <w:kern w:val="0"/>
                <w:szCs w:val="21"/>
              </w:rPr>
              <w:t>加密码两种认证方式为用户办理补换卡业务。</w:t>
            </w:r>
            <w:r w:rsidRPr="003B4F8F">
              <w:rPr>
                <w:rFonts w:ascii="宋体" w:hAnsi="宋体" w:cs="宋体" w:hint="eastAsia"/>
                <w:kern w:val="0"/>
                <w:szCs w:val="21"/>
              </w:rPr>
              <w:br/>
              <w:t>银行圈存功能  通过绑定/非绑定银行卡提供转账充值服务</w:t>
            </w:r>
            <w:r w:rsidRPr="003B4F8F">
              <w:rPr>
                <w:rFonts w:ascii="宋体" w:hAnsi="宋体" w:cs="宋体" w:hint="eastAsia"/>
                <w:kern w:val="0"/>
                <w:szCs w:val="21"/>
              </w:rPr>
              <w:br/>
              <w:t>图片打印功能 可自行设置打印格式，在卡片上打印相关个人信息及照片。</w:t>
            </w:r>
            <w:r w:rsidRPr="003B4F8F">
              <w:rPr>
                <w:rFonts w:ascii="宋体" w:hAnsi="宋体" w:cs="宋体" w:hint="eastAsia"/>
                <w:kern w:val="0"/>
                <w:szCs w:val="21"/>
              </w:rPr>
              <w:br/>
              <w:t>凭条打印功能 补换卡凭据为确认用户成功办理一笔补换卡业务的凭据。同时，在交易异常时（比如学生账户已扣费，但补卡交易没有成功），终端也可为用户打印凭据，凭据上的交易信息可作为排查故障的依据。</w:t>
            </w:r>
            <w:r w:rsidRPr="003B4F8F">
              <w:rPr>
                <w:rFonts w:ascii="宋体" w:hAnsi="宋体" w:cs="宋体" w:hint="eastAsia"/>
                <w:kern w:val="0"/>
                <w:szCs w:val="21"/>
              </w:rPr>
              <w:br/>
              <w:t>语音提示功能 在补卡机终端操作相关业务时有语音提示正确的操作流程，可以一定程度上减少误操作。</w:t>
            </w:r>
            <w:r w:rsidRPr="003B4F8F">
              <w:rPr>
                <w:rFonts w:ascii="宋体" w:hAnsi="宋体" w:cs="宋体" w:hint="eastAsia"/>
                <w:kern w:val="0"/>
                <w:szCs w:val="21"/>
              </w:rPr>
              <w:br/>
              <w:t>参数配置     配置用户名称用于打印小票，填写管理员电话用于终端需要维护时可显示在主界面，填写营业时间可以配置补换卡的时间段。</w:t>
            </w:r>
            <w:r w:rsidRPr="003B4F8F">
              <w:rPr>
                <w:rFonts w:ascii="宋体" w:hAnsi="宋体" w:cs="宋体" w:hint="eastAsia"/>
                <w:kern w:val="0"/>
                <w:szCs w:val="21"/>
              </w:rPr>
              <w:br/>
              <w:t>节点配置     配置是否打印小票及终端相关运行参数。</w:t>
            </w:r>
            <w:r w:rsidRPr="003B4F8F">
              <w:rPr>
                <w:rFonts w:ascii="宋体" w:hAnsi="宋体" w:cs="宋体" w:hint="eastAsia"/>
                <w:kern w:val="0"/>
                <w:szCs w:val="21"/>
              </w:rPr>
              <w:br/>
              <w:t>流水查询     可按时间范围查询每笔补换卡业务的流水信息。</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新增加</w:t>
            </w:r>
          </w:p>
        </w:tc>
      </w:tr>
      <w:tr w:rsidR="00E542DB" w:rsidRPr="003B4F8F" w:rsidTr="00C1699E">
        <w:trPr>
          <w:trHeight w:val="1408"/>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6</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扫码支付</w:t>
            </w:r>
            <w:proofErr w:type="gramEnd"/>
            <w:r w:rsidRPr="003B4F8F">
              <w:rPr>
                <w:rFonts w:ascii="宋体" w:hAnsi="宋体" w:cs="宋体" w:hint="eastAsia"/>
                <w:kern w:val="0"/>
                <w:szCs w:val="21"/>
              </w:rPr>
              <w:t>系统</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b/>
                <w:bCs/>
                <w:kern w:val="0"/>
                <w:szCs w:val="21"/>
              </w:rPr>
            </w:pPr>
            <w:r w:rsidRPr="003B4F8F">
              <w:rPr>
                <w:rFonts w:ascii="宋体" w:hAnsi="宋体" w:hint="eastAsia"/>
                <w:b/>
                <w:szCs w:val="21"/>
              </w:rPr>
              <w:t>#</w:t>
            </w:r>
            <w:r w:rsidRPr="003B4F8F">
              <w:rPr>
                <w:rFonts w:ascii="宋体" w:hAnsi="宋体" w:cs="宋体" w:hint="eastAsia"/>
                <w:b/>
                <w:bCs/>
                <w:kern w:val="0"/>
                <w:szCs w:val="21"/>
              </w:rPr>
              <w:t>用户可以通过桌面（web）、消费终端（POS），使用“卡”、“app/微信”（二维码）等方式进行完成交易及交易管理、结算的整个过程，在校师生、校友可以选用任何一种终端，完成在线的消费、缴费、充值、捐款、购物等服务。形成“校园的支付生态链”。</w:t>
            </w:r>
            <w:r w:rsidRPr="003B4F8F">
              <w:rPr>
                <w:rFonts w:ascii="宋体" w:hAnsi="宋体" w:cs="宋体" w:hint="eastAsia"/>
                <w:kern w:val="0"/>
                <w:szCs w:val="21"/>
              </w:rPr>
              <w:t>对内，通过提供API与校内各业务系统衔接，通过云平台统一身份认证系统对接，根据全局GID对学生进行标识，管理和生成交费账单，实现校内无卡交费、校园卡充值等业务；对外，支持与银行、支付宝、</w:t>
            </w:r>
            <w:proofErr w:type="gramStart"/>
            <w:r w:rsidRPr="003B4F8F">
              <w:rPr>
                <w:rFonts w:ascii="宋体" w:hAnsi="宋体" w:cs="宋体" w:hint="eastAsia"/>
                <w:kern w:val="0"/>
                <w:szCs w:val="21"/>
              </w:rPr>
              <w:t>微信支付</w:t>
            </w:r>
            <w:proofErr w:type="gramEnd"/>
            <w:r w:rsidRPr="003B4F8F">
              <w:rPr>
                <w:rFonts w:ascii="宋体" w:hAnsi="宋体" w:cs="宋体" w:hint="eastAsia"/>
                <w:kern w:val="0"/>
                <w:szCs w:val="21"/>
              </w:rPr>
              <w:t>、中国移动等支付平台对接，满足用户多种支付通道</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新增模块</w:t>
            </w:r>
          </w:p>
        </w:tc>
      </w:tr>
      <w:tr w:rsidR="00E542DB" w:rsidRPr="003B4F8F" w:rsidTr="00C1699E">
        <w:trPr>
          <w:trHeight w:val="40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7</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密码服务系统平台</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设备统一管理</w:t>
            </w:r>
            <w:r w:rsidRPr="003B4F8F">
              <w:rPr>
                <w:rFonts w:ascii="宋体" w:hAnsi="宋体" w:cs="宋体" w:hint="eastAsia"/>
                <w:kern w:val="0"/>
                <w:szCs w:val="21"/>
              </w:rPr>
              <w:br/>
            </w:r>
            <w:r w:rsidRPr="003B4F8F">
              <w:rPr>
                <w:rFonts w:ascii="宋体" w:hAnsi="宋体" w:hint="eastAsia"/>
                <w:b/>
                <w:szCs w:val="21"/>
              </w:rPr>
              <w:t>#</w:t>
            </w:r>
            <w:r w:rsidRPr="003B4F8F">
              <w:rPr>
                <w:rFonts w:ascii="宋体" w:hAnsi="宋体" w:cs="宋体" w:hint="eastAsia"/>
                <w:b/>
                <w:bCs/>
                <w:kern w:val="0"/>
                <w:szCs w:val="21"/>
              </w:rPr>
              <w:t>密码设备的多应用系统共享</w:t>
            </w:r>
            <w:r w:rsidRPr="003B4F8F">
              <w:rPr>
                <w:rFonts w:ascii="宋体" w:hAnsi="宋体" w:cs="宋体" w:hint="eastAsia"/>
                <w:kern w:val="0"/>
                <w:szCs w:val="21"/>
              </w:rPr>
              <w:br/>
              <w:t>设备的热备份或负载均衡</w:t>
            </w:r>
            <w:r w:rsidRPr="003B4F8F">
              <w:rPr>
                <w:rFonts w:ascii="宋体" w:hAnsi="宋体" w:cs="宋体" w:hint="eastAsia"/>
                <w:kern w:val="0"/>
                <w:szCs w:val="21"/>
              </w:rPr>
              <w:br/>
              <w:t>设备的集中统一管理</w:t>
            </w:r>
            <w:r w:rsidRPr="003B4F8F">
              <w:rPr>
                <w:rFonts w:ascii="宋体" w:hAnsi="宋体" w:cs="宋体" w:hint="eastAsia"/>
                <w:kern w:val="0"/>
                <w:szCs w:val="21"/>
              </w:rPr>
              <w:br/>
              <w:t>在线的设备增加、删除和故障设备自动卸载</w:t>
            </w:r>
            <w:r w:rsidRPr="003B4F8F">
              <w:rPr>
                <w:rFonts w:ascii="宋体" w:hAnsi="宋体" w:cs="宋体" w:hint="eastAsia"/>
                <w:kern w:val="0"/>
                <w:szCs w:val="21"/>
              </w:rPr>
              <w:br/>
              <w:t>设备健康状态的实时监控</w:t>
            </w:r>
            <w:r w:rsidRPr="003B4F8F">
              <w:rPr>
                <w:rFonts w:ascii="宋体" w:hAnsi="宋体" w:cs="宋体" w:hint="eastAsia"/>
                <w:kern w:val="0"/>
                <w:szCs w:val="21"/>
              </w:rPr>
              <w:br/>
              <w:t>统一的应用开发接口</w:t>
            </w:r>
            <w:r w:rsidRPr="003B4F8F">
              <w:rPr>
                <w:rFonts w:ascii="宋体" w:hAnsi="宋体" w:cs="宋体" w:hint="eastAsia"/>
                <w:kern w:val="0"/>
                <w:szCs w:val="21"/>
              </w:rPr>
              <w:br/>
              <w:t>统一的应用层开发接口</w:t>
            </w:r>
            <w:r w:rsidRPr="003B4F8F">
              <w:rPr>
                <w:rFonts w:ascii="宋体" w:hAnsi="宋体" w:cs="宋体" w:hint="eastAsia"/>
                <w:kern w:val="0"/>
                <w:szCs w:val="21"/>
              </w:rPr>
              <w:br/>
              <w:t>应用系统直接选用API</w:t>
            </w:r>
            <w:r w:rsidRPr="003B4F8F">
              <w:rPr>
                <w:rFonts w:ascii="宋体" w:hAnsi="宋体" w:cs="宋体" w:hint="eastAsia"/>
                <w:kern w:val="0"/>
                <w:szCs w:val="21"/>
              </w:rPr>
              <w:br/>
              <w:t>密钥属性无关性</w:t>
            </w:r>
            <w:r w:rsidRPr="003B4F8F">
              <w:rPr>
                <w:rFonts w:ascii="宋体" w:hAnsi="宋体" w:cs="宋体" w:hint="eastAsia"/>
                <w:kern w:val="0"/>
                <w:szCs w:val="21"/>
              </w:rPr>
              <w:br/>
              <w:t>密钥统一管理</w:t>
            </w:r>
            <w:r w:rsidRPr="003B4F8F">
              <w:rPr>
                <w:rFonts w:ascii="宋体" w:hAnsi="宋体" w:cs="宋体" w:hint="eastAsia"/>
                <w:kern w:val="0"/>
                <w:szCs w:val="21"/>
              </w:rPr>
              <w:br/>
              <w:t>密钥集中管理（产生、分发、使用、存放、销毁等）</w:t>
            </w:r>
            <w:r w:rsidRPr="003B4F8F">
              <w:rPr>
                <w:rFonts w:ascii="宋体" w:hAnsi="宋体" w:cs="宋体" w:hint="eastAsia"/>
                <w:kern w:val="0"/>
                <w:szCs w:val="21"/>
              </w:rPr>
              <w:br/>
              <w:t>密钥管理方法一致性、安全性（将密钥使用和安全管理分离）</w:t>
            </w:r>
            <w:r w:rsidRPr="003B4F8F">
              <w:rPr>
                <w:rFonts w:ascii="宋体" w:hAnsi="宋体" w:cs="宋体" w:hint="eastAsia"/>
                <w:kern w:val="0"/>
                <w:szCs w:val="21"/>
              </w:rPr>
              <w:br/>
              <w:t>动态配置密钥属性</w:t>
            </w:r>
            <w:r w:rsidRPr="003B4F8F">
              <w:rPr>
                <w:rFonts w:ascii="宋体" w:hAnsi="宋体" w:cs="宋体" w:hint="eastAsia"/>
                <w:kern w:val="0"/>
                <w:szCs w:val="21"/>
              </w:rPr>
              <w:br/>
              <w:t>多版本密钥的支持</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新增模块</w:t>
            </w:r>
          </w:p>
        </w:tc>
      </w:tr>
      <w:tr w:rsidR="00E542DB" w:rsidRPr="003B4F8F" w:rsidTr="00C1699E">
        <w:trPr>
          <w:trHeight w:val="1125"/>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8</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金融</w:t>
            </w:r>
            <w:proofErr w:type="gramStart"/>
            <w:r w:rsidRPr="003B4F8F">
              <w:rPr>
                <w:rFonts w:ascii="宋体" w:hAnsi="宋体" w:cs="宋体" w:hint="eastAsia"/>
                <w:kern w:val="0"/>
                <w:szCs w:val="21"/>
              </w:rPr>
              <w:t>加密机</w:t>
            </w:r>
            <w:proofErr w:type="gramEnd"/>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r w:rsidRPr="003B4F8F">
              <w:rPr>
                <w:rFonts w:ascii="宋体" w:hAnsi="宋体" w:cs="宋体" w:hint="eastAsia"/>
                <w:kern w:val="0"/>
                <w:szCs w:val="21"/>
              </w:rPr>
              <w:t xml:space="preserve"> </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实现敏感数据的加密存储及加密传输功能。</w:t>
            </w:r>
            <w:r w:rsidRPr="003B4F8F">
              <w:rPr>
                <w:rFonts w:ascii="宋体" w:hAnsi="宋体" w:cs="宋体" w:hint="eastAsia"/>
                <w:kern w:val="0"/>
                <w:szCs w:val="21"/>
              </w:rPr>
              <w:br/>
              <w:t>实现报文完整性验证功能。</w:t>
            </w:r>
            <w:r w:rsidRPr="003B4F8F">
              <w:rPr>
                <w:rFonts w:ascii="宋体" w:hAnsi="宋体" w:cs="宋体" w:hint="eastAsia"/>
                <w:kern w:val="0"/>
                <w:szCs w:val="21"/>
              </w:rPr>
              <w:br/>
              <w:t xml:space="preserve"> 支持非对称、SM3、对称密码算法。</w:t>
            </w:r>
            <w:r w:rsidRPr="003B4F8F">
              <w:rPr>
                <w:rFonts w:ascii="宋体" w:hAnsi="宋体" w:cs="宋体" w:hint="eastAsia"/>
                <w:kern w:val="0"/>
                <w:szCs w:val="21"/>
              </w:rPr>
              <w:br/>
              <w:t>实现业务系统所需密钥的产生、交换、传输、存储、属性管理等安全管理功能。</w:t>
            </w:r>
            <w:r w:rsidRPr="003B4F8F">
              <w:rPr>
                <w:rFonts w:ascii="宋体" w:hAnsi="宋体" w:cs="宋体" w:hint="eastAsia"/>
                <w:kern w:val="0"/>
                <w:szCs w:val="21"/>
              </w:rPr>
              <w:br/>
              <w:t>采用具有安全功能的智能IC卡作为操作管理权限介质。</w:t>
            </w:r>
            <w:r w:rsidRPr="003B4F8F">
              <w:rPr>
                <w:rFonts w:ascii="宋体" w:hAnsi="宋体" w:cs="宋体" w:hint="eastAsia"/>
                <w:kern w:val="0"/>
                <w:szCs w:val="21"/>
              </w:rPr>
              <w:br/>
              <w:t>主机接口采用千兆以太网接口，通信协议采用TCP/IP协议。</w:t>
            </w:r>
            <w:r w:rsidRPr="003B4F8F">
              <w:rPr>
                <w:rFonts w:ascii="宋体" w:hAnsi="宋体" w:cs="宋体" w:hint="eastAsia"/>
                <w:kern w:val="0"/>
                <w:szCs w:val="21"/>
              </w:rPr>
              <w:br/>
              <w:t xml:space="preserve"> 支持GM/T 0018-2012《密码设备应用接口规范》。</w:t>
            </w:r>
            <w:r w:rsidRPr="003B4F8F">
              <w:rPr>
                <w:rFonts w:ascii="宋体" w:hAnsi="宋体" w:cs="宋体" w:hint="eastAsia"/>
                <w:kern w:val="0"/>
                <w:szCs w:val="21"/>
              </w:rPr>
              <w:br/>
              <w:t>在千兆网络环境下，非对称签名生成、非对称签名验证、生成SM3单包摘要、</w:t>
            </w:r>
            <w:proofErr w:type="gramStart"/>
            <w:r w:rsidRPr="003B4F8F">
              <w:rPr>
                <w:rFonts w:ascii="宋体" w:hAnsi="宋体" w:cs="宋体" w:hint="eastAsia"/>
                <w:kern w:val="0"/>
                <w:szCs w:val="21"/>
              </w:rPr>
              <w:t>对称单包</w:t>
            </w:r>
            <w:proofErr w:type="gramEnd"/>
            <w:r w:rsidRPr="003B4F8F">
              <w:rPr>
                <w:rFonts w:ascii="宋体" w:hAnsi="宋体" w:cs="宋体" w:hint="eastAsia"/>
                <w:kern w:val="0"/>
                <w:szCs w:val="21"/>
              </w:rPr>
              <w:t>数据加密、</w:t>
            </w:r>
            <w:proofErr w:type="gramStart"/>
            <w:r w:rsidRPr="003B4F8F">
              <w:rPr>
                <w:rFonts w:ascii="宋体" w:hAnsi="宋体" w:cs="宋体" w:hint="eastAsia"/>
                <w:kern w:val="0"/>
                <w:szCs w:val="21"/>
              </w:rPr>
              <w:t>对称单包数据</w:t>
            </w:r>
            <w:proofErr w:type="gramEnd"/>
            <w:r w:rsidRPr="003B4F8F">
              <w:rPr>
                <w:rFonts w:ascii="宋体" w:hAnsi="宋体" w:cs="宋体" w:hint="eastAsia"/>
                <w:kern w:val="0"/>
                <w:szCs w:val="21"/>
              </w:rPr>
              <w:t>解密的效率均可达到50000次/秒。</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新增模块</w:t>
            </w:r>
          </w:p>
        </w:tc>
      </w:tr>
      <w:tr w:rsidR="00E542DB" w:rsidRPr="003B4F8F" w:rsidTr="00C1699E">
        <w:trPr>
          <w:trHeight w:val="7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9</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卡通后台升级</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★需兼容校园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卡通原有设备及应用，保证其可继续稳定使用。</w:t>
            </w:r>
          </w:p>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kern w:val="0"/>
                <w:szCs w:val="21"/>
              </w:rPr>
              <w:t>★</w:t>
            </w:r>
            <w:proofErr w:type="gramStart"/>
            <w:r w:rsidRPr="003B4F8F">
              <w:rPr>
                <w:rFonts w:ascii="宋体" w:hAnsi="宋体" w:cs="宋体" w:hint="eastAsia"/>
                <w:b/>
                <w:bCs/>
                <w:kern w:val="0"/>
                <w:szCs w:val="21"/>
              </w:rPr>
              <w:t>一</w:t>
            </w:r>
            <w:proofErr w:type="gramEnd"/>
            <w:r w:rsidRPr="003B4F8F">
              <w:rPr>
                <w:rFonts w:ascii="宋体" w:hAnsi="宋体" w:cs="宋体" w:hint="eastAsia"/>
                <w:b/>
                <w:bCs/>
                <w:kern w:val="0"/>
                <w:szCs w:val="21"/>
              </w:rPr>
              <w:t>卡通原有支付功能关闭，增加对新的扫描在线支付平台的支付对接模块，增加与在线支付平台的交换数据的协同处理，同步账户开户信息、状态信息等。</w:t>
            </w:r>
          </w:p>
          <w:p w:rsidR="00E542DB" w:rsidRPr="003B4F8F" w:rsidRDefault="00E542DB" w:rsidP="00C1699E">
            <w:pPr>
              <w:widowControl/>
              <w:jc w:val="left"/>
              <w:rPr>
                <w:rFonts w:ascii="宋体" w:hAnsi="宋体" w:cs="宋体"/>
                <w:b/>
                <w:szCs w:val="21"/>
                <w:u w:color="000000"/>
                <w:lang w:val="zh-TW" w:eastAsia="zh-TW"/>
              </w:rPr>
            </w:pPr>
            <w:r w:rsidRPr="003B4F8F">
              <w:rPr>
                <w:rFonts w:ascii="宋体" w:hAnsi="宋体" w:hint="eastAsia"/>
                <w:b/>
                <w:szCs w:val="21"/>
              </w:rPr>
              <w:t>#</w:t>
            </w:r>
            <w:r w:rsidRPr="003B4F8F">
              <w:rPr>
                <w:rFonts w:ascii="宋体" w:hAnsi="宋体" w:cs="宋体" w:hint="eastAsia"/>
                <w:b/>
                <w:bCs/>
                <w:szCs w:val="21"/>
                <w:u w:color="000000"/>
                <w:lang w:val="zh-TW" w:eastAsia="zh-TW"/>
              </w:rPr>
              <w:t>商户账户容量</w:t>
            </w:r>
            <w:r w:rsidRPr="003B4F8F">
              <w:rPr>
                <w:rFonts w:ascii="宋体" w:hAnsi="宋体" w:cs="宋体" w:hint="eastAsia"/>
                <w:b/>
                <w:szCs w:val="21"/>
                <w:u w:color="000000"/>
              </w:rPr>
              <w:t>≥</w:t>
            </w:r>
            <w:r w:rsidRPr="003B4F8F">
              <w:rPr>
                <w:rFonts w:ascii="宋体" w:hAnsi="宋体" w:cs="宋体"/>
                <w:b/>
                <w:szCs w:val="21"/>
                <w:u w:color="000000"/>
              </w:rPr>
              <w:t>1</w:t>
            </w:r>
            <w:r w:rsidRPr="003B4F8F">
              <w:rPr>
                <w:rFonts w:ascii="宋体" w:hAnsi="宋体" w:cs="宋体" w:hint="eastAsia"/>
                <w:b/>
                <w:szCs w:val="21"/>
                <w:u w:color="000000"/>
                <w:lang w:val="zh-TW" w:eastAsia="zh-TW"/>
              </w:rPr>
              <w:t>万</w:t>
            </w:r>
          </w:p>
          <w:p w:rsidR="00E542DB" w:rsidRPr="003B4F8F" w:rsidRDefault="00E542DB" w:rsidP="00C1699E">
            <w:pPr>
              <w:widowControl/>
              <w:jc w:val="left"/>
              <w:rPr>
                <w:rFonts w:ascii="宋体" w:hAnsi="宋体" w:cs="宋体"/>
                <w:b/>
                <w:szCs w:val="21"/>
                <w:u w:color="000000"/>
                <w:lang w:val="zh-TW" w:eastAsia="zh-TW"/>
              </w:rPr>
            </w:pPr>
            <w:r w:rsidRPr="003B4F8F">
              <w:rPr>
                <w:rFonts w:ascii="宋体" w:hAnsi="宋体" w:cs="宋体" w:hint="eastAsia"/>
                <w:b/>
                <w:bCs/>
                <w:szCs w:val="21"/>
                <w:u w:color="000000"/>
                <w:lang w:val="zh-TW"/>
              </w:rPr>
              <w:t>#</w:t>
            </w:r>
            <w:r w:rsidRPr="003B4F8F">
              <w:rPr>
                <w:rFonts w:ascii="宋体" w:hAnsi="宋体" w:cs="宋体" w:hint="eastAsia"/>
                <w:b/>
                <w:bCs/>
                <w:szCs w:val="21"/>
                <w:u w:color="000000"/>
                <w:lang w:val="zh-TW" w:eastAsia="zh-TW"/>
              </w:rPr>
              <w:t>补助领取限制</w:t>
            </w:r>
            <w:r w:rsidRPr="003B4F8F">
              <w:rPr>
                <w:rFonts w:ascii="宋体" w:hAnsi="宋体" w:cs="宋体" w:hint="eastAsia"/>
                <w:b/>
                <w:bCs/>
                <w:szCs w:val="21"/>
                <w:u w:color="000000"/>
                <w:lang w:val="zh-TW"/>
              </w:rPr>
              <w:t>：</w:t>
            </w:r>
            <w:r w:rsidRPr="003B4F8F">
              <w:rPr>
                <w:rFonts w:ascii="宋体" w:hAnsi="宋体" w:cs="宋体" w:hint="eastAsia"/>
                <w:b/>
                <w:szCs w:val="21"/>
                <w:u w:color="000000"/>
                <w:lang w:val="zh-TW" w:eastAsia="zh-TW"/>
              </w:rPr>
              <w:t>不受时间、地点限制。在每台</w:t>
            </w:r>
            <w:r w:rsidRPr="003B4F8F">
              <w:rPr>
                <w:rFonts w:ascii="宋体" w:hAnsi="宋体" w:cs="宋体"/>
                <w:b/>
                <w:szCs w:val="21"/>
                <w:u w:color="000000"/>
              </w:rPr>
              <w:t>POS</w:t>
            </w:r>
            <w:r w:rsidRPr="003B4F8F">
              <w:rPr>
                <w:rFonts w:ascii="宋体" w:hAnsi="宋体" w:cs="宋体" w:hint="eastAsia"/>
                <w:b/>
                <w:szCs w:val="21"/>
                <w:u w:color="000000"/>
                <w:lang w:val="zh-TW" w:eastAsia="zh-TW"/>
              </w:rPr>
              <w:t>机上能领取补助</w:t>
            </w:r>
          </w:p>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szCs w:val="21"/>
                <w:u w:color="000000"/>
                <w:lang w:val="zh-TW"/>
              </w:rPr>
              <w:t>#</w:t>
            </w:r>
            <w:r w:rsidRPr="003B4F8F">
              <w:rPr>
                <w:rFonts w:ascii="宋体" w:hAnsi="宋体" w:cs="宋体" w:hint="eastAsia"/>
                <w:b/>
                <w:bCs/>
                <w:szCs w:val="21"/>
                <w:u w:color="000000"/>
                <w:lang w:val="zh-TW" w:eastAsia="zh-TW"/>
              </w:rPr>
              <w:t>挂失解</w:t>
            </w:r>
            <w:r w:rsidRPr="003B4F8F">
              <w:rPr>
                <w:rFonts w:ascii="宋体" w:hAnsi="宋体" w:cs="宋体" w:hint="eastAsia"/>
                <w:b/>
                <w:bCs/>
                <w:szCs w:val="21"/>
                <w:u w:color="000000"/>
                <w:lang w:val="zh-TW"/>
              </w:rPr>
              <w:t>挂实时生效。</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升级</w:t>
            </w:r>
          </w:p>
        </w:tc>
      </w:tr>
      <w:tr w:rsidR="00E542DB" w:rsidRPr="003B4F8F" w:rsidTr="00C1699E">
        <w:trPr>
          <w:trHeight w:val="120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10</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TSM管理平台升级</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基于校园卡的TSM管理平台，增加对接入的应用（如闪付、第三方支付、</w:t>
            </w:r>
            <w:proofErr w:type="gramStart"/>
            <w:r w:rsidRPr="003B4F8F">
              <w:rPr>
                <w:rFonts w:ascii="宋体" w:hAnsi="宋体" w:cs="宋体" w:hint="eastAsia"/>
                <w:kern w:val="0"/>
                <w:szCs w:val="21"/>
              </w:rPr>
              <w:t>网银等</w:t>
            </w:r>
            <w:proofErr w:type="gramEnd"/>
            <w:r w:rsidRPr="003B4F8F">
              <w:rPr>
                <w:rFonts w:ascii="宋体" w:hAnsi="宋体" w:cs="宋体" w:hint="eastAsia"/>
                <w:kern w:val="0"/>
                <w:szCs w:val="21"/>
              </w:rPr>
              <w:t>）提供统一标准和授权管理机制，通过TSM前置不仅可以实现校园</w:t>
            </w:r>
            <w:proofErr w:type="gramStart"/>
            <w:r w:rsidRPr="003B4F8F">
              <w:rPr>
                <w:rFonts w:ascii="宋体" w:hAnsi="宋体" w:cs="宋体" w:hint="eastAsia"/>
                <w:kern w:val="0"/>
                <w:szCs w:val="21"/>
              </w:rPr>
              <w:t>卡相关</w:t>
            </w:r>
            <w:proofErr w:type="gramEnd"/>
            <w:r w:rsidRPr="003B4F8F">
              <w:rPr>
                <w:rFonts w:ascii="宋体" w:hAnsi="宋体" w:cs="宋体" w:hint="eastAsia"/>
                <w:kern w:val="0"/>
                <w:szCs w:val="21"/>
              </w:rPr>
              <w:t>业务APP的管理，应用的拓展，还可以管理其他扩展应用的管理与下载，支持进行java卡应用下载管理。</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升级</w:t>
            </w:r>
          </w:p>
        </w:tc>
      </w:tr>
      <w:tr w:rsidR="00E542DB" w:rsidRPr="003B4F8F" w:rsidTr="00C1699E">
        <w:trPr>
          <w:trHeight w:val="7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11</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卡通手机APP升级</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kern w:val="0"/>
                <w:szCs w:val="21"/>
              </w:rPr>
              <w:t>★在原有手机APP基础上，同时增加生成二</w:t>
            </w:r>
            <w:proofErr w:type="gramStart"/>
            <w:r w:rsidRPr="003B4F8F">
              <w:rPr>
                <w:rFonts w:ascii="宋体" w:hAnsi="宋体" w:cs="宋体" w:hint="eastAsia"/>
                <w:b/>
                <w:bCs/>
                <w:kern w:val="0"/>
                <w:szCs w:val="21"/>
              </w:rPr>
              <w:t>维码支付</w:t>
            </w:r>
            <w:proofErr w:type="gramEnd"/>
            <w:r w:rsidRPr="003B4F8F">
              <w:rPr>
                <w:rFonts w:ascii="宋体" w:hAnsi="宋体" w:cs="宋体" w:hint="eastAsia"/>
                <w:b/>
                <w:bCs/>
                <w:kern w:val="0"/>
                <w:szCs w:val="21"/>
              </w:rPr>
              <w:t>模块，提供接入在线支付平台接口，同时新增菜单。实现现有转账、</w:t>
            </w:r>
            <w:r w:rsidRPr="003B4F8F">
              <w:rPr>
                <w:rFonts w:ascii="宋体" w:hAnsi="宋体" w:cs="宋体" w:hint="eastAsia"/>
                <w:b/>
                <w:bCs/>
                <w:kern w:val="0"/>
                <w:szCs w:val="21"/>
              </w:rPr>
              <w:lastRenderedPageBreak/>
              <w:t>查询、支付等功能</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升级</w:t>
            </w:r>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12</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门禁管理平台系统升级</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★需兼容校园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卡通原有设备及应用，保证其可继续稳定使用。</w:t>
            </w:r>
          </w:p>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kern w:val="0"/>
                <w:szCs w:val="21"/>
              </w:rPr>
              <w:t>★提供二</w:t>
            </w:r>
            <w:proofErr w:type="gramStart"/>
            <w:r w:rsidRPr="003B4F8F">
              <w:rPr>
                <w:rFonts w:ascii="宋体" w:hAnsi="宋体" w:cs="宋体" w:hint="eastAsia"/>
                <w:b/>
                <w:bCs/>
                <w:kern w:val="0"/>
                <w:szCs w:val="21"/>
              </w:rPr>
              <w:t>维码扫码</w:t>
            </w:r>
            <w:proofErr w:type="gramEnd"/>
            <w:r w:rsidRPr="003B4F8F">
              <w:rPr>
                <w:rFonts w:ascii="宋体" w:hAnsi="宋体" w:cs="宋体" w:hint="eastAsia"/>
                <w:b/>
                <w:bCs/>
                <w:kern w:val="0"/>
                <w:szCs w:val="21"/>
              </w:rPr>
              <w:t>验证功能。</w:t>
            </w:r>
          </w:p>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kern w:val="0"/>
                <w:szCs w:val="21"/>
              </w:rPr>
              <w:t>提供系统管理、统计、数据分析、数据接入功能</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升级</w:t>
            </w:r>
          </w:p>
        </w:tc>
      </w:tr>
      <w:tr w:rsidR="00E542DB" w:rsidRPr="003B4F8F" w:rsidTr="00C1699E">
        <w:trPr>
          <w:trHeight w:val="7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13</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一</w:t>
            </w:r>
            <w:proofErr w:type="gramEnd"/>
            <w:r w:rsidRPr="003B4F8F">
              <w:rPr>
                <w:rFonts w:ascii="宋体" w:hAnsi="宋体" w:cs="宋体" w:hint="eastAsia"/>
                <w:kern w:val="0"/>
                <w:szCs w:val="21"/>
              </w:rPr>
              <w:t>卡通综合业务升级</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★需兼容校园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卡通原有设备及应用，保证其可继续稳定使用。</w:t>
            </w:r>
          </w:p>
          <w:p w:rsidR="00E542DB" w:rsidRPr="003B4F8F" w:rsidRDefault="00E542DB" w:rsidP="00C1699E">
            <w:pPr>
              <w:widowControl/>
              <w:jc w:val="left"/>
              <w:rPr>
                <w:rFonts w:ascii="宋体" w:hAnsi="宋体" w:cs="宋体"/>
                <w:b/>
                <w:bCs/>
                <w:kern w:val="0"/>
                <w:szCs w:val="21"/>
              </w:rPr>
            </w:pPr>
            <w:r w:rsidRPr="003B4F8F">
              <w:rPr>
                <w:rFonts w:ascii="宋体" w:hAnsi="宋体" w:hint="eastAsia"/>
                <w:b/>
                <w:szCs w:val="21"/>
              </w:rPr>
              <w:t>#</w:t>
            </w:r>
            <w:r w:rsidRPr="003B4F8F">
              <w:rPr>
                <w:rFonts w:ascii="宋体" w:hAnsi="宋体" w:cs="宋体" w:hint="eastAsia"/>
                <w:b/>
                <w:bCs/>
                <w:kern w:val="0"/>
                <w:szCs w:val="21"/>
              </w:rPr>
              <w:t>基于B/S架构的业务处理系统，与在线支付平台管理门户、自助服务大厅配套，实现业务的web化管理，增加对账户的多介质集成。</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升级</w:t>
            </w:r>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14</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水控自助转账软件模块</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kern w:val="0"/>
                <w:szCs w:val="21"/>
              </w:rPr>
              <w:t>★在现有自助圈存设备上实现水控钱包自助充值功能.</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个性化改造</w:t>
            </w:r>
          </w:p>
        </w:tc>
      </w:tr>
      <w:tr w:rsidR="00E542DB" w:rsidRPr="003B4F8F" w:rsidTr="00C1699E">
        <w:trPr>
          <w:trHeight w:val="360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15</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无线车载</w:t>
            </w:r>
            <w:r w:rsidRPr="003B4F8F">
              <w:rPr>
                <w:rFonts w:ascii="宋体" w:hAnsi="宋体"/>
                <w:kern w:val="0"/>
                <w:szCs w:val="21"/>
              </w:rPr>
              <w:t>Pos</w:t>
            </w:r>
            <w:r w:rsidRPr="003B4F8F">
              <w:rPr>
                <w:rFonts w:ascii="宋体" w:hAnsi="宋体" w:cs="宋体" w:hint="eastAsia"/>
                <w:kern w:val="0"/>
                <w:szCs w:val="21"/>
              </w:rPr>
              <w:t>设备</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脱机/联机自适应：车载POS机自动检测网络状态，在网络信号良好时进行联网，由脱机状态自动切换到联机状态，而不需人为干预。</w:t>
            </w:r>
            <w:r w:rsidRPr="003B4F8F">
              <w:rPr>
                <w:rFonts w:ascii="宋体" w:hAnsi="宋体" w:cs="宋体" w:hint="eastAsia"/>
                <w:kern w:val="0"/>
                <w:szCs w:val="21"/>
              </w:rPr>
              <w:br/>
              <w:t>有效白名单管理：车载POS机中记录的白名单数量，是一卡通系统中有效的（已发卡且未撤户的）名单数量与最大账号无关，白名单容量为50万。</w:t>
            </w:r>
            <w:r w:rsidRPr="003B4F8F">
              <w:rPr>
                <w:rFonts w:ascii="宋体" w:hAnsi="宋体" w:cs="宋体" w:hint="eastAsia"/>
                <w:kern w:val="0"/>
                <w:szCs w:val="21"/>
              </w:rPr>
              <w:br/>
              <w:t>无线网络：车载POS机可分别支持GPRS网络与WIFI网络，在WIFI模式下可支持多个SSID，并自动选择信息质量高的SSID进行连接。</w:t>
            </w:r>
            <w:r w:rsidRPr="003B4F8F">
              <w:rPr>
                <w:rFonts w:ascii="宋体" w:hAnsi="宋体" w:cs="宋体" w:hint="eastAsia"/>
                <w:kern w:val="0"/>
                <w:szCs w:val="21"/>
              </w:rPr>
              <w:br/>
              <w:t>车载POS机采用定额消费，并支持身份费率与身份限制，其中身份限制只支持允许与禁止两种状态。</w:t>
            </w:r>
            <w:r w:rsidRPr="003B4F8F">
              <w:rPr>
                <w:rFonts w:ascii="宋体" w:hAnsi="宋体" w:cs="宋体" w:hint="eastAsia"/>
                <w:kern w:val="0"/>
                <w:szCs w:val="21"/>
              </w:rPr>
              <w:br/>
              <w:t>自动补写机制在写</w:t>
            </w:r>
            <w:proofErr w:type="gramStart"/>
            <w:r w:rsidRPr="003B4F8F">
              <w:rPr>
                <w:rFonts w:ascii="宋体" w:hAnsi="宋体" w:cs="宋体" w:hint="eastAsia"/>
                <w:kern w:val="0"/>
                <w:szCs w:val="21"/>
              </w:rPr>
              <w:t>卡失败</w:t>
            </w:r>
            <w:proofErr w:type="gramEnd"/>
            <w:r w:rsidRPr="003B4F8F">
              <w:rPr>
                <w:rFonts w:ascii="宋体" w:hAnsi="宋体" w:cs="宋体" w:hint="eastAsia"/>
                <w:kern w:val="0"/>
                <w:szCs w:val="21"/>
              </w:rPr>
              <w:t>后的指定时间内自动补写错误卡片。</w:t>
            </w:r>
            <w:r w:rsidRPr="003B4F8F">
              <w:rPr>
                <w:rFonts w:ascii="宋体" w:hAnsi="宋体" w:cs="宋体" w:hint="eastAsia"/>
                <w:kern w:val="0"/>
                <w:szCs w:val="21"/>
              </w:rPr>
              <w:br/>
              <w:t>远程</w:t>
            </w:r>
            <w:proofErr w:type="gramStart"/>
            <w:r w:rsidRPr="003B4F8F">
              <w:rPr>
                <w:rFonts w:ascii="宋体" w:hAnsi="宋体" w:cs="宋体" w:hint="eastAsia"/>
                <w:kern w:val="0"/>
                <w:szCs w:val="21"/>
              </w:rPr>
              <w:t>重载白</w:t>
            </w:r>
            <w:proofErr w:type="gramEnd"/>
            <w:r w:rsidRPr="003B4F8F">
              <w:rPr>
                <w:rFonts w:ascii="宋体" w:hAnsi="宋体" w:cs="宋体" w:hint="eastAsia"/>
                <w:kern w:val="0"/>
                <w:szCs w:val="21"/>
              </w:rPr>
              <w:t>名单功能解决更换POS机号而产生的名单不同步。</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更换原有老旧校车设备，校车15台，电瓶车10台</w:t>
            </w:r>
          </w:p>
        </w:tc>
      </w:tr>
      <w:tr w:rsidR="00E542DB" w:rsidRPr="003B4F8F" w:rsidTr="00C1699E">
        <w:trPr>
          <w:trHeight w:val="120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16</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圈存机读卡校验模块</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★需兼容校园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卡通原有设备及应用，保证其可继续稳定使用。</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对现有203设备进行技术改造配件，符合ISO7812标准2/3磁道</w:t>
            </w:r>
            <w:r w:rsidRPr="003B4F8F">
              <w:rPr>
                <w:rFonts w:ascii="宋体" w:hAnsi="宋体" w:cs="宋体" w:hint="eastAsia"/>
                <w:kern w:val="0"/>
                <w:szCs w:val="21"/>
              </w:rPr>
              <w:br/>
              <w:t>非接触式IC卡</w:t>
            </w:r>
            <w:proofErr w:type="gramStart"/>
            <w:r w:rsidRPr="003B4F8F">
              <w:rPr>
                <w:rFonts w:ascii="宋体" w:hAnsi="宋体" w:cs="宋体" w:hint="eastAsia"/>
                <w:kern w:val="0"/>
                <w:szCs w:val="21"/>
              </w:rPr>
              <w:t>读卡器天线板</w:t>
            </w:r>
            <w:proofErr w:type="gramEnd"/>
            <w:r w:rsidRPr="003B4F8F">
              <w:rPr>
                <w:rFonts w:ascii="宋体" w:hAnsi="宋体" w:cs="宋体" w:hint="eastAsia"/>
                <w:kern w:val="0"/>
                <w:szCs w:val="21"/>
              </w:rPr>
              <w:t xml:space="preserve"> HTWD MAIN－02，支持ISO14443标准的TYPE A标准的非接触，支持M1，CPU及SIMPASS卡</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升级原有ATT203</w:t>
            </w:r>
          </w:p>
        </w:tc>
      </w:tr>
      <w:tr w:rsidR="00E542DB" w:rsidRPr="003B4F8F" w:rsidTr="00C1699E">
        <w:trPr>
          <w:trHeight w:val="96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17</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通用卡片（PASM 卡）</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符合ISO/IEC 7816系列国际标准，《中国金融集成电路（IC）卡规范》，《社会保障（个人）卡规范》，《中国金融IC卡试点PSAM应用规范》</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CPU卡应用数据加密使用，每台设备一张。</w:t>
            </w:r>
          </w:p>
        </w:tc>
      </w:tr>
      <w:tr w:rsidR="00E542DB" w:rsidRPr="003B4F8F" w:rsidTr="00C1699E">
        <w:trPr>
          <w:trHeight w:val="336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18</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扫码</w:t>
            </w:r>
            <w:proofErr w:type="gramEnd"/>
            <w:r w:rsidRPr="003B4F8F">
              <w:rPr>
                <w:rFonts w:ascii="宋体" w:hAnsi="宋体" w:cs="宋体" w:hint="eastAsia"/>
                <w:kern w:val="0"/>
                <w:szCs w:val="21"/>
              </w:rPr>
              <w:t>Pos机</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双液晶屏显示，可显示POS机自检结果、工作状态、持卡人账户信息等</w:t>
            </w:r>
            <w:r w:rsidRPr="003B4F8F">
              <w:rPr>
                <w:rFonts w:ascii="宋体" w:hAnsi="宋体" w:cs="宋体" w:hint="eastAsia"/>
                <w:kern w:val="0"/>
                <w:szCs w:val="21"/>
              </w:rPr>
              <w:br/>
              <w:t>支持远程在线升级、脱机程序升级</w:t>
            </w:r>
            <w:r w:rsidRPr="003B4F8F">
              <w:rPr>
                <w:rFonts w:ascii="宋体" w:hAnsi="宋体" w:cs="宋体" w:hint="eastAsia"/>
                <w:kern w:val="0"/>
                <w:szCs w:val="21"/>
              </w:rPr>
              <w:br/>
            </w:r>
            <w:r w:rsidRPr="003B4F8F">
              <w:rPr>
                <w:rFonts w:ascii="宋体" w:hAnsi="宋体" w:cs="宋体" w:hint="eastAsia"/>
                <w:b/>
                <w:bCs/>
                <w:kern w:val="0"/>
                <w:szCs w:val="21"/>
              </w:rPr>
              <w:t>#采用以太网通讯，支持WIFI，可扩展支持 3G/4G、</w:t>
            </w:r>
            <w:proofErr w:type="gramStart"/>
            <w:r w:rsidRPr="003B4F8F">
              <w:rPr>
                <w:rFonts w:ascii="宋体" w:hAnsi="宋体" w:cs="宋体" w:hint="eastAsia"/>
                <w:b/>
                <w:bCs/>
                <w:kern w:val="0"/>
                <w:szCs w:val="21"/>
              </w:rPr>
              <w:t>蓝牙</w:t>
            </w:r>
            <w:proofErr w:type="gramEnd"/>
            <w:r w:rsidRPr="003B4F8F">
              <w:rPr>
                <w:rFonts w:ascii="宋体" w:hAnsi="宋体" w:cs="宋体" w:hint="eastAsia"/>
                <w:kern w:val="0"/>
                <w:szCs w:val="21"/>
              </w:rPr>
              <w:br/>
              <w:t>内置续航锂电池，保证断电后可持续工作</w:t>
            </w:r>
            <w:proofErr w:type="gramStart"/>
            <w:r w:rsidRPr="003B4F8F">
              <w:rPr>
                <w:rFonts w:ascii="宋体" w:hAnsi="宋体" w:cs="宋体" w:hint="eastAsia"/>
                <w:kern w:val="0"/>
                <w:szCs w:val="21"/>
              </w:rPr>
              <w:t>2小时以上</w:t>
            </w:r>
            <w:proofErr w:type="gramEnd"/>
            <w:r w:rsidRPr="003B4F8F">
              <w:rPr>
                <w:rFonts w:ascii="宋体" w:hAnsi="宋体" w:cs="宋体" w:hint="eastAsia"/>
                <w:kern w:val="0"/>
                <w:szCs w:val="21"/>
              </w:rPr>
              <w:br/>
              <w:t>电源输入具有过压、过流、反压保护功能</w:t>
            </w:r>
            <w:r w:rsidRPr="003B4F8F">
              <w:rPr>
                <w:rFonts w:ascii="宋体" w:hAnsi="宋体" w:cs="宋体" w:hint="eastAsia"/>
                <w:kern w:val="0"/>
                <w:szCs w:val="21"/>
              </w:rPr>
              <w:br/>
              <w:t>高清语音提示、报警</w:t>
            </w:r>
            <w:r w:rsidRPr="003B4F8F">
              <w:rPr>
                <w:rFonts w:ascii="宋体" w:hAnsi="宋体" w:cs="宋体" w:hint="eastAsia"/>
                <w:kern w:val="0"/>
                <w:szCs w:val="21"/>
              </w:rPr>
              <w:br/>
              <w:t>支持现有M1、CPU卡，支持NFC卡</w:t>
            </w:r>
            <w:r w:rsidRPr="003B4F8F">
              <w:rPr>
                <w:rFonts w:ascii="宋体" w:hAnsi="宋体" w:cs="宋体" w:hint="eastAsia"/>
                <w:kern w:val="0"/>
                <w:szCs w:val="21"/>
              </w:rPr>
              <w:br/>
              <w:t>支持外接打印机，</w:t>
            </w:r>
            <w:proofErr w:type="gramStart"/>
            <w:r w:rsidRPr="003B4F8F">
              <w:rPr>
                <w:rFonts w:ascii="宋体" w:hAnsi="宋体" w:cs="宋体" w:hint="eastAsia"/>
                <w:kern w:val="0"/>
                <w:szCs w:val="21"/>
              </w:rPr>
              <w:t>蓝牙和</w:t>
            </w:r>
            <w:proofErr w:type="gramEnd"/>
            <w:r w:rsidRPr="003B4F8F">
              <w:rPr>
                <w:rFonts w:ascii="宋体" w:hAnsi="宋体" w:cs="宋体" w:hint="eastAsia"/>
                <w:kern w:val="0"/>
                <w:szCs w:val="21"/>
              </w:rPr>
              <w:t>串口两种模式</w:t>
            </w:r>
            <w:r w:rsidRPr="003B4F8F">
              <w:rPr>
                <w:rFonts w:ascii="宋体" w:hAnsi="宋体" w:cs="宋体" w:hint="eastAsia"/>
                <w:kern w:val="0"/>
                <w:szCs w:val="21"/>
              </w:rPr>
              <w:br/>
              <w:t>黑白名单数量不少于100万，本机流水数量100万</w:t>
            </w:r>
            <w:r w:rsidRPr="003B4F8F">
              <w:rPr>
                <w:rFonts w:ascii="宋体" w:hAnsi="宋体" w:cs="宋体" w:hint="eastAsia"/>
                <w:kern w:val="0"/>
                <w:szCs w:val="21"/>
              </w:rPr>
              <w:br/>
              <w:t>工作模式：联网模式、脱机模式</w:t>
            </w:r>
            <w:r w:rsidRPr="003B4F8F">
              <w:rPr>
                <w:rFonts w:ascii="宋体" w:hAnsi="宋体" w:cs="宋体" w:hint="eastAsia"/>
                <w:kern w:val="0"/>
                <w:szCs w:val="21"/>
              </w:rPr>
              <w:br/>
              <w:t>供电方式POE供电、外接适配器两种模式</w:t>
            </w:r>
            <w:r w:rsidRPr="003B4F8F">
              <w:rPr>
                <w:rFonts w:ascii="宋体" w:hAnsi="宋体" w:cs="宋体" w:hint="eastAsia"/>
                <w:kern w:val="0"/>
                <w:szCs w:val="21"/>
              </w:rPr>
              <w:br/>
              <w:t>内置</w:t>
            </w:r>
            <w:proofErr w:type="gramStart"/>
            <w:r w:rsidRPr="003B4F8F">
              <w:rPr>
                <w:rFonts w:ascii="宋体" w:hAnsi="宋体" w:cs="宋体" w:hint="eastAsia"/>
                <w:kern w:val="0"/>
                <w:szCs w:val="21"/>
              </w:rPr>
              <w:t>二维码扫描</w:t>
            </w:r>
            <w:proofErr w:type="gramEnd"/>
            <w:r w:rsidRPr="003B4F8F">
              <w:rPr>
                <w:rFonts w:ascii="宋体" w:hAnsi="宋体" w:cs="宋体" w:hint="eastAsia"/>
                <w:kern w:val="0"/>
                <w:szCs w:val="21"/>
              </w:rPr>
              <w:t>模块，自带扫描功能</w:t>
            </w:r>
            <w:r w:rsidRPr="003B4F8F">
              <w:rPr>
                <w:rFonts w:ascii="宋体" w:hAnsi="宋体" w:cs="宋体" w:hint="eastAsia"/>
                <w:kern w:val="0"/>
                <w:szCs w:val="21"/>
              </w:rPr>
              <w:br/>
              <w:t>支持</w:t>
            </w:r>
            <w:proofErr w:type="gramStart"/>
            <w:r w:rsidRPr="003B4F8F">
              <w:rPr>
                <w:rFonts w:ascii="宋体" w:hAnsi="宋体" w:cs="宋体" w:hint="eastAsia"/>
                <w:kern w:val="0"/>
                <w:szCs w:val="21"/>
              </w:rPr>
              <w:t>外接蓝牙键盘</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替换老旧设备</w:t>
            </w:r>
          </w:p>
        </w:tc>
      </w:tr>
      <w:tr w:rsidR="00E542DB" w:rsidRPr="003B4F8F" w:rsidTr="00C1699E">
        <w:trPr>
          <w:trHeight w:val="306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19</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消费Pos机</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kern w:val="0"/>
                <w:szCs w:val="21"/>
              </w:rPr>
            </w:pPr>
            <w:r w:rsidRPr="003B4F8F">
              <w:rPr>
                <w:rFonts w:ascii="宋体" w:hAnsi="宋体"/>
                <w:kern w:val="0"/>
                <w:szCs w:val="21"/>
              </w:rPr>
              <w:t>CORTEX-M3</w:t>
            </w:r>
            <w:r w:rsidRPr="003B4F8F">
              <w:rPr>
                <w:rFonts w:ascii="宋体" w:hAnsi="宋体" w:hint="eastAsia"/>
                <w:kern w:val="0"/>
                <w:szCs w:val="21"/>
              </w:rPr>
              <w:t>处理器，内置</w:t>
            </w:r>
            <w:r w:rsidRPr="003B4F8F">
              <w:rPr>
                <w:rFonts w:ascii="宋体" w:hAnsi="宋体"/>
                <w:kern w:val="0"/>
                <w:szCs w:val="21"/>
              </w:rPr>
              <w:t xml:space="preserve"> SIM</w:t>
            </w:r>
            <w:r w:rsidRPr="003B4F8F">
              <w:rPr>
                <w:rFonts w:ascii="宋体" w:hAnsi="宋体"/>
                <w:kern w:val="0"/>
                <w:szCs w:val="21"/>
              </w:rPr>
              <w:br/>
              <w:t xml:space="preserve"> </w:t>
            </w:r>
            <w:r w:rsidRPr="003B4F8F">
              <w:rPr>
                <w:rFonts w:ascii="宋体" w:hAnsi="宋体" w:hint="eastAsia"/>
                <w:kern w:val="0"/>
                <w:szCs w:val="21"/>
              </w:rPr>
              <w:t>卡插槽数量</w:t>
            </w:r>
            <w:r w:rsidRPr="003B4F8F">
              <w:rPr>
                <w:rFonts w:ascii="宋体" w:hAnsi="宋体"/>
                <w:kern w:val="0"/>
                <w:szCs w:val="21"/>
              </w:rPr>
              <w:t xml:space="preserve"> 2 </w:t>
            </w:r>
            <w:proofErr w:type="gramStart"/>
            <w:r w:rsidRPr="003B4F8F">
              <w:rPr>
                <w:rFonts w:ascii="宋体" w:hAnsi="宋体" w:hint="eastAsia"/>
                <w:kern w:val="0"/>
                <w:szCs w:val="21"/>
              </w:rPr>
              <w:t>个</w:t>
            </w:r>
            <w:proofErr w:type="gramEnd"/>
            <w:r w:rsidRPr="003B4F8F">
              <w:rPr>
                <w:rFonts w:ascii="宋体" w:hAnsi="宋体" w:hint="eastAsia"/>
                <w:kern w:val="0"/>
                <w:szCs w:val="21"/>
              </w:rPr>
              <w:t>，可存储</w:t>
            </w:r>
            <w:proofErr w:type="gramStart"/>
            <w:r w:rsidRPr="003B4F8F">
              <w:rPr>
                <w:rFonts w:ascii="宋体" w:hAnsi="宋体" w:hint="eastAsia"/>
                <w:kern w:val="0"/>
                <w:szCs w:val="21"/>
              </w:rPr>
              <w:t>流水帐</w:t>
            </w:r>
            <w:proofErr w:type="gramEnd"/>
            <w:r w:rsidRPr="003B4F8F">
              <w:rPr>
                <w:rFonts w:ascii="宋体" w:hAnsi="宋体" w:hint="eastAsia"/>
                <w:kern w:val="0"/>
                <w:szCs w:val="21"/>
              </w:rPr>
              <w:t>笔数</w:t>
            </w:r>
            <w:r w:rsidRPr="003B4F8F">
              <w:rPr>
                <w:rFonts w:ascii="宋体" w:hAnsi="宋体"/>
                <w:kern w:val="0"/>
                <w:szCs w:val="21"/>
              </w:rPr>
              <w:t>≥20000</w:t>
            </w:r>
            <w:r w:rsidRPr="003B4F8F">
              <w:rPr>
                <w:rFonts w:ascii="宋体" w:hAnsi="宋体"/>
                <w:kern w:val="0"/>
                <w:szCs w:val="21"/>
              </w:rPr>
              <w:br/>
              <w:t xml:space="preserve"> </w:t>
            </w:r>
            <w:r w:rsidRPr="003B4F8F">
              <w:rPr>
                <w:rFonts w:ascii="宋体" w:hAnsi="宋体" w:hint="eastAsia"/>
                <w:kern w:val="0"/>
                <w:szCs w:val="21"/>
              </w:rPr>
              <w:t>笔；两块高亮度</w:t>
            </w:r>
            <w:r w:rsidRPr="003B4F8F">
              <w:rPr>
                <w:rFonts w:ascii="宋体" w:hAnsi="宋体"/>
                <w:kern w:val="0"/>
                <w:szCs w:val="21"/>
              </w:rPr>
              <w:t xml:space="preserve"> LED</w:t>
            </w:r>
            <w:r w:rsidRPr="003B4F8F">
              <w:rPr>
                <w:rFonts w:ascii="宋体" w:hAnsi="宋体" w:hint="eastAsia"/>
                <w:kern w:val="0"/>
                <w:szCs w:val="21"/>
              </w:rPr>
              <w:t>显示模块，每块最多显</w:t>
            </w:r>
            <w:r w:rsidRPr="003B4F8F">
              <w:rPr>
                <w:rFonts w:ascii="宋体" w:hAnsi="宋体"/>
                <w:kern w:val="0"/>
                <w:szCs w:val="21"/>
              </w:rPr>
              <w:br/>
              <w:t xml:space="preserve"> </w:t>
            </w:r>
            <w:r w:rsidRPr="003B4F8F">
              <w:rPr>
                <w:rFonts w:ascii="宋体" w:hAnsi="宋体" w:hint="eastAsia"/>
                <w:kern w:val="0"/>
                <w:szCs w:val="21"/>
              </w:rPr>
              <w:t>示</w:t>
            </w:r>
            <w:r w:rsidRPr="003B4F8F">
              <w:rPr>
                <w:rFonts w:ascii="宋体" w:hAnsi="宋体"/>
                <w:kern w:val="0"/>
                <w:szCs w:val="21"/>
              </w:rPr>
              <w:t xml:space="preserve">≥12 </w:t>
            </w:r>
            <w:proofErr w:type="gramStart"/>
            <w:r w:rsidRPr="003B4F8F">
              <w:rPr>
                <w:rFonts w:ascii="宋体" w:hAnsi="宋体" w:hint="eastAsia"/>
                <w:kern w:val="0"/>
                <w:szCs w:val="21"/>
              </w:rPr>
              <w:t>个</w:t>
            </w:r>
            <w:proofErr w:type="gramEnd"/>
            <w:r w:rsidRPr="003B4F8F">
              <w:rPr>
                <w:rFonts w:ascii="宋体" w:hAnsi="宋体" w:hint="eastAsia"/>
                <w:kern w:val="0"/>
                <w:szCs w:val="21"/>
              </w:rPr>
              <w:t>数字；可远程配置管理，支持</w:t>
            </w:r>
            <w:r w:rsidRPr="003B4F8F">
              <w:rPr>
                <w:rFonts w:ascii="宋体" w:hAnsi="宋体"/>
                <w:kern w:val="0"/>
                <w:szCs w:val="21"/>
              </w:rPr>
              <w:t xml:space="preserve"> CPU</w:t>
            </w:r>
            <w:r w:rsidRPr="003B4F8F">
              <w:rPr>
                <w:rFonts w:ascii="宋体" w:hAnsi="宋体"/>
                <w:kern w:val="0"/>
                <w:szCs w:val="21"/>
              </w:rPr>
              <w:br/>
              <w:t xml:space="preserve"> </w:t>
            </w:r>
            <w:r w:rsidRPr="003B4F8F">
              <w:rPr>
                <w:rFonts w:ascii="宋体" w:hAnsi="宋体" w:hint="eastAsia"/>
                <w:kern w:val="0"/>
                <w:szCs w:val="21"/>
              </w:rPr>
              <w:t>卡、</w:t>
            </w:r>
            <w:r w:rsidRPr="003B4F8F">
              <w:rPr>
                <w:rFonts w:ascii="宋体" w:hAnsi="宋体"/>
                <w:kern w:val="0"/>
                <w:szCs w:val="21"/>
              </w:rPr>
              <w:t xml:space="preserve">M1 </w:t>
            </w:r>
            <w:r w:rsidRPr="003B4F8F">
              <w:rPr>
                <w:rFonts w:ascii="宋体" w:hAnsi="宋体" w:hint="eastAsia"/>
                <w:kern w:val="0"/>
                <w:szCs w:val="21"/>
              </w:rPr>
              <w:t>卡及</w:t>
            </w:r>
            <w:r w:rsidRPr="003B4F8F">
              <w:rPr>
                <w:rFonts w:ascii="宋体" w:hAnsi="宋体"/>
                <w:kern w:val="0"/>
                <w:szCs w:val="21"/>
              </w:rPr>
              <w:t xml:space="preserve"> CPU </w:t>
            </w:r>
            <w:r w:rsidRPr="003B4F8F">
              <w:rPr>
                <w:rFonts w:ascii="宋体" w:hAnsi="宋体" w:hint="eastAsia"/>
                <w:kern w:val="0"/>
                <w:szCs w:val="21"/>
              </w:rPr>
              <w:t>卡</w:t>
            </w:r>
            <w:r w:rsidRPr="003B4F8F">
              <w:rPr>
                <w:rFonts w:ascii="宋体" w:hAnsi="宋体"/>
                <w:kern w:val="0"/>
                <w:szCs w:val="21"/>
              </w:rPr>
              <w:t xml:space="preserve"> M1 </w:t>
            </w:r>
            <w:r w:rsidRPr="003B4F8F">
              <w:rPr>
                <w:rFonts w:ascii="宋体" w:hAnsi="宋体" w:hint="eastAsia"/>
                <w:kern w:val="0"/>
                <w:szCs w:val="21"/>
              </w:rPr>
              <w:t>卡复合卡；</w:t>
            </w:r>
            <w:r w:rsidRPr="003B4F8F">
              <w:rPr>
                <w:rFonts w:ascii="宋体" w:hAnsi="宋体"/>
                <w:kern w:val="0"/>
                <w:szCs w:val="21"/>
              </w:rPr>
              <w:t>FLASH</w:t>
            </w:r>
            <w:r w:rsidRPr="003B4F8F">
              <w:rPr>
                <w:rFonts w:ascii="宋体" w:hAnsi="宋体" w:hint="eastAsia"/>
                <w:kern w:val="0"/>
                <w:szCs w:val="21"/>
              </w:rPr>
              <w:t>存储</w:t>
            </w:r>
            <w:r w:rsidRPr="003B4F8F">
              <w:rPr>
                <w:rFonts w:ascii="宋体" w:hAnsi="宋体"/>
                <w:kern w:val="0"/>
                <w:szCs w:val="21"/>
              </w:rPr>
              <w:br/>
              <w:t xml:space="preserve"> </w:t>
            </w:r>
            <w:r w:rsidRPr="003B4F8F">
              <w:rPr>
                <w:rFonts w:ascii="宋体" w:hAnsi="宋体" w:hint="eastAsia"/>
                <w:kern w:val="0"/>
                <w:szCs w:val="21"/>
              </w:rPr>
              <w:t>芯片保存</w:t>
            </w:r>
            <w:r w:rsidRPr="003B4F8F">
              <w:rPr>
                <w:rFonts w:ascii="宋体" w:hAnsi="宋体"/>
                <w:kern w:val="0"/>
                <w:szCs w:val="21"/>
              </w:rPr>
              <w:t xml:space="preserve"> 10</w:t>
            </w:r>
            <w:r w:rsidRPr="003B4F8F">
              <w:rPr>
                <w:rFonts w:ascii="宋体" w:hAnsi="宋体" w:hint="eastAsia"/>
                <w:kern w:val="0"/>
                <w:szCs w:val="21"/>
              </w:rPr>
              <w:t>年不丢失；与上端网关设备双重</w:t>
            </w:r>
            <w:r w:rsidRPr="003B4F8F">
              <w:rPr>
                <w:rFonts w:ascii="宋体" w:hAnsi="宋体"/>
                <w:kern w:val="0"/>
                <w:szCs w:val="21"/>
              </w:rPr>
              <w:br/>
              <w:t xml:space="preserve"> </w:t>
            </w:r>
            <w:r w:rsidRPr="003B4F8F">
              <w:rPr>
                <w:rFonts w:ascii="宋体" w:hAnsi="宋体" w:hint="eastAsia"/>
                <w:kern w:val="0"/>
                <w:szCs w:val="21"/>
              </w:rPr>
              <w:t>校验流水。支持消费过程中自动领取补助；支</w:t>
            </w:r>
            <w:r w:rsidRPr="003B4F8F">
              <w:rPr>
                <w:rFonts w:ascii="宋体" w:hAnsi="宋体"/>
                <w:kern w:val="0"/>
                <w:szCs w:val="21"/>
              </w:rPr>
              <w:br/>
              <w:t xml:space="preserve"> </w:t>
            </w:r>
            <w:r w:rsidRPr="003B4F8F">
              <w:rPr>
                <w:rFonts w:ascii="宋体" w:hAnsi="宋体" w:hint="eastAsia"/>
                <w:kern w:val="0"/>
                <w:szCs w:val="21"/>
              </w:rPr>
              <w:t>持同一</w:t>
            </w:r>
            <w:r w:rsidRPr="003B4F8F">
              <w:rPr>
                <w:rFonts w:ascii="宋体" w:hAnsi="宋体"/>
                <w:kern w:val="0"/>
                <w:szCs w:val="21"/>
              </w:rPr>
              <w:t xml:space="preserve"> POS</w:t>
            </w:r>
            <w:r w:rsidRPr="003B4F8F">
              <w:rPr>
                <w:rFonts w:ascii="宋体" w:hAnsi="宋体" w:hint="eastAsia"/>
                <w:kern w:val="0"/>
                <w:szCs w:val="21"/>
              </w:rPr>
              <w:t>机上不同卡片使用权限的设置与</w:t>
            </w:r>
            <w:r w:rsidRPr="003B4F8F">
              <w:rPr>
                <w:rFonts w:ascii="宋体" w:hAnsi="宋体"/>
                <w:kern w:val="0"/>
                <w:szCs w:val="21"/>
              </w:rPr>
              <w:br/>
              <w:t xml:space="preserve"> </w:t>
            </w:r>
            <w:r w:rsidRPr="003B4F8F">
              <w:rPr>
                <w:rFonts w:ascii="宋体" w:hAnsi="宋体" w:hint="eastAsia"/>
                <w:kern w:val="0"/>
                <w:szCs w:val="21"/>
              </w:rPr>
              <w:t>应用，终端机可以识别不同种类的卡，并可</w:t>
            </w:r>
            <w:r w:rsidRPr="003B4F8F">
              <w:rPr>
                <w:rFonts w:ascii="宋体" w:hAnsi="宋体"/>
                <w:kern w:val="0"/>
                <w:szCs w:val="21"/>
              </w:rPr>
              <w:br/>
              <w:t xml:space="preserve"> </w:t>
            </w:r>
            <w:r w:rsidRPr="003B4F8F">
              <w:rPr>
                <w:rFonts w:ascii="宋体" w:hAnsi="宋体" w:hint="eastAsia"/>
                <w:kern w:val="0"/>
                <w:szCs w:val="21"/>
              </w:rPr>
              <w:t>以控制某类卡是否可以在此终端机上消费；</w:t>
            </w:r>
            <w:r w:rsidRPr="003B4F8F">
              <w:rPr>
                <w:rFonts w:ascii="宋体" w:hAnsi="宋体"/>
                <w:kern w:val="0"/>
                <w:szCs w:val="21"/>
              </w:rPr>
              <w:br/>
              <w:t xml:space="preserve"> </w:t>
            </w:r>
            <w:r w:rsidRPr="003B4F8F">
              <w:rPr>
                <w:rFonts w:ascii="宋体" w:hAnsi="宋体" w:hint="eastAsia"/>
                <w:kern w:val="0"/>
                <w:szCs w:val="21"/>
              </w:rPr>
              <w:t>支持</w:t>
            </w:r>
            <w:r w:rsidRPr="003B4F8F">
              <w:rPr>
                <w:rFonts w:ascii="宋体" w:hAnsi="宋体"/>
                <w:kern w:val="0"/>
                <w:szCs w:val="21"/>
              </w:rPr>
              <w:t xml:space="preserve"> CPU</w:t>
            </w:r>
            <w:r w:rsidRPr="003B4F8F">
              <w:rPr>
                <w:rFonts w:ascii="宋体" w:hAnsi="宋体" w:hint="eastAsia"/>
                <w:kern w:val="0"/>
                <w:szCs w:val="21"/>
              </w:rPr>
              <w:t>卡读写；支持在线升级，台式或挂</w:t>
            </w:r>
            <w:r w:rsidRPr="003B4F8F">
              <w:rPr>
                <w:rFonts w:ascii="宋体" w:hAnsi="宋体"/>
                <w:kern w:val="0"/>
                <w:szCs w:val="21"/>
              </w:rPr>
              <w:br/>
              <w:t xml:space="preserve"> </w:t>
            </w:r>
            <w:r w:rsidRPr="003B4F8F">
              <w:rPr>
                <w:rFonts w:ascii="宋体" w:hAnsi="宋体" w:hint="eastAsia"/>
                <w:kern w:val="0"/>
                <w:szCs w:val="21"/>
              </w:rPr>
              <w:t>式可选；该产品符合</w:t>
            </w:r>
            <w:r w:rsidRPr="003B4F8F">
              <w:rPr>
                <w:rFonts w:ascii="宋体" w:hAnsi="宋体"/>
                <w:kern w:val="0"/>
                <w:szCs w:val="21"/>
              </w:rPr>
              <w:t xml:space="preserve"> PBOC3.0</w:t>
            </w:r>
            <w:r w:rsidRPr="003B4F8F">
              <w:rPr>
                <w:rFonts w:ascii="宋体" w:hAnsi="宋体" w:hint="eastAsia"/>
                <w:kern w:val="0"/>
                <w:szCs w:val="21"/>
              </w:rPr>
              <w:t>标准。</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替换老旧设备</w:t>
            </w:r>
          </w:p>
        </w:tc>
      </w:tr>
      <w:tr w:rsidR="00E542DB" w:rsidRPr="003B4F8F" w:rsidTr="00C1699E">
        <w:trPr>
          <w:trHeight w:val="40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20</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自助服务一体机</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spacing w:after="240"/>
              <w:jc w:val="left"/>
              <w:rPr>
                <w:rFonts w:ascii="宋体" w:hAnsi="宋体" w:cs="宋体"/>
                <w:kern w:val="0"/>
                <w:szCs w:val="21"/>
              </w:rPr>
            </w:pPr>
            <w:r w:rsidRPr="003B4F8F">
              <w:rPr>
                <w:rFonts w:ascii="宋体" w:hAnsi="宋体" w:cs="宋体" w:hint="eastAsia"/>
                <w:kern w:val="0"/>
                <w:szCs w:val="21"/>
              </w:rPr>
              <w:t xml:space="preserve">支持多种卡片 13.56MHz： </w:t>
            </w:r>
            <w:proofErr w:type="spellStart"/>
            <w:r w:rsidRPr="003B4F8F">
              <w:rPr>
                <w:rFonts w:ascii="宋体" w:hAnsi="宋体" w:cs="宋体" w:hint="eastAsia"/>
                <w:kern w:val="0"/>
                <w:szCs w:val="21"/>
              </w:rPr>
              <w:t>Mifare</w:t>
            </w:r>
            <w:proofErr w:type="spellEnd"/>
            <w:r w:rsidRPr="003B4F8F">
              <w:rPr>
                <w:rFonts w:ascii="宋体" w:hAnsi="宋体" w:cs="宋体" w:hint="eastAsia"/>
                <w:kern w:val="0"/>
                <w:szCs w:val="21"/>
              </w:rPr>
              <w:t xml:space="preserve"> 1卡、射频ISO 14443 </w:t>
            </w:r>
            <w:proofErr w:type="spellStart"/>
            <w:r w:rsidRPr="003B4F8F">
              <w:rPr>
                <w:rFonts w:ascii="宋体" w:hAnsi="宋体" w:cs="宋体" w:hint="eastAsia"/>
                <w:kern w:val="0"/>
                <w:szCs w:val="21"/>
              </w:rPr>
              <w:t>TypeA</w:t>
            </w:r>
            <w:proofErr w:type="spellEnd"/>
            <w:r w:rsidRPr="003B4F8F">
              <w:rPr>
                <w:rFonts w:ascii="宋体" w:hAnsi="宋体" w:cs="宋体" w:hint="eastAsia"/>
                <w:kern w:val="0"/>
                <w:szCs w:val="21"/>
              </w:rPr>
              <w:t xml:space="preserve"> CPU卡。</w:t>
            </w:r>
            <w:r w:rsidRPr="003B4F8F">
              <w:rPr>
                <w:rFonts w:ascii="宋体" w:hAnsi="宋体" w:cs="宋体" w:hint="eastAsia"/>
                <w:kern w:val="0"/>
                <w:szCs w:val="21"/>
              </w:rPr>
              <w:br/>
              <w:t>补换卡功能   通过身份证加密码或者</w:t>
            </w:r>
            <w:proofErr w:type="gramStart"/>
            <w:r w:rsidRPr="003B4F8F">
              <w:rPr>
                <w:rFonts w:ascii="宋体" w:hAnsi="宋体" w:cs="宋体" w:hint="eastAsia"/>
                <w:kern w:val="0"/>
                <w:szCs w:val="21"/>
              </w:rPr>
              <w:t>学工号</w:t>
            </w:r>
            <w:proofErr w:type="gramEnd"/>
            <w:r w:rsidRPr="003B4F8F">
              <w:rPr>
                <w:rFonts w:ascii="宋体" w:hAnsi="宋体" w:cs="宋体" w:hint="eastAsia"/>
                <w:kern w:val="0"/>
                <w:szCs w:val="21"/>
              </w:rPr>
              <w:t>加密码两种认证方式为用户办理补换卡业务。在账户内金额少于设定的补换卡费用时，不予补办。</w:t>
            </w:r>
            <w:r w:rsidRPr="003B4F8F">
              <w:rPr>
                <w:rFonts w:ascii="宋体" w:hAnsi="宋体" w:cs="宋体" w:hint="eastAsia"/>
                <w:kern w:val="0"/>
                <w:szCs w:val="21"/>
              </w:rPr>
              <w:br/>
              <w:t>银行圈存功能  通过绑定/非绑定银行卡提供转账充值服务</w:t>
            </w:r>
            <w:r w:rsidRPr="003B4F8F">
              <w:rPr>
                <w:rFonts w:ascii="宋体" w:hAnsi="宋体" w:cs="宋体" w:hint="eastAsia"/>
                <w:kern w:val="0"/>
                <w:szCs w:val="21"/>
              </w:rPr>
              <w:br/>
              <w:t>图片打印功能 可自行设置打印格式，在卡片上打印相关个人信息及照片。</w:t>
            </w:r>
            <w:r w:rsidRPr="003B4F8F">
              <w:rPr>
                <w:rFonts w:ascii="宋体" w:hAnsi="宋体" w:cs="宋体" w:hint="eastAsia"/>
                <w:kern w:val="0"/>
                <w:szCs w:val="21"/>
              </w:rPr>
              <w:br/>
              <w:t>凭条打印功能 补换卡凭据为确认用户成功办理一笔补换卡业务的凭据。同时，在交易异常时（比如学生账户已扣费，但补卡交易没有成功），终端也可为用户打印凭据，凭据上的交易信息可作为排查故障的依据。</w:t>
            </w:r>
            <w:r w:rsidRPr="003B4F8F">
              <w:rPr>
                <w:rFonts w:ascii="宋体" w:hAnsi="宋体" w:cs="宋体" w:hint="eastAsia"/>
                <w:kern w:val="0"/>
                <w:szCs w:val="21"/>
              </w:rPr>
              <w:br/>
              <w:t>语音提示功能 在补卡机终端操作相关业务时有语音提示正确的操作流程，可以一定程度上减少误操作。</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 xml:space="preserve">　</w:t>
            </w:r>
          </w:p>
        </w:tc>
      </w:tr>
      <w:tr w:rsidR="00E542DB" w:rsidRPr="003B4F8F" w:rsidTr="00C1699E">
        <w:trPr>
          <w:trHeight w:val="201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lastRenderedPageBreak/>
              <w:t>21</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脱机分体式控水器</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采用分体式设计，便于安装，防水性能好。</w:t>
            </w:r>
            <w:r w:rsidRPr="003B4F8F">
              <w:rPr>
                <w:rFonts w:ascii="宋体" w:hAnsi="宋体"/>
                <w:kern w:val="0"/>
                <w:szCs w:val="21"/>
              </w:rPr>
              <w:br/>
              <w:t>•</w:t>
            </w:r>
            <w:r w:rsidRPr="003B4F8F">
              <w:rPr>
                <w:rFonts w:ascii="宋体" w:hAnsi="宋体" w:cs="宋体" w:hint="eastAsia"/>
                <w:kern w:val="0"/>
                <w:szCs w:val="21"/>
              </w:rPr>
              <w:t>电源电压：</w:t>
            </w:r>
            <w:r w:rsidRPr="003B4F8F">
              <w:rPr>
                <w:rFonts w:ascii="宋体" w:hAnsi="宋体"/>
                <w:kern w:val="0"/>
                <w:szCs w:val="21"/>
              </w:rPr>
              <w:t>DC12V</w:t>
            </w:r>
            <w:r w:rsidRPr="003B4F8F">
              <w:rPr>
                <w:rFonts w:ascii="宋体" w:hAnsi="宋体"/>
                <w:kern w:val="0"/>
                <w:szCs w:val="21"/>
              </w:rPr>
              <w:br/>
              <w:t>•</w:t>
            </w:r>
            <w:r w:rsidRPr="003B4F8F">
              <w:rPr>
                <w:rFonts w:ascii="宋体" w:hAnsi="宋体" w:cs="宋体" w:hint="eastAsia"/>
                <w:kern w:val="0"/>
                <w:szCs w:val="21"/>
              </w:rPr>
              <w:t>电动阀电压：</w:t>
            </w:r>
            <w:r w:rsidRPr="003B4F8F">
              <w:rPr>
                <w:rFonts w:ascii="宋体" w:hAnsi="宋体"/>
                <w:kern w:val="0"/>
                <w:szCs w:val="21"/>
              </w:rPr>
              <w:t>DC5V</w:t>
            </w:r>
            <w:r w:rsidRPr="003B4F8F">
              <w:rPr>
                <w:rFonts w:ascii="宋体" w:hAnsi="宋体"/>
                <w:kern w:val="0"/>
                <w:szCs w:val="21"/>
              </w:rPr>
              <w:br/>
              <w:t>•</w:t>
            </w:r>
            <w:r w:rsidRPr="003B4F8F">
              <w:rPr>
                <w:rFonts w:ascii="宋体" w:hAnsi="宋体" w:cs="宋体" w:hint="eastAsia"/>
                <w:kern w:val="0"/>
                <w:szCs w:val="21"/>
              </w:rPr>
              <w:t>波特率：</w:t>
            </w:r>
            <w:r w:rsidRPr="003B4F8F">
              <w:rPr>
                <w:rFonts w:ascii="宋体" w:hAnsi="宋体"/>
                <w:kern w:val="0"/>
                <w:szCs w:val="21"/>
              </w:rPr>
              <w:t xml:space="preserve"> 28.8KHz</w:t>
            </w:r>
            <w:r w:rsidRPr="003B4F8F">
              <w:rPr>
                <w:rFonts w:ascii="宋体" w:hAnsi="宋体"/>
                <w:kern w:val="0"/>
                <w:szCs w:val="21"/>
              </w:rPr>
              <w:br/>
              <w:t>•</w:t>
            </w:r>
            <w:r w:rsidRPr="003B4F8F">
              <w:rPr>
                <w:rFonts w:ascii="宋体" w:hAnsi="宋体" w:cs="宋体" w:hint="eastAsia"/>
                <w:kern w:val="0"/>
                <w:szCs w:val="21"/>
              </w:rPr>
              <w:t>功耗：小于</w:t>
            </w:r>
            <w:r w:rsidRPr="003B4F8F">
              <w:rPr>
                <w:rFonts w:ascii="宋体" w:hAnsi="宋体"/>
                <w:kern w:val="0"/>
                <w:szCs w:val="21"/>
              </w:rPr>
              <w:t>2W</w:t>
            </w:r>
            <w:r w:rsidRPr="003B4F8F">
              <w:rPr>
                <w:rFonts w:ascii="宋体" w:hAnsi="宋体" w:cs="宋体" w:hint="eastAsia"/>
                <w:kern w:val="0"/>
                <w:szCs w:val="21"/>
              </w:rPr>
              <w:t>（控水器使用电动阀）</w:t>
            </w:r>
            <w:r w:rsidRPr="003B4F8F">
              <w:rPr>
                <w:rFonts w:ascii="宋体" w:hAnsi="宋体"/>
                <w:kern w:val="0"/>
                <w:szCs w:val="21"/>
              </w:rPr>
              <w:br/>
              <w:t>•</w:t>
            </w:r>
            <w:r w:rsidRPr="003B4F8F">
              <w:rPr>
                <w:rFonts w:ascii="宋体" w:hAnsi="宋体" w:cs="宋体" w:hint="eastAsia"/>
                <w:kern w:val="0"/>
                <w:szCs w:val="21"/>
              </w:rPr>
              <w:t>显示：4位数码</w:t>
            </w:r>
            <w:r w:rsidRPr="003B4F8F">
              <w:rPr>
                <w:rFonts w:ascii="宋体" w:hAnsi="宋体" w:cs="宋体" w:hint="eastAsia"/>
                <w:kern w:val="0"/>
                <w:szCs w:val="21"/>
              </w:rPr>
              <w:br/>
              <w:t>•防护等级：优于IP65</w:t>
            </w:r>
            <w:r w:rsidRPr="003B4F8F">
              <w:rPr>
                <w:rFonts w:ascii="宋体" w:hAnsi="宋体" w:cs="宋体" w:hint="eastAsia"/>
                <w:kern w:val="0"/>
                <w:szCs w:val="21"/>
              </w:rPr>
              <w:br/>
              <w:t>最大读卡距离：大于5cm</w:t>
            </w:r>
          </w:p>
          <w:p w:rsidR="00E542DB" w:rsidRPr="003B4F8F" w:rsidRDefault="00E542DB" w:rsidP="00C1699E">
            <w:pPr>
              <w:widowControl/>
              <w:jc w:val="left"/>
              <w:rPr>
                <w:rFonts w:ascii="宋体" w:hAnsi="宋体" w:cs="宋体"/>
                <w:b/>
                <w:kern w:val="0"/>
                <w:szCs w:val="21"/>
              </w:rPr>
            </w:pPr>
            <w:r w:rsidRPr="003B4F8F">
              <w:rPr>
                <w:rFonts w:ascii="宋体" w:hAnsi="宋体" w:cs="宋体" w:hint="eastAsia"/>
                <w:b/>
                <w:kern w:val="0"/>
                <w:szCs w:val="21"/>
              </w:rPr>
              <w:t>★能读取现有卡片数据。</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 xml:space="preserve">　</w:t>
            </w:r>
          </w:p>
        </w:tc>
      </w:tr>
      <w:tr w:rsidR="00E542DB" w:rsidRPr="003B4F8F" w:rsidTr="00C1699E">
        <w:trPr>
          <w:trHeight w:val="495"/>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22</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控制模块</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★需兼容校园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卡通原有设备及应用，保证其可继续稳定使用。</w:t>
            </w:r>
          </w:p>
          <w:p w:rsidR="00E542DB" w:rsidRPr="003B4F8F" w:rsidRDefault="00E542DB" w:rsidP="00C1699E">
            <w:pPr>
              <w:widowControl/>
              <w:jc w:val="left"/>
              <w:rPr>
                <w:rFonts w:ascii="宋体" w:hAnsi="宋体"/>
                <w:kern w:val="0"/>
                <w:szCs w:val="21"/>
              </w:rPr>
            </w:pPr>
            <w:r w:rsidRPr="003B4F8F">
              <w:rPr>
                <w:rFonts w:ascii="宋体" w:hAnsi="宋体"/>
                <w:kern w:val="0"/>
                <w:szCs w:val="21"/>
              </w:rPr>
              <w:t>FM1702</w:t>
            </w:r>
            <w:r w:rsidRPr="003B4F8F">
              <w:rPr>
                <w:rFonts w:ascii="宋体" w:hAnsi="宋体" w:hint="eastAsia"/>
                <w:kern w:val="0"/>
                <w:szCs w:val="21"/>
              </w:rPr>
              <w:t>及组件，应用公寓于现有一体水表，增加CPU 卡钱包读取</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 xml:space="preserve">　</w:t>
            </w:r>
          </w:p>
        </w:tc>
      </w:tr>
      <w:tr w:rsidR="00E542DB" w:rsidRPr="003B4F8F" w:rsidTr="00C1699E">
        <w:trPr>
          <w:trHeight w:val="216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23</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会议考勤软件管理模块</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kern w:val="0"/>
                <w:szCs w:val="21"/>
              </w:rPr>
              <w:t>★基于</w:t>
            </w:r>
            <w:proofErr w:type="gramStart"/>
            <w:r w:rsidRPr="003B4F8F">
              <w:rPr>
                <w:rFonts w:ascii="宋体" w:hAnsi="宋体" w:cs="宋体" w:hint="eastAsia"/>
                <w:b/>
                <w:bCs/>
                <w:kern w:val="0"/>
                <w:szCs w:val="21"/>
              </w:rPr>
              <w:t>一</w:t>
            </w:r>
            <w:proofErr w:type="gramEnd"/>
            <w:r w:rsidRPr="003B4F8F">
              <w:rPr>
                <w:rFonts w:ascii="宋体" w:hAnsi="宋体" w:cs="宋体" w:hint="eastAsia"/>
                <w:b/>
                <w:bCs/>
                <w:kern w:val="0"/>
                <w:szCs w:val="21"/>
              </w:rPr>
              <w:t>卡通系统数据档案，提供账户生物识别特征（面部特征）验证方式。签到方便快捷：签到识别人脸图像对比人员库内不同的人员模板，并给出相应提示，支持远距离签到、多人同时签到，适应各种复杂场景，签到效率高速快捷。</w:t>
            </w:r>
            <w:r w:rsidRPr="003B4F8F">
              <w:rPr>
                <w:rFonts w:ascii="宋体" w:hAnsi="宋体" w:cs="宋体" w:hint="eastAsia"/>
                <w:b/>
                <w:bCs/>
                <w:kern w:val="0"/>
                <w:szCs w:val="21"/>
              </w:rPr>
              <w:br/>
              <w:t>签到统计：通过人脸识别签到人员，对比系统内的人员名单，记录比对结果，自动统计出签到记录，并可导出打印。</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 xml:space="preserve">　</w:t>
            </w:r>
          </w:p>
        </w:tc>
      </w:tr>
      <w:tr w:rsidR="00E542DB" w:rsidRPr="003B4F8F" w:rsidTr="00C1699E">
        <w:trPr>
          <w:trHeight w:val="120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24</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面部识别一体机</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支持多人同时识别，识别速度快：单人识别小于500毫秒，步行速度无需等待即可自动识别，无需调整姿势刻意配合/CPU</w:t>
            </w:r>
            <w:proofErr w:type="gramStart"/>
            <w:r w:rsidRPr="003B4F8F">
              <w:rPr>
                <w:rFonts w:ascii="宋体" w:hAnsi="宋体" w:cs="宋体" w:hint="eastAsia"/>
                <w:kern w:val="0"/>
                <w:szCs w:val="21"/>
              </w:rPr>
              <w:t>四核</w:t>
            </w:r>
            <w:proofErr w:type="gramEnd"/>
            <w:r w:rsidRPr="003B4F8F">
              <w:rPr>
                <w:rFonts w:ascii="宋体" w:hAnsi="宋体" w:cs="宋体" w:hint="eastAsia"/>
                <w:kern w:val="0"/>
                <w:szCs w:val="21"/>
              </w:rPr>
              <w:t xml:space="preserve">1.99GHz，SSD 64GB，内存4G；双通道24-bit LVDS, 支持最大分辨率:1920×1200  8× USB 2.0,1xUSB3.0  21.5寸触摸屏 </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内嵌识别模块</w:t>
            </w:r>
          </w:p>
        </w:tc>
      </w:tr>
      <w:tr w:rsidR="00E542DB" w:rsidRPr="003B4F8F" w:rsidTr="00C1699E">
        <w:trPr>
          <w:trHeight w:val="7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25</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门禁控制器</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b/>
                <w:bCs/>
                <w:kern w:val="0"/>
                <w:szCs w:val="21"/>
              </w:rPr>
            </w:pPr>
            <w:r w:rsidRPr="003B4F8F">
              <w:rPr>
                <w:rFonts w:ascii="宋体" w:hAnsi="宋体" w:hint="eastAsia"/>
                <w:b/>
                <w:szCs w:val="21"/>
              </w:rPr>
              <w:t>#</w:t>
            </w:r>
            <w:r w:rsidRPr="003B4F8F">
              <w:rPr>
                <w:rFonts w:ascii="宋体" w:hAnsi="宋体" w:cs="宋体" w:hint="eastAsia"/>
                <w:b/>
                <w:bCs/>
                <w:kern w:val="0"/>
                <w:szCs w:val="21"/>
              </w:rPr>
              <w:t>新型门控器，</w:t>
            </w:r>
            <w:proofErr w:type="gramStart"/>
            <w:r w:rsidRPr="003B4F8F">
              <w:rPr>
                <w:rFonts w:ascii="宋体" w:hAnsi="宋体" w:cs="宋体" w:hint="eastAsia"/>
                <w:b/>
                <w:bCs/>
                <w:kern w:val="0"/>
                <w:szCs w:val="21"/>
              </w:rPr>
              <w:t>配合扫码模块</w:t>
            </w:r>
            <w:proofErr w:type="gramEnd"/>
            <w:r w:rsidRPr="003B4F8F">
              <w:rPr>
                <w:rFonts w:ascii="宋体" w:hAnsi="宋体" w:cs="宋体" w:hint="eastAsia"/>
                <w:b/>
                <w:bCs/>
                <w:kern w:val="0"/>
                <w:szCs w:val="21"/>
              </w:rPr>
              <w:t>可实现</w:t>
            </w:r>
            <w:proofErr w:type="gramStart"/>
            <w:r w:rsidRPr="003B4F8F">
              <w:rPr>
                <w:rFonts w:ascii="宋体" w:hAnsi="宋体" w:cs="宋体" w:hint="eastAsia"/>
                <w:b/>
                <w:bCs/>
                <w:kern w:val="0"/>
                <w:szCs w:val="21"/>
              </w:rPr>
              <w:t>虚拟卡二维码</w:t>
            </w:r>
            <w:proofErr w:type="gramEnd"/>
            <w:r w:rsidRPr="003B4F8F">
              <w:rPr>
                <w:rFonts w:ascii="宋体" w:hAnsi="宋体" w:cs="宋体" w:hint="eastAsia"/>
                <w:b/>
                <w:bCs/>
                <w:kern w:val="0"/>
                <w:szCs w:val="21"/>
              </w:rPr>
              <w:t>开门</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刷卡门禁控制器</w:t>
            </w:r>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26</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门禁读卡器</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b/>
                <w:bCs/>
                <w:kern w:val="0"/>
                <w:szCs w:val="21"/>
              </w:rPr>
            </w:pPr>
            <w:r w:rsidRPr="003B4F8F">
              <w:rPr>
                <w:rFonts w:ascii="宋体" w:hAnsi="宋体" w:hint="eastAsia"/>
                <w:b/>
                <w:szCs w:val="21"/>
              </w:rPr>
              <w:t>#</w:t>
            </w:r>
            <w:proofErr w:type="gramStart"/>
            <w:r w:rsidRPr="003B4F8F">
              <w:rPr>
                <w:rFonts w:ascii="宋体" w:hAnsi="宋体" w:cs="宋体" w:hint="eastAsia"/>
                <w:b/>
                <w:bCs/>
                <w:kern w:val="0"/>
                <w:szCs w:val="21"/>
              </w:rPr>
              <w:t>韦根</w:t>
            </w:r>
            <w:proofErr w:type="gramEnd"/>
            <w:r w:rsidRPr="003B4F8F">
              <w:rPr>
                <w:rFonts w:ascii="宋体" w:hAnsi="宋体" w:cs="宋体" w:hint="eastAsia"/>
                <w:b/>
                <w:bCs/>
                <w:kern w:val="0"/>
                <w:szCs w:val="21"/>
              </w:rPr>
              <w:t>34 接口，支持刷卡、密码/刷卡+密码多种方式</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仅支持刷卡</w:t>
            </w:r>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27</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proofErr w:type="gramStart"/>
            <w:r w:rsidRPr="003B4F8F">
              <w:rPr>
                <w:rFonts w:ascii="宋体" w:hAnsi="宋体" w:cs="宋体" w:hint="eastAsia"/>
                <w:kern w:val="0"/>
                <w:szCs w:val="21"/>
              </w:rPr>
              <w:t>二维码门禁</w:t>
            </w:r>
            <w:proofErr w:type="gramEnd"/>
            <w:r w:rsidRPr="003B4F8F">
              <w:rPr>
                <w:rFonts w:ascii="宋体" w:hAnsi="宋体" w:cs="宋体" w:hint="eastAsia"/>
                <w:kern w:val="0"/>
                <w:szCs w:val="21"/>
              </w:rPr>
              <w:t>读卡器</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textAlignment w:val="center"/>
              <w:rPr>
                <w:rFonts w:ascii="宋体" w:hAnsi="宋体" w:cs="宋体"/>
                <w:b/>
                <w:kern w:val="0"/>
                <w:szCs w:val="21"/>
              </w:rPr>
            </w:pPr>
            <w:r w:rsidRPr="003B4F8F">
              <w:rPr>
                <w:rFonts w:ascii="宋体" w:hAnsi="宋体" w:cs="宋体" w:hint="eastAsia"/>
                <w:b/>
                <w:kern w:val="0"/>
                <w:szCs w:val="21"/>
              </w:rPr>
              <w:t>★与学校校园</w:t>
            </w:r>
            <w:proofErr w:type="gramStart"/>
            <w:r w:rsidRPr="003B4F8F">
              <w:rPr>
                <w:rFonts w:ascii="宋体" w:hAnsi="宋体" w:cs="宋体" w:hint="eastAsia"/>
                <w:b/>
                <w:kern w:val="0"/>
                <w:szCs w:val="21"/>
              </w:rPr>
              <w:t>一</w:t>
            </w:r>
            <w:proofErr w:type="gramEnd"/>
            <w:r w:rsidRPr="003B4F8F">
              <w:rPr>
                <w:rFonts w:ascii="宋体" w:hAnsi="宋体" w:cs="宋体" w:hint="eastAsia"/>
                <w:b/>
                <w:kern w:val="0"/>
                <w:szCs w:val="21"/>
              </w:rPr>
              <w:t>卡通系统平台完全通用兼容。</w:t>
            </w:r>
          </w:p>
          <w:p w:rsidR="00E542DB" w:rsidRPr="003B4F8F" w:rsidRDefault="00E542DB" w:rsidP="00C1699E">
            <w:pPr>
              <w:widowControl/>
              <w:jc w:val="left"/>
              <w:rPr>
                <w:rFonts w:ascii="宋体" w:hAnsi="宋体" w:cs="宋体"/>
                <w:b/>
                <w:bCs/>
                <w:kern w:val="0"/>
                <w:szCs w:val="21"/>
              </w:rPr>
            </w:pPr>
            <w:r w:rsidRPr="003B4F8F">
              <w:rPr>
                <w:rFonts w:ascii="宋体" w:hAnsi="宋体" w:hint="eastAsia"/>
                <w:b/>
                <w:szCs w:val="21"/>
              </w:rPr>
              <w:t>#</w:t>
            </w:r>
            <w:r w:rsidRPr="003B4F8F">
              <w:rPr>
                <w:rFonts w:ascii="宋体" w:hAnsi="宋体" w:cs="宋体" w:hint="eastAsia"/>
                <w:b/>
                <w:bCs/>
                <w:kern w:val="0"/>
                <w:szCs w:val="21"/>
              </w:rPr>
              <w:t>支持刷卡、密码/刷卡+密码多种方式，支持动/静态二维码、卡片方式开门验证</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支持刷卡/</w:t>
            </w:r>
            <w:proofErr w:type="gramStart"/>
            <w:r w:rsidRPr="003B4F8F">
              <w:rPr>
                <w:rFonts w:ascii="宋体" w:hAnsi="宋体" w:cs="宋体" w:hint="eastAsia"/>
                <w:kern w:val="0"/>
                <w:szCs w:val="21"/>
              </w:rPr>
              <w:t>二维码读取</w:t>
            </w:r>
            <w:proofErr w:type="gramEnd"/>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28</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磁力锁</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kern w:val="0"/>
                <w:szCs w:val="21"/>
              </w:rPr>
            </w:pPr>
            <w:r w:rsidRPr="003B4F8F">
              <w:rPr>
                <w:rFonts w:ascii="宋体" w:hAnsi="宋体" w:cs="宋体" w:hint="eastAsia"/>
                <w:kern w:val="0"/>
                <w:szCs w:val="21"/>
              </w:rPr>
              <w:t>磁力锁，断电开门，带LED显示，抗拉力280KG，带LED指示灯</w:t>
            </w:r>
          </w:p>
        </w:tc>
        <w:tc>
          <w:tcPr>
            <w:tcW w:w="1060" w:type="dxa"/>
            <w:tcBorders>
              <w:top w:val="nil"/>
              <w:left w:val="nil"/>
              <w:bottom w:val="single" w:sz="4" w:space="0" w:color="auto"/>
              <w:right w:val="single" w:sz="4" w:space="0" w:color="auto"/>
            </w:tcBorders>
            <w:shd w:val="clear" w:color="auto" w:fill="auto"/>
            <w:vAlign w:val="bottom"/>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 xml:space="preserve">　</w:t>
            </w:r>
          </w:p>
        </w:tc>
      </w:tr>
      <w:tr w:rsidR="00E542DB" w:rsidRPr="003B4F8F" w:rsidTr="00C1699E">
        <w:trPr>
          <w:trHeight w:val="48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29</w:t>
            </w:r>
          </w:p>
        </w:tc>
        <w:tc>
          <w:tcPr>
            <w:tcW w:w="1707"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面部识别门禁管理软件</w:t>
            </w:r>
          </w:p>
        </w:tc>
        <w:tc>
          <w:tcPr>
            <w:tcW w:w="5633"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left"/>
              <w:rPr>
                <w:rFonts w:ascii="宋体" w:hAnsi="宋体" w:cs="宋体"/>
                <w:b/>
                <w:bCs/>
                <w:kern w:val="0"/>
                <w:szCs w:val="21"/>
              </w:rPr>
            </w:pPr>
            <w:r w:rsidRPr="003B4F8F">
              <w:rPr>
                <w:rFonts w:ascii="宋体" w:hAnsi="宋体" w:cs="宋体" w:hint="eastAsia"/>
                <w:b/>
                <w:bCs/>
                <w:kern w:val="0"/>
                <w:szCs w:val="21"/>
              </w:rPr>
              <w:t>★基于</w:t>
            </w:r>
            <w:proofErr w:type="gramStart"/>
            <w:r w:rsidRPr="003B4F8F">
              <w:rPr>
                <w:rFonts w:ascii="宋体" w:hAnsi="宋体" w:cs="宋体" w:hint="eastAsia"/>
                <w:b/>
                <w:bCs/>
                <w:kern w:val="0"/>
                <w:szCs w:val="21"/>
              </w:rPr>
              <w:t>一</w:t>
            </w:r>
            <w:proofErr w:type="gramEnd"/>
            <w:r w:rsidRPr="003B4F8F">
              <w:rPr>
                <w:rFonts w:ascii="宋体" w:hAnsi="宋体" w:cs="宋体" w:hint="eastAsia"/>
                <w:b/>
                <w:bCs/>
                <w:kern w:val="0"/>
                <w:szCs w:val="21"/>
              </w:rPr>
              <w:t>卡通账户数据档案，提供面部识别门禁系统管理、统计、数据分析、数据接入功能</w:t>
            </w:r>
          </w:p>
        </w:tc>
        <w:tc>
          <w:tcPr>
            <w:tcW w:w="1060" w:type="dxa"/>
            <w:tcBorders>
              <w:top w:val="nil"/>
              <w:left w:val="nil"/>
              <w:bottom w:val="single" w:sz="4" w:space="0" w:color="auto"/>
              <w:right w:val="single" w:sz="4" w:space="0" w:color="auto"/>
            </w:tcBorders>
            <w:shd w:val="clear" w:color="auto" w:fill="auto"/>
            <w:vAlign w:val="center"/>
            <w:hideMark/>
          </w:tcPr>
          <w:p w:rsidR="00E542DB" w:rsidRPr="003B4F8F" w:rsidRDefault="00E542DB" w:rsidP="00C1699E">
            <w:pPr>
              <w:widowControl/>
              <w:jc w:val="center"/>
              <w:rPr>
                <w:rFonts w:ascii="宋体" w:hAnsi="宋体" w:cs="宋体"/>
                <w:kern w:val="0"/>
                <w:szCs w:val="21"/>
              </w:rPr>
            </w:pPr>
            <w:r w:rsidRPr="003B4F8F">
              <w:rPr>
                <w:rFonts w:ascii="宋体" w:hAnsi="宋体" w:cs="宋体" w:hint="eastAsia"/>
                <w:kern w:val="0"/>
                <w:szCs w:val="21"/>
              </w:rPr>
              <w:t xml:space="preserve">　</w:t>
            </w:r>
          </w:p>
        </w:tc>
      </w:tr>
    </w:tbl>
    <w:p w:rsidR="00E542DB" w:rsidRPr="003B4F8F" w:rsidRDefault="00E542DB" w:rsidP="00E542DB">
      <w:pPr>
        <w:widowControl/>
        <w:spacing w:line="360" w:lineRule="auto"/>
        <w:ind w:firstLineChars="50" w:firstLine="105"/>
        <w:jc w:val="left"/>
        <w:rPr>
          <w:b/>
          <w:szCs w:val="21"/>
        </w:rPr>
      </w:pPr>
      <w:r w:rsidRPr="003B4F8F">
        <w:rPr>
          <w:rFonts w:ascii="宋体" w:hAnsi="Courier New" w:hint="eastAsia"/>
          <w:szCs w:val="21"/>
        </w:rPr>
        <w:t>说明：技术参数要求中的★号为关键要求项，不满足该指标项将导致投标被</w:t>
      </w:r>
      <w:r w:rsidRPr="003B4F8F">
        <w:rPr>
          <w:rFonts w:ascii="宋体" w:hAnsi="Courier New" w:hint="eastAsia"/>
          <w:b/>
          <w:szCs w:val="21"/>
        </w:rPr>
        <w:t>拒绝</w:t>
      </w:r>
      <w:r w:rsidRPr="003B4F8F">
        <w:rPr>
          <w:rFonts w:ascii="宋体" w:hAnsi="Courier New" w:hint="eastAsia"/>
          <w:szCs w:val="21"/>
        </w:rPr>
        <w:t>；#号、无标识项，按照</w:t>
      </w:r>
      <w:r w:rsidRPr="003B4F8F">
        <w:rPr>
          <w:rFonts w:hint="eastAsia"/>
          <w:b/>
        </w:rPr>
        <w:t xml:space="preserve"> </w:t>
      </w:r>
      <w:r w:rsidRPr="003B4F8F">
        <w:rPr>
          <w:rFonts w:hint="eastAsia"/>
          <w:b/>
        </w:rPr>
        <w:t>第</w:t>
      </w:r>
      <w:r w:rsidRPr="003B4F8F">
        <w:rPr>
          <w:rFonts w:hint="eastAsia"/>
          <w:b/>
        </w:rPr>
        <w:t>4</w:t>
      </w:r>
      <w:r w:rsidRPr="003B4F8F">
        <w:rPr>
          <w:rFonts w:hint="eastAsia"/>
          <w:b/>
        </w:rPr>
        <w:t>章中的“</w:t>
      </w:r>
      <w:r w:rsidRPr="003B4F8F">
        <w:rPr>
          <w:rFonts w:ascii="宋体" w:hAnsi="Courier New" w:hint="eastAsia"/>
          <w:b/>
          <w:szCs w:val="21"/>
        </w:rPr>
        <w:t>表二：</w:t>
      </w:r>
      <w:r w:rsidRPr="003B4F8F">
        <w:rPr>
          <w:b/>
        </w:rPr>
        <w:t>详细评审标准</w:t>
      </w:r>
      <w:r w:rsidRPr="003B4F8F">
        <w:rPr>
          <w:rFonts w:hint="eastAsia"/>
          <w:b/>
        </w:rPr>
        <w:t>”</w:t>
      </w:r>
      <w:r w:rsidRPr="003B4F8F">
        <w:rPr>
          <w:rFonts w:ascii="宋体" w:hAnsi="Courier New" w:hint="eastAsia"/>
          <w:szCs w:val="21"/>
        </w:rPr>
        <w:t>进行评分。</w:t>
      </w:r>
    </w:p>
    <w:p w:rsidR="00E542DB" w:rsidRPr="003B4F8F" w:rsidRDefault="00E542DB" w:rsidP="00E542DB">
      <w:pPr>
        <w:pStyle w:val="2"/>
        <w:spacing w:line="440" w:lineRule="exact"/>
        <w:ind w:left="709"/>
        <w:rPr>
          <w:sz w:val="21"/>
          <w:szCs w:val="21"/>
        </w:rPr>
      </w:pPr>
      <w:r w:rsidRPr="003B4F8F">
        <w:rPr>
          <w:sz w:val="21"/>
          <w:szCs w:val="21"/>
        </w:rPr>
        <w:t>项目履约时间</w:t>
      </w:r>
      <w:r w:rsidRPr="003B4F8F">
        <w:rPr>
          <w:rFonts w:hint="eastAsia"/>
          <w:sz w:val="21"/>
          <w:szCs w:val="21"/>
        </w:rPr>
        <w:t>、</w:t>
      </w:r>
      <w:r w:rsidRPr="003B4F8F">
        <w:rPr>
          <w:sz w:val="21"/>
          <w:szCs w:val="21"/>
        </w:rPr>
        <w:t>地点</w:t>
      </w:r>
      <w:bookmarkEnd w:id="18"/>
    </w:p>
    <w:p w:rsidR="00E542DB" w:rsidRPr="003B4F8F" w:rsidRDefault="00E542DB" w:rsidP="00E542DB">
      <w:pPr>
        <w:snapToGrid w:val="0"/>
        <w:ind w:leftChars="4" w:left="8"/>
        <w:jc w:val="left"/>
        <w:rPr>
          <w:rFonts w:ascii="宋体" w:hAnsi="宋体"/>
          <w:szCs w:val="21"/>
        </w:rPr>
      </w:pPr>
      <w:r w:rsidRPr="003B4F8F">
        <w:rPr>
          <w:rFonts w:hint="eastAsia"/>
          <w:szCs w:val="21"/>
        </w:rPr>
        <w:t>履约时间：</w:t>
      </w:r>
      <w:r w:rsidRPr="003B4F8F">
        <w:rPr>
          <w:rFonts w:ascii="宋体" w:hAnsi="宋体" w:hint="eastAsia"/>
          <w:szCs w:val="21"/>
        </w:rPr>
        <w:t>合同签订后30天交货安装调试完成</w:t>
      </w:r>
    </w:p>
    <w:p w:rsidR="00E542DB" w:rsidRPr="003B4F8F" w:rsidRDefault="00E542DB" w:rsidP="00E542DB">
      <w:pPr>
        <w:snapToGrid w:val="0"/>
        <w:ind w:leftChars="4" w:left="8"/>
        <w:rPr>
          <w:szCs w:val="21"/>
        </w:rPr>
      </w:pPr>
      <w:r w:rsidRPr="003B4F8F">
        <w:rPr>
          <w:rFonts w:hint="eastAsia"/>
          <w:szCs w:val="21"/>
        </w:rPr>
        <w:t>履约地点：</w:t>
      </w:r>
      <w:r w:rsidRPr="003B4F8F">
        <w:rPr>
          <w:rFonts w:ascii="宋体" w:hAnsi="宋体" w:hint="eastAsia"/>
          <w:szCs w:val="21"/>
        </w:rPr>
        <w:t>西南交通大学</w:t>
      </w:r>
      <w:proofErr w:type="gramStart"/>
      <w:r w:rsidRPr="003B4F8F">
        <w:rPr>
          <w:rFonts w:ascii="宋体" w:hAnsi="宋体" w:hint="eastAsia"/>
          <w:szCs w:val="21"/>
        </w:rPr>
        <w:t>犀</w:t>
      </w:r>
      <w:proofErr w:type="gramEnd"/>
      <w:r w:rsidRPr="003B4F8F">
        <w:rPr>
          <w:rFonts w:ascii="宋体" w:hAnsi="宋体" w:hint="eastAsia"/>
          <w:szCs w:val="21"/>
        </w:rPr>
        <w:t>浦、九里、峨眉三校区</w:t>
      </w:r>
    </w:p>
    <w:p w:rsidR="00E542DB" w:rsidRPr="003B4F8F" w:rsidRDefault="00E542DB" w:rsidP="00E542DB">
      <w:pPr>
        <w:pStyle w:val="2"/>
        <w:spacing w:line="440" w:lineRule="exact"/>
        <w:ind w:left="709"/>
        <w:rPr>
          <w:sz w:val="21"/>
          <w:szCs w:val="21"/>
        </w:rPr>
      </w:pPr>
      <w:bookmarkStart w:id="19" w:name="_Toc477248553"/>
      <w:bookmarkStart w:id="20" w:name="_Toc417566437"/>
      <w:r w:rsidRPr="003B4F8F">
        <w:rPr>
          <w:rFonts w:hint="eastAsia"/>
          <w:sz w:val="21"/>
          <w:szCs w:val="21"/>
        </w:rPr>
        <w:lastRenderedPageBreak/>
        <w:t>付款方式</w:t>
      </w:r>
      <w:bookmarkEnd w:id="19"/>
      <w:bookmarkEnd w:id="20"/>
    </w:p>
    <w:p w:rsidR="00E542DB" w:rsidRPr="003B4F8F" w:rsidRDefault="00E542DB" w:rsidP="00E542DB">
      <w:pPr>
        <w:spacing w:line="440" w:lineRule="exact"/>
        <w:ind w:firstLineChars="200" w:firstLine="420"/>
        <w:rPr>
          <w:szCs w:val="21"/>
        </w:rPr>
      </w:pPr>
      <w:bookmarkStart w:id="21" w:name="_Toc417566438"/>
      <w:r w:rsidRPr="003B4F8F">
        <w:rPr>
          <w:szCs w:val="21"/>
        </w:rPr>
        <w:t>1.</w:t>
      </w:r>
      <w:r w:rsidRPr="003B4F8F">
        <w:rPr>
          <w:szCs w:val="21"/>
        </w:rPr>
        <w:t>分期付款，第一期，合同签署后支付</w:t>
      </w:r>
      <w:r w:rsidRPr="003B4F8F">
        <w:rPr>
          <w:rFonts w:hint="eastAsia"/>
          <w:szCs w:val="21"/>
        </w:rPr>
        <w:t>合同</w:t>
      </w:r>
      <w:r w:rsidRPr="003B4F8F">
        <w:rPr>
          <w:szCs w:val="21"/>
        </w:rPr>
        <w:t>总额的</w:t>
      </w:r>
      <w:r w:rsidRPr="003B4F8F">
        <w:rPr>
          <w:rFonts w:hint="eastAsia"/>
          <w:szCs w:val="21"/>
        </w:rPr>
        <w:t>6</w:t>
      </w:r>
      <w:r w:rsidRPr="003B4F8F">
        <w:rPr>
          <w:szCs w:val="21"/>
        </w:rPr>
        <w:t>0%</w:t>
      </w:r>
      <w:r w:rsidRPr="003B4F8F">
        <w:rPr>
          <w:szCs w:val="21"/>
        </w:rPr>
        <w:t>；第二期，货到验收合格，在中标人支付招标人</w:t>
      </w:r>
      <w:r w:rsidRPr="003B4F8F">
        <w:rPr>
          <w:szCs w:val="21"/>
        </w:rPr>
        <w:t>5%</w:t>
      </w:r>
      <w:r w:rsidRPr="003B4F8F">
        <w:rPr>
          <w:szCs w:val="21"/>
        </w:rPr>
        <w:t>的质保金后十个工作日内，招标人支付合同总额的</w:t>
      </w:r>
      <w:r w:rsidRPr="003B4F8F">
        <w:rPr>
          <w:rFonts w:hint="eastAsia"/>
          <w:szCs w:val="21"/>
        </w:rPr>
        <w:t>4</w:t>
      </w:r>
      <w:r w:rsidRPr="003B4F8F">
        <w:rPr>
          <w:szCs w:val="21"/>
        </w:rPr>
        <w:t>0%</w:t>
      </w:r>
      <w:r w:rsidRPr="003B4F8F">
        <w:rPr>
          <w:szCs w:val="21"/>
        </w:rPr>
        <w:t>；第三期，正常运行</w:t>
      </w:r>
      <w:r w:rsidRPr="003B4F8F">
        <w:rPr>
          <w:rFonts w:hint="eastAsia"/>
          <w:szCs w:val="21"/>
        </w:rPr>
        <w:t>一</w:t>
      </w:r>
      <w:r w:rsidRPr="003B4F8F">
        <w:rPr>
          <w:szCs w:val="21"/>
        </w:rPr>
        <w:t>年后</w:t>
      </w:r>
      <w:r w:rsidRPr="003B4F8F">
        <w:rPr>
          <w:rFonts w:hint="eastAsia"/>
          <w:szCs w:val="21"/>
        </w:rPr>
        <w:t>退还</w:t>
      </w:r>
      <w:r w:rsidRPr="003B4F8F">
        <w:rPr>
          <w:szCs w:val="21"/>
        </w:rPr>
        <w:t>质保金；</w:t>
      </w:r>
    </w:p>
    <w:p w:rsidR="00E542DB" w:rsidRPr="003B4F8F" w:rsidRDefault="00E542DB" w:rsidP="00E542DB">
      <w:pPr>
        <w:pStyle w:val="11"/>
        <w:numPr>
          <w:ilvl w:val="0"/>
          <w:numId w:val="0"/>
        </w:numPr>
        <w:ind w:firstLineChars="150" w:firstLine="315"/>
        <w:rPr>
          <w:sz w:val="21"/>
          <w:szCs w:val="21"/>
        </w:rPr>
      </w:pPr>
      <w:r w:rsidRPr="003B4F8F">
        <w:rPr>
          <w:sz w:val="21"/>
          <w:szCs w:val="21"/>
        </w:rPr>
        <w:t>2.</w:t>
      </w:r>
      <w:r w:rsidRPr="003B4F8F">
        <w:rPr>
          <w:rFonts w:hint="eastAsia"/>
          <w:sz w:val="21"/>
          <w:szCs w:val="21"/>
        </w:rPr>
        <w:t>中标人</w:t>
      </w:r>
      <w:r w:rsidRPr="003B4F8F">
        <w:rPr>
          <w:sz w:val="21"/>
          <w:szCs w:val="21"/>
        </w:rPr>
        <w:t>需提供增值税</w:t>
      </w:r>
      <w:r w:rsidRPr="003B4F8F">
        <w:rPr>
          <w:rFonts w:hint="eastAsia"/>
          <w:sz w:val="21"/>
          <w:szCs w:val="21"/>
        </w:rPr>
        <w:t>普通</w:t>
      </w:r>
      <w:r w:rsidRPr="003B4F8F">
        <w:rPr>
          <w:sz w:val="21"/>
          <w:szCs w:val="21"/>
        </w:rPr>
        <w:t>发票。</w:t>
      </w:r>
    </w:p>
    <w:p w:rsidR="00E542DB" w:rsidRPr="003B4F8F" w:rsidRDefault="00E542DB" w:rsidP="00E542DB">
      <w:pPr>
        <w:pStyle w:val="2"/>
        <w:spacing w:line="440" w:lineRule="exact"/>
        <w:ind w:left="709"/>
        <w:rPr>
          <w:sz w:val="21"/>
          <w:szCs w:val="21"/>
        </w:rPr>
      </w:pPr>
      <w:bookmarkStart w:id="22" w:name="_Toc477248554"/>
      <w:bookmarkEnd w:id="21"/>
      <w:r w:rsidRPr="003B4F8F">
        <w:rPr>
          <w:rFonts w:hint="eastAsia"/>
          <w:sz w:val="21"/>
          <w:szCs w:val="21"/>
        </w:rPr>
        <w:t>服务要求</w:t>
      </w:r>
      <w:bookmarkEnd w:id="22"/>
    </w:p>
    <w:tbl>
      <w:tblPr>
        <w:tblW w:w="8472" w:type="dxa"/>
        <w:jc w:val="center"/>
        <w:tblLayout w:type="fixed"/>
        <w:tblLook w:val="0000"/>
      </w:tblPr>
      <w:tblGrid>
        <w:gridCol w:w="674"/>
        <w:gridCol w:w="1561"/>
        <w:gridCol w:w="6237"/>
      </w:tblGrid>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b/>
              </w:rPr>
              <w:t>服务要求标准</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rPr>
            </w:pPr>
            <w:r w:rsidRPr="003B4F8F">
              <w:rPr>
                <w:rFonts w:ascii="宋体" w:hAnsi="宋体" w:hint="eastAsia"/>
              </w:rPr>
              <w:t>1、技术文件：应提供全套、完整的书面技术资料。</w:t>
            </w:r>
          </w:p>
          <w:p w:rsidR="00E542DB" w:rsidRPr="003B4F8F" w:rsidRDefault="00E542DB" w:rsidP="00C1699E">
            <w:pPr>
              <w:spacing w:line="360" w:lineRule="auto"/>
              <w:rPr>
                <w:rFonts w:ascii="宋体" w:hAnsi="宋体"/>
              </w:rPr>
            </w:pPr>
            <w:r w:rsidRPr="003B4F8F">
              <w:rPr>
                <w:rFonts w:ascii="宋体" w:hAnsi="宋体" w:hint="eastAsia"/>
              </w:rPr>
              <w:t>2、设备安装、调试和验收：在合同生效后应向用户提供详细的安装要求并提供技术咨询。</w:t>
            </w:r>
          </w:p>
          <w:p w:rsidR="00E542DB" w:rsidRPr="003B4F8F" w:rsidRDefault="00E542DB" w:rsidP="00C1699E">
            <w:pPr>
              <w:spacing w:line="360" w:lineRule="auto"/>
              <w:rPr>
                <w:rFonts w:ascii="宋体" w:hAnsi="宋体" w:cs="宋体"/>
                <w:szCs w:val="21"/>
              </w:rPr>
            </w:pPr>
            <w:r w:rsidRPr="003B4F8F">
              <w:rPr>
                <w:rFonts w:ascii="宋体" w:hAnsi="宋体" w:hint="eastAsia"/>
              </w:rPr>
              <w:t>3、技术培训：</w:t>
            </w:r>
            <w:r w:rsidRPr="003B4F8F">
              <w:rPr>
                <w:rFonts w:ascii="宋体" w:hAnsi="宋体" w:cs="宋体" w:hint="eastAsia"/>
                <w:szCs w:val="21"/>
              </w:rPr>
              <w:t>投标人能够提供详细</w:t>
            </w:r>
            <w:proofErr w:type="gramStart"/>
            <w:r w:rsidRPr="003B4F8F">
              <w:rPr>
                <w:rFonts w:ascii="宋体" w:hAnsi="宋体" w:cs="宋体" w:hint="eastAsia"/>
                <w:szCs w:val="21"/>
              </w:rPr>
              <w:t>且完善</w:t>
            </w:r>
            <w:proofErr w:type="gramEnd"/>
            <w:r w:rsidRPr="003B4F8F">
              <w:rPr>
                <w:rFonts w:ascii="宋体" w:hAnsi="宋体" w:cs="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p w:rsidR="00E542DB" w:rsidRPr="003B4F8F" w:rsidRDefault="00E542DB" w:rsidP="00C1699E">
            <w:pPr>
              <w:spacing w:line="360" w:lineRule="auto"/>
              <w:rPr>
                <w:rFonts w:ascii="宋体" w:hAnsi="宋体" w:cs="宋体"/>
                <w:szCs w:val="21"/>
              </w:rPr>
            </w:pPr>
            <w:r w:rsidRPr="003B4F8F">
              <w:rPr>
                <w:rFonts w:ascii="宋体" w:hAnsi="宋体" w:hint="eastAsia"/>
              </w:rPr>
              <w:t>4、</w:t>
            </w:r>
            <w:r w:rsidRPr="003B4F8F">
              <w:rPr>
                <w:rFonts w:ascii="宋体" w:hAnsi="宋体" w:cs="宋体" w:hint="eastAsia"/>
                <w:szCs w:val="21"/>
              </w:rPr>
              <w:t>★</w:t>
            </w:r>
            <w:r w:rsidRPr="003B4F8F">
              <w:rPr>
                <w:rFonts w:ascii="宋体" w:hAnsi="宋体" w:hint="eastAsia"/>
              </w:rPr>
              <w:t>保修期：不少于3</w:t>
            </w:r>
            <w:r w:rsidRPr="003B4F8F">
              <w:rPr>
                <w:rFonts w:ascii="宋体" w:hAnsi="宋体" w:cs="宋体" w:hint="eastAsia"/>
                <w:szCs w:val="21"/>
              </w:rPr>
              <w:t>年免费保修。</w:t>
            </w:r>
            <w:r w:rsidRPr="003B4F8F">
              <w:rPr>
                <w:rFonts w:ascii="宋体" w:hAnsi="宋体" w:cs="宋体" w:hint="eastAsia"/>
                <w:kern w:val="0"/>
              </w:rPr>
              <w:t>中标产品保修期的第一年，所提供的产品在三个月内连续两次以上出现同一故障，中标方会同原厂商必须无偿更换同一档次产品。</w:t>
            </w:r>
          </w:p>
          <w:p w:rsidR="00E542DB" w:rsidRPr="003B4F8F" w:rsidRDefault="00E542DB" w:rsidP="00C1699E">
            <w:pPr>
              <w:spacing w:line="360" w:lineRule="auto"/>
              <w:rPr>
                <w:rFonts w:ascii="宋体" w:hAnsi="宋体"/>
              </w:rPr>
            </w:pPr>
            <w:r w:rsidRPr="003B4F8F">
              <w:rPr>
                <w:rFonts w:ascii="宋体" w:hAnsi="宋体" w:hint="eastAsia"/>
              </w:rPr>
              <w:t>5、</w:t>
            </w:r>
            <w:r w:rsidRPr="003B4F8F">
              <w:rPr>
                <w:rFonts w:ascii="宋体" w:hAnsi="宋体" w:cs="宋体" w:hint="eastAsia"/>
                <w:szCs w:val="21"/>
              </w:rPr>
              <w:t>★</w:t>
            </w:r>
            <w:r w:rsidRPr="003B4F8F">
              <w:rPr>
                <w:rFonts w:ascii="宋体" w:hAnsi="宋体" w:hint="eastAsia"/>
              </w:rPr>
              <w:t>维修响应时间：保修期内，在收到用户的维修服务要求后</w:t>
            </w:r>
            <w:r w:rsidRPr="003B4F8F">
              <w:rPr>
                <w:rFonts w:ascii="宋体" w:hAnsi="宋体"/>
              </w:rPr>
              <w:t>2</w:t>
            </w:r>
            <w:r w:rsidRPr="003B4F8F">
              <w:rPr>
                <w:rFonts w:ascii="宋体" w:hAnsi="宋体" w:hint="eastAsia"/>
              </w:rPr>
              <w:t>小时内做出回应，</w:t>
            </w:r>
            <w:r w:rsidRPr="003B4F8F">
              <w:rPr>
                <w:rFonts w:ascii="宋体" w:hAnsi="宋体" w:cs="宋体" w:hint="eastAsia"/>
                <w:szCs w:val="21"/>
              </w:rPr>
              <w:t>4小时内到达现场，配件24小时内送达， 12小时内排除故障，48小时内提供备机服务并提供原厂工程师服务。</w:t>
            </w:r>
          </w:p>
          <w:p w:rsidR="00E542DB" w:rsidRPr="003B4F8F" w:rsidRDefault="00E542DB" w:rsidP="00C1699E">
            <w:pPr>
              <w:spacing w:line="360" w:lineRule="auto"/>
              <w:rPr>
                <w:rFonts w:ascii="宋体" w:hAnsi="宋体"/>
                <w:b/>
                <w:bCs/>
                <w:szCs w:val="21"/>
              </w:rPr>
            </w:pPr>
            <w:r w:rsidRPr="003B4F8F">
              <w:rPr>
                <w:rFonts w:ascii="宋体" w:hAnsi="宋体" w:hint="eastAsia"/>
              </w:rPr>
              <w:t>6、</w:t>
            </w:r>
            <w:r w:rsidRPr="003B4F8F">
              <w:rPr>
                <w:rFonts w:ascii="宋体" w:hAnsi="宋体" w:cs="宋体" w:hint="eastAsia"/>
                <w:szCs w:val="21"/>
              </w:rPr>
              <w:t>★使用周期：</w:t>
            </w:r>
            <w:r w:rsidRPr="003B4F8F">
              <w:rPr>
                <w:rFonts w:ascii="宋体" w:hAnsi="宋体" w:cs="宋体" w:hint="eastAsia"/>
                <w:kern w:val="0"/>
              </w:rPr>
              <w:t>在中标产品的设计使用寿命周期内，中标方对所提供的产品</w:t>
            </w:r>
            <w:proofErr w:type="gramStart"/>
            <w:r w:rsidRPr="003B4F8F">
              <w:rPr>
                <w:rFonts w:ascii="宋体" w:hAnsi="宋体" w:cs="宋体" w:hint="eastAsia"/>
                <w:kern w:val="0"/>
              </w:rPr>
              <w:t>需承诺</w:t>
            </w:r>
            <w:proofErr w:type="gramEnd"/>
            <w:r w:rsidRPr="003B4F8F">
              <w:rPr>
                <w:rFonts w:ascii="宋体" w:hAnsi="宋体" w:cs="宋体" w:hint="eastAsia"/>
                <w:kern w:val="0"/>
              </w:rPr>
              <w:t>终身维护，保证学校方更换到原厂原装的零部件，确保产品的正常使用。</w:t>
            </w:r>
            <w:r w:rsidRPr="003B4F8F">
              <w:rPr>
                <w:rFonts w:ascii="宋体" w:hAnsi="宋体" w:hint="eastAsia"/>
              </w:rPr>
              <w:t>应免费向用户提供在硬件许可条件下的终生软件非功能性升级服务。</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b/>
                <w:bCs/>
                <w:szCs w:val="21"/>
              </w:rPr>
            </w:pPr>
            <w:r w:rsidRPr="003B4F8F">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b/>
                <w:bCs/>
                <w:szCs w:val="21"/>
              </w:rPr>
            </w:pPr>
            <w:r w:rsidRPr="003B4F8F">
              <w:rPr>
                <w:rFonts w:ascii="宋体" w:hAnsi="宋体" w:hint="eastAsia"/>
                <w:kern w:val="0"/>
              </w:rPr>
              <w:t>投标人提供完善的售后服务方案，对项目售后服务内容的合理性、全面性进行综合比较评分。</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b/>
                <w:bCs/>
                <w:szCs w:val="21"/>
              </w:rPr>
            </w:pPr>
            <w:r w:rsidRPr="003B4F8F">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b/>
                <w:bCs/>
                <w:szCs w:val="21"/>
              </w:rPr>
            </w:pPr>
            <w:r w:rsidRPr="003B4F8F">
              <w:rPr>
                <w:rFonts w:ascii="宋体" w:hAnsi="宋体" w:hint="eastAsia"/>
                <w:kern w:val="0"/>
              </w:rPr>
              <w:t>投标产品质保：设备硬件质保期为3年，软件系统维护期为3年。</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b/>
                <w:bCs/>
                <w:szCs w:val="21"/>
              </w:rPr>
            </w:pPr>
            <w:r w:rsidRPr="003B4F8F">
              <w:rPr>
                <w:rFonts w:ascii="宋体" w:hAnsi="宋体" w:hint="eastAsia"/>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b/>
                <w:bCs/>
                <w:szCs w:val="21"/>
              </w:rPr>
            </w:pPr>
            <w:r w:rsidRPr="003B4F8F">
              <w:rPr>
                <w:rFonts w:ascii="宋体" w:hAnsi="宋体" w:hint="eastAsia"/>
                <w:kern w:val="0"/>
              </w:rPr>
              <w:t>投标人提供的备品备件方案完善、合理且具有针对性</w:t>
            </w:r>
          </w:p>
        </w:tc>
      </w:tr>
      <w:tr w:rsidR="00E542DB" w:rsidRPr="003B4F8F" w:rsidTr="00C1699E">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b/>
                <w:bCs/>
                <w:szCs w:val="21"/>
              </w:rPr>
            </w:pPr>
            <w:r w:rsidRPr="003B4F8F">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b/>
                <w:bCs/>
                <w:szCs w:val="21"/>
              </w:rPr>
            </w:pPr>
            <w:r w:rsidRPr="003B4F8F">
              <w:rPr>
                <w:rFonts w:ascii="宋体" w:hAnsi="宋体" w:hint="eastAsia"/>
                <w:kern w:val="0"/>
              </w:rPr>
              <w:t xml:space="preserve">技术支持与服务体系健全，组织机构、管理和服务人员针对工程实际配置且合理。 </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b/>
                <w:bCs/>
                <w:szCs w:val="21"/>
              </w:rPr>
            </w:pPr>
            <w:r w:rsidRPr="003B4F8F">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b/>
                <w:bCs/>
                <w:szCs w:val="21"/>
              </w:rPr>
            </w:pPr>
            <w:r w:rsidRPr="003B4F8F">
              <w:rPr>
                <w:rFonts w:ascii="宋体" w:hAnsi="宋体" w:cs="宋体" w:hint="eastAsia"/>
                <w:szCs w:val="21"/>
              </w:rPr>
              <w:t>★</w:t>
            </w:r>
            <w:r w:rsidRPr="003B4F8F">
              <w:rPr>
                <w:rFonts w:ascii="宋体" w:hAnsi="宋体" w:hint="eastAsia"/>
                <w:kern w:val="0"/>
              </w:rPr>
              <w:t>投标人故障现场服务时间要求：</w:t>
            </w:r>
            <w:r w:rsidRPr="003B4F8F">
              <w:rPr>
                <w:rFonts w:ascii="宋体" w:hAnsi="宋体" w:hint="eastAsia"/>
              </w:rPr>
              <w:t>保修期内，在收到用户的维修服务要求后</w:t>
            </w:r>
            <w:r w:rsidRPr="003B4F8F">
              <w:rPr>
                <w:rFonts w:ascii="宋体" w:hAnsi="宋体"/>
              </w:rPr>
              <w:t>2</w:t>
            </w:r>
            <w:r w:rsidRPr="003B4F8F">
              <w:rPr>
                <w:rFonts w:ascii="宋体" w:hAnsi="宋体" w:hint="eastAsia"/>
              </w:rPr>
              <w:t>小时内做出回应，</w:t>
            </w:r>
            <w:r w:rsidRPr="003B4F8F">
              <w:rPr>
                <w:rFonts w:ascii="宋体" w:hAnsi="宋体" w:cs="宋体" w:hint="eastAsia"/>
                <w:szCs w:val="21"/>
              </w:rPr>
              <w:t>4小时内到达现场，配件24小时内送达， 12小时内排除故障，48小时内提供备机服务并提供原厂工程师服务。</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b/>
                <w:bCs/>
                <w:szCs w:val="21"/>
              </w:rPr>
            </w:pPr>
            <w:r w:rsidRPr="003B4F8F">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b/>
                <w:bCs/>
                <w:szCs w:val="21"/>
              </w:rPr>
            </w:pPr>
            <w:r w:rsidRPr="003B4F8F">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b/>
                <w:bCs/>
                <w:szCs w:val="21"/>
              </w:rPr>
            </w:pPr>
            <w:r w:rsidRPr="003B4F8F">
              <w:rPr>
                <w:rFonts w:ascii="宋体" w:hAnsi="宋体" w:hint="eastAsia"/>
                <w:kern w:val="0"/>
              </w:rPr>
              <w:t>投标人项目实施人员的学历、职称、资质认证等说明，并提供有效的证明材料；</w:t>
            </w:r>
          </w:p>
        </w:tc>
      </w:tr>
      <w:tr w:rsidR="00E542DB" w:rsidRPr="003B4F8F" w:rsidTr="00C1699E">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rPr>
                <w:rFonts w:ascii="宋体" w:hAnsi="宋体"/>
                <w:kern w:val="0"/>
                <w:sz w:val="18"/>
              </w:rPr>
            </w:pPr>
            <w:r w:rsidRPr="003B4F8F">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360" w:lineRule="auto"/>
              <w:jc w:val="center"/>
              <w:rPr>
                <w:rFonts w:ascii="宋体" w:hAnsi="宋体"/>
                <w:kern w:val="0"/>
              </w:rPr>
            </w:pPr>
            <w:r w:rsidRPr="003B4F8F">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napToGrid w:val="0"/>
              <w:spacing w:line="360" w:lineRule="auto"/>
              <w:jc w:val="left"/>
              <w:rPr>
                <w:rFonts w:ascii="宋体" w:hAnsi="宋体"/>
                <w:kern w:val="0"/>
                <w:sz w:val="18"/>
              </w:rPr>
            </w:pPr>
            <w:r w:rsidRPr="003B4F8F">
              <w:rPr>
                <w:rFonts w:ascii="宋体" w:hAnsi="宋体" w:cs="宋体" w:hint="eastAsia"/>
                <w:szCs w:val="21"/>
              </w:rPr>
              <w:t>★投标人能够提供详细</w:t>
            </w:r>
            <w:proofErr w:type="gramStart"/>
            <w:r w:rsidRPr="003B4F8F">
              <w:rPr>
                <w:rFonts w:ascii="宋体" w:hAnsi="宋体" w:cs="宋体" w:hint="eastAsia"/>
                <w:szCs w:val="21"/>
              </w:rPr>
              <w:t>且完善</w:t>
            </w:r>
            <w:proofErr w:type="gramEnd"/>
            <w:r w:rsidRPr="003B4F8F">
              <w:rPr>
                <w:rFonts w:ascii="宋体" w:hAnsi="宋体" w:cs="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E542DB" w:rsidRPr="003B4F8F" w:rsidTr="00C1699E">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spacing w:line="440" w:lineRule="exact"/>
              <w:jc w:val="center"/>
              <w:rPr>
                <w:rFonts w:ascii="宋体" w:hAnsi="宋体"/>
                <w:szCs w:val="21"/>
              </w:rPr>
            </w:pPr>
            <w:r w:rsidRPr="003B4F8F">
              <w:rPr>
                <w:rFonts w:ascii="宋体" w:hAnsi="宋体"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C1699E">
            <w:pPr>
              <w:jc w:val="center"/>
              <w:rPr>
                <w:rFonts w:ascii="宋体" w:hAnsi="宋体"/>
                <w:szCs w:val="21"/>
              </w:rPr>
            </w:pPr>
            <w:r w:rsidRPr="003B4F8F">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542DB" w:rsidRPr="003B4F8F" w:rsidRDefault="00E542DB" w:rsidP="00E542DB">
            <w:pPr>
              <w:widowControl/>
              <w:numPr>
                <w:ilvl w:val="0"/>
                <w:numId w:val="18"/>
              </w:numPr>
              <w:spacing w:line="360" w:lineRule="auto"/>
              <w:jc w:val="left"/>
              <w:rPr>
                <w:rFonts w:ascii="宋体" w:hAnsi="宋体" w:cs="宋体"/>
                <w:szCs w:val="21"/>
              </w:rPr>
            </w:pPr>
            <w:r w:rsidRPr="003B4F8F">
              <w:rPr>
                <w:rFonts w:ascii="宋体" w:hAnsi="宋体" w:cs="宋体" w:hint="eastAsia"/>
                <w:bCs/>
                <w:szCs w:val="21"/>
              </w:rPr>
              <w:t>★</w:t>
            </w:r>
            <w:r w:rsidRPr="003B4F8F">
              <w:rPr>
                <w:rFonts w:ascii="宋体" w:hAnsi="宋体" w:hint="eastAsia"/>
                <w:szCs w:val="21"/>
              </w:rPr>
              <w:t>投标人要根据本项目特点，提供集成实施和安装施工调试方案，负责本次所有投标产品的安装调试集成等服务工作，费用包含在投标总价中。</w:t>
            </w:r>
          </w:p>
          <w:p w:rsidR="00E542DB" w:rsidRPr="003B4F8F" w:rsidRDefault="00E542DB" w:rsidP="00E542DB">
            <w:pPr>
              <w:widowControl/>
              <w:numPr>
                <w:ilvl w:val="0"/>
                <w:numId w:val="18"/>
              </w:numPr>
              <w:spacing w:line="360" w:lineRule="auto"/>
              <w:jc w:val="left"/>
              <w:rPr>
                <w:rFonts w:ascii="宋体" w:hAnsi="宋体"/>
                <w:szCs w:val="21"/>
              </w:rPr>
            </w:pPr>
            <w:r w:rsidRPr="003B4F8F">
              <w:rPr>
                <w:rFonts w:ascii="宋体" w:hAnsi="宋体" w:cs="宋体" w:hint="eastAsia"/>
                <w:bCs/>
                <w:szCs w:val="21"/>
              </w:rPr>
              <w:t>★原厂工程师在现场负责系统的安装调试</w:t>
            </w:r>
          </w:p>
        </w:tc>
      </w:tr>
    </w:tbl>
    <w:p w:rsidR="00E542DB" w:rsidRPr="003B4F8F" w:rsidRDefault="00E542DB" w:rsidP="00E542DB"/>
    <w:bookmarkEnd w:id="7"/>
    <w:bookmarkEnd w:id="8"/>
    <w:bookmarkEnd w:id="9"/>
    <w:bookmarkEnd w:id="10"/>
    <w:bookmarkEnd w:id="11"/>
    <w:bookmarkEnd w:id="12"/>
    <w:bookmarkEnd w:id="13"/>
    <w:bookmarkEnd w:id="14"/>
    <w:bookmarkEnd w:id="15"/>
    <w:bookmarkEnd w:id="16"/>
    <w:bookmarkEnd w:id="17"/>
    <w:p w:rsidR="00E542DB" w:rsidRPr="003B4F8F" w:rsidRDefault="00E542DB" w:rsidP="00E542DB">
      <w:pPr>
        <w:rPr>
          <w:rFonts w:ascii="宋体" w:hAnsi="Courier New"/>
          <w:szCs w:val="21"/>
        </w:rPr>
      </w:pPr>
      <w:r w:rsidRPr="003B4F8F">
        <w:rPr>
          <w:rFonts w:ascii="宋体" w:hAnsi="Courier New" w:hint="eastAsia"/>
          <w:szCs w:val="21"/>
        </w:rPr>
        <w:t>说明：服务要求中★号（若有）为关键要求项，不满足该指标项将导致投标被</w:t>
      </w:r>
      <w:r w:rsidRPr="003B4F8F">
        <w:rPr>
          <w:rFonts w:ascii="宋体" w:hAnsi="Courier New" w:hint="eastAsia"/>
          <w:b/>
          <w:szCs w:val="21"/>
        </w:rPr>
        <w:t>拒绝</w:t>
      </w:r>
      <w:r w:rsidRPr="003B4F8F">
        <w:rPr>
          <w:rFonts w:ascii="宋体" w:hAnsi="Courier New" w:hint="eastAsia"/>
          <w:szCs w:val="21"/>
        </w:rPr>
        <w:t>；无标识则表示一般指标项，按照</w:t>
      </w:r>
      <w:r w:rsidRPr="003B4F8F">
        <w:rPr>
          <w:rFonts w:hint="eastAsia"/>
          <w:b/>
        </w:rPr>
        <w:t>第</w:t>
      </w:r>
      <w:r w:rsidRPr="003B4F8F">
        <w:rPr>
          <w:rFonts w:hint="eastAsia"/>
          <w:b/>
        </w:rPr>
        <w:t>4</w:t>
      </w:r>
      <w:r w:rsidRPr="003B4F8F">
        <w:rPr>
          <w:rFonts w:hint="eastAsia"/>
          <w:b/>
        </w:rPr>
        <w:t>章中的“</w:t>
      </w:r>
      <w:r w:rsidRPr="003B4F8F">
        <w:rPr>
          <w:rFonts w:ascii="宋体" w:hAnsi="Courier New" w:hint="eastAsia"/>
          <w:b/>
          <w:szCs w:val="21"/>
        </w:rPr>
        <w:t>表二：</w:t>
      </w:r>
      <w:r w:rsidRPr="003B4F8F">
        <w:rPr>
          <w:b/>
        </w:rPr>
        <w:t>详细评审标准</w:t>
      </w:r>
      <w:r w:rsidRPr="003B4F8F">
        <w:rPr>
          <w:rFonts w:hint="eastAsia"/>
          <w:b/>
        </w:rPr>
        <w:t>”</w:t>
      </w:r>
      <w:r w:rsidRPr="003B4F8F">
        <w:rPr>
          <w:rFonts w:ascii="宋体" w:hAnsi="Courier New" w:hint="eastAsia"/>
          <w:szCs w:val="21"/>
        </w:rPr>
        <w:t>进行评分。</w:t>
      </w:r>
    </w:p>
    <w:p w:rsidR="00E542DB" w:rsidRPr="003B4F8F" w:rsidRDefault="00E542DB" w:rsidP="00E542DB">
      <w:pPr>
        <w:pStyle w:val="2"/>
        <w:ind w:left="709"/>
        <w:rPr>
          <w:sz w:val="21"/>
          <w:szCs w:val="21"/>
        </w:rPr>
      </w:pPr>
      <w:r w:rsidRPr="003B4F8F">
        <w:rPr>
          <w:rFonts w:hint="eastAsia"/>
          <w:sz w:val="21"/>
          <w:szCs w:val="21"/>
        </w:rPr>
        <w:t>验收标准</w:t>
      </w:r>
    </w:p>
    <w:p w:rsidR="00E542DB" w:rsidRPr="003B4F8F" w:rsidRDefault="00E542DB" w:rsidP="00E542DB">
      <w:pPr>
        <w:numPr>
          <w:ilvl w:val="0"/>
          <w:numId w:val="17"/>
        </w:numPr>
        <w:tabs>
          <w:tab w:val="left" w:pos="862"/>
          <w:tab w:val="left" w:pos="993"/>
        </w:tabs>
        <w:adjustRightInd w:val="0"/>
        <w:snapToGrid w:val="0"/>
        <w:spacing w:line="440" w:lineRule="exact"/>
        <w:rPr>
          <w:rFonts w:ascii="宋体" w:hAnsi="宋体"/>
          <w:szCs w:val="21"/>
        </w:rPr>
      </w:pPr>
      <w:r w:rsidRPr="003B4F8F">
        <w:rPr>
          <w:rFonts w:ascii="宋体" w:hAnsi="宋体" w:hint="eastAsia"/>
          <w:szCs w:val="21"/>
        </w:rPr>
        <w:t>货物到达现场后，供应商应在采购人在场情况下当面开包，共同清点、检查外观，</w:t>
      </w:r>
      <w:proofErr w:type="gramStart"/>
      <w:r w:rsidRPr="003B4F8F">
        <w:rPr>
          <w:rFonts w:ascii="宋体" w:hAnsi="宋体" w:hint="eastAsia"/>
          <w:szCs w:val="21"/>
        </w:rPr>
        <w:t>作出</w:t>
      </w:r>
      <w:proofErr w:type="gramEnd"/>
      <w:r w:rsidRPr="003B4F8F">
        <w:rPr>
          <w:rFonts w:ascii="宋体" w:hAnsi="宋体" w:hint="eastAsia"/>
          <w:szCs w:val="21"/>
        </w:rPr>
        <w:t>验货记录，双方签字确认后开始安装调试。</w:t>
      </w:r>
    </w:p>
    <w:p w:rsidR="00E542DB" w:rsidRPr="003B4F8F" w:rsidRDefault="00E542DB" w:rsidP="00E542DB">
      <w:pPr>
        <w:numPr>
          <w:ilvl w:val="0"/>
          <w:numId w:val="17"/>
        </w:numPr>
        <w:tabs>
          <w:tab w:val="left" w:pos="862"/>
          <w:tab w:val="left" w:pos="993"/>
        </w:tabs>
        <w:adjustRightInd w:val="0"/>
        <w:snapToGrid w:val="0"/>
        <w:spacing w:line="440" w:lineRule="exact"/>
        <w:rPr>
          <w:rFonts w:ascii="宋体" w:hAnsi="宋体"/>
          <w:szCs w:val="21"/>
        </w:rPr>
      </w:pPr>
      <w:r w:rsidRPr="003B4F8F">
        <w:rPr>
          <w:rFonts w:ascii="宋体" w:hAnsi="宋体" w:hint="eastAsia"/>
          <w:szCs w:val="21"/>
        </w:rPr>
        <w:t>供应商应保证货物到达采购人所在地完好无损，如有缺漏、损坏，由供应商负责调换、补齐或赔偿。</w:t>
      </w:r>
    </w:p>
    <w:p w:rsidR="00E542DB" w:rsidRPr="003B4F8F" w:rsidRDefault="00E542DB" w:rsidP="00E542DB">
      <w:pPr>
        <w:numPr>
          <w:ilvl w:val="0"/>
          <w:numId w:val="17"/>
        </w:numPr>
        <w:tabs>
          <w:tab w:val="left" w:pos="862"/>
          <w:tab w:val="left" w:pos="993"/>
        </w:tabs>
        <w:adjustRightInd w:val="0"/>
        <w:snapToGrid w:val="0"/>
        <w:spacing w:line="440" w:lineRule="exact"/>
        <w:rPr>
          <w:rFonts w:ascii="宋体" w:hAnsi="宋体"/>
          <w:szCs w:val="21"/>
        </w:rPr>
      </w:pPr>
      <w:r w:rsidRPr="003B4F8F">
        <w:rPr>
          <w:rFonts w:ascii="宋体" w:hAnsi="宋体" w:hint="eastAsia"/>
          <w:szCs w:val="21"/>
        </w:rPr>
        <w:t>供应商应提供完备的技术资料、装箱单、授权文件和生产厂商提供的原厂正品出货证明材料（非装箱清单组成材料）等，并派遣专业技术人员进行现场部署调试。验收合格条件如下：</w:t>
      </w:r>
    </w:p>
    <w:p w:rsidR="00E542DB" w:rsidRPr="003B4F8F" w:rsidRDefault="00E542DB" w:rsidP="00E542DB">
      <w:pPr>
        <w:numPr>
          <w:ilvl w:val="0"/>
          <w:numId w:val="15"/>
        </w:numPr>
        <w:tabs>
          <w:tab w:val="left" w:pos="851"/>
          <w:tab w:val="left" w:pos="993"/>
        </w:tabs>
        <w:adjustRightInd w:val="0"/>
        <w:snapToGrid w:val="0"/>
        <w:spacing w:line="440" w:lineRule="exact"/>
        <w:ind w:left="0" w:firstLine="426"/>
        <w:rPr>
          <w:rFonts w:ascii="宋体" w:hAnsi="宋体"/>
          <w:szCs w:val="21"/>
        </w:rPr>
      </w:pPr>
      <w:r w:rsidRPr="003B4F8F">
        <w:rPr>
          <w:rFonts w:ascii="宋体" w:hAnsi="宋体" w:hint="eastAsia"/>
          <w:szCs w:val="21"/>
        </w:rPr>
        <w:t>产品技术参数与采购合同一致，性能指标达到规定的标准；</w:t>
      </w:r>
    </w:p>
    <w:p w:rsidR="00E542DB" w:rsidRPr="003B4F8F" w:rsidRDefault="00E542DB" w:rsidP="00E542DB">
      <w:pPr>
        <w:numPr>
          <w:ilvl w:val="0"/>
          <w:numId w:val="15"/>
        </w:numPr>
        <w:tabs>
          <w:tab w:val="left" w:pos="851"/>
          <w:tab w:val="left" w:pos="993"/>
        </w:tabs>
        <w:adjustRightInd w:val="0"/>
        <w:snapToGrid w:val="0"/>
        <w:spacing w:line="440" w:lineRule="exact"/>
        <w:ind w:left="0" w:firstLine="426"/>
        <w:rPr>
          <w:rFonts w:ascii="宋体" w:hAnsi="宋体"/>
          <w:szCs w:val="21"/>
        </w:rPr>
      </w:pPr>
      <w:r w:rsidRPr="003B4F8F">
        <w:rPr>
          <w:rFonts w:ascii="宋体" w:hAnsi="宋体" w:hint="eastAsia"/>
          <w:szCs w:val="21"/>
        </w:rPr>
        <w:t>产品技术资料、装箱单、授权文件等资料齐全；</w:t>
      </w:r>
    </w:p>
    <w:p w:rsidR="00E542DB" w:rsidRPr="003B4F8F" w:rsidRDefault="00E542DB" w:rsidP="00E542DB">
      <w:pPr>
        <w:numPr>
          <w:ilvl w:val="0"/>
          <w:numId w:val="15"/>
        </w:numPr>
        <w:tabs>
          <w:tab w:val="left" w:pos="851"/>
          <w:tab w:val="left" w:pos="993"/>
        </w:tabs>
        <w:adjustRightInd w:val="0"/>
        <w:snapToGrid w:val="0"/>
        <w:spacing w:line="440" w:lineRule="exact"/>
        <w:ind w:left="0" w:firstLine="426"/>
        <w:rPr>
          <w:rFonts w:ascii="宋体" w:hAnsi="宋体"/>
          <w:szCs w:val="21"/>
        </w:rPr>
      </w:pPr>
      <w:r w:rsidRPr="003B4F8F">
        <w:rPr>
          <w:rFonts w:ascii="宋体" w:hAnsi="宋体" w:hint="eastAsia"/>
          <w:szCs w:val="21"/>
        </w:rPr>
        <w:lastRenderedPageBreak/>
        <w:t>在产品（系统）试运行期间所出现的问题得到解决，并运行正常；</w:t>
      </w:r>
    </w:p>
    <w:p w:rsidR="00E542DB" w:rsidRPr="003B4F8F" w:rsidRDefault="00E542DB" w:rsidP="00E542DB">
      <w:pPr>
        <w:numPr>
          <w:ilvl w:val="0"/>
          <w:numId w:val="15"/>
        </w:numPr>
        <w:tabs>
          <w:tab w:val="left" w:pos="851"/>
          <w:tab w:val="left" w:pos="993"/>
        </w:tabs>
        <w:adjustRightInd w:val="0"/>
        <w:snapToGrid w:val="0"/>
        <w:spacing w:line="440" w:lineRule="exact"/>
        <w:ind w:left="0" w:firstLine="426"/>
        <w:rPr>
          <w:rFonts w:ascii="宋体" w:hAnsi="宋体"/>
          <w:szCs w:val="21"/>
        </w:rPr>
      </w:pPr>
      <w:r w:rsidRPr="003B4F8F">
        <w:rPr>
          <w:rFonts w:ascii="宋体" w:hAnsi="宋体" w:hint="eastAsia"/>
          <w:szCs w:val="21"/>
        </w:rPr>
        <w:t>在规定时间内完成交货并验收，并经采购人确认。</w:t>
      </w:r>
    </w:p>
    <w:p w:rsidR="00E542DB" w:rsidRPr="003B4F8F" w:rsidRDefault="00E542DB" w:rsidP="00E542DB">
      <w:pPr>
        <w:numPr>
          <w:ilvl w:val="0"/>
          <w:numId w:val="17"/>
        </w:numPr>
        <w:tabs>
          <w:tab w:val="left" w:pos="862"/>
          <w:tab w:val="left" w:pos="993"/>
        </w:tabs>
        <w:adjustRightInd w:val="0"/>
        <w:snapToGrid w:val="0"/>
        <w:spacing w:line="440" w:lineRule="exact"/>
        <w:rPr>
          <w:szCs w:val="21"/>
        </w:rPr>
      </w:pPr>
      <w:r w:rsidRPr="003B4F8F">
        <w:rPr>
          <w:rFonts w:ascii="宋体" w:hAnsi="宋体" w:hint="eastAsia"/>
          <w:szCs w:val="21"/>
        </w:rPr>
        <w:t>产品在部署调试并试运行符合要求后，才作为最终验收。</w:t>
      </w:r>
    </w:p>
    <w:p w:rsidR="00E542DB" w:rsidRPr="003B4F8F" w:rsidRDefault="00E542DB" w:rsidP="00E542DB">
      <w:pPr>
        <w:spacing w:line="440" w:lineRule="exact"/>
        <w:ind w:firstLineChars="200" w:firstLine="420"/>
      </w:pPr>
      <w:r w:rsidRPr="003B4F8F">
        <w:rPr>
          <w:rFonts w:ascii="宋体" w:hAnsi="宋体" w:hint="eastAsia"/>
          <w:szCs w:val="21"/>
        </w:rPr>
        <w:t>5、采购人对供应商交付的产品（包括质量、技术参数等）进行确认，并出具书面验收意见。</w:t>
      </w:r>
    </w:p>
    <w:p w:rsidR="00586DCE" w:rsidRPr="00E542DB" w:rsidRDefault="00586DCE" w:rsidP="00E542DB"/>
    <w:sectPr w:rsidR="00586DCE" w:rsidRPr="00E542D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D1A" w:rsidRDefault="002D5D1A" w:rsidP="006718F6">
      <w:r>
        <w:separator/>
      </w:r>
    </w:p>
  </w:endnote>
  <w:endnote w:type="continuationSeparator" w:id="0">
    <w:p w:rsidR="002D5D1A" w:rsidRDefault="002D5D1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96F4F">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E542DB" w:rsidRPr="00E542DB">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D1A" w:rsidRDefault="002D5D1A" w:rsidP="006718F6">
      <w:r>
        <w:separator/>
      </w:r>
    </w:p>
  </w:footnote>
  <w:footnote w:type="continuationSeparator" w:id="0">
    <w:p w:rsidR="002D5D1A" w:rsidRDefault="002D5D1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nsid w:val="046A7B27"/>
    <w:multiLevelType w:val="hybridMultilevel"/>
    <w:tmpl w:val="BCD85F8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6F10D7D"/>
    <w:multiLevelType w:val="hybridMultilevel"/>
    <w:tmpl w:val="3498052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5453AF"/>
    <w:multiLevelType w:val="hybridMultilevel"/>
    <w:tmpl w:val="2B04A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B41D91"/>
    <w:multiLevelType w:val="hybridMultilevel"/>
    <w:tmpl w:val="EBB88D00"/>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490899"/>
    <w:multiLevelType w:val="hybridMultilevel"/>
    <w:tmpl w:val="0CBA8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3D2EB6"/>
    <w:multiLevelType w:val="hybridMultilevel"/>
    <w:tmpl w:val="5B0C369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4E6D6E"/>
    <w:multiLevelType w:val="hybridMultilevel"/>
    <w:tmpl w:val="B2AC1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DE6322"/>
    <w:multiLevelType w:val="hybridMultilevel"/>
    <w:tmpl w:val="A7B086FA"/>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DD21B8"/>
    <w:multiLevelType w:val="hybridMultilevel"/>
    <w:tmpl w:val="7C3C6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9EB0512"/>
    <w:multiLevelType w:val="singleLevel"/>
    <w:tmpl w:val="59EB0512"/>
    <w:lvl w:ilvl="0">
      <w:start w:val="1"/>
      <w:numFmt w:val="decimal"/>
      <w:lvlText w:val="%1."/>
      <w:lvlJc w:val="left"/>
      <w:pPr>
        <w:tabs>
          <w:tab w:val="left" w:pos="312"/>
        </w:tabs>
      </w:pPr>
    </w:lvl>
  </w:abstractNum>
  <w:abstractNum w:abstractNumId="17">
    <w:nsid w:val="6C1C2F8B"/>
    <w:multiLevelType w:val="hybridMultilevel"/>
    <w:tmpl w:val="34CAB7C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6"/>
  </w:num>
  <w:num w:numId="6">
    <w:abstractNumId w:val="14"/>
  </w:num>
  <w:num w:numId="7">
    <w:abstractNumId w:val="4"/>
  </w:num>
  <w:num w:numId="8">
    <w:abstractNumId w:val="9"/>
  </w:num>
  <w:num w:numId="9">
    <w:abstractNumId w:val="17"/>
  </w:num>
  <w:num w:numId="10">
    <w:abstractNumId w:val="11"/>
  </w:num>
  <w:num w:numId="11">
    <w:abstractNumId w:val="5"/>
  </w:num>
  <w:num w:numId="12">
    <w:abstractNumId w:val="13"/>
  </w:num>
  <w:num w:numId="13">
    <w:abstractNumId w:val="12"/>
  </w:num>
  <w:num w:numId="14">
    <w:abstractNumId w:val="15"/>
  </w:num>
  <w:num w:numId="15">
    <w:abstractNumId w:val="7"/>
  </w:num>
  <w:num w:numId="16">
    <w:abstractNumId w:val="10"/>
  </w:num>
  <w:num w:numId="17">
    <w:abstractNumId w:val="8"/>
  </w:num>
  <w:num w:numId="18">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7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0F5B78"/>
    <w:rsid w:val="00102A39"/>
    <w:rsid w:val="0010335B"/>
    <w:rsid w:val="0010578D"/>
    <w:rsid w:val="001076F8"/>
    <w:rsid w:val="0011149B"/>
    <w:rsid w:val="001115C0"/>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E4CFB"/>
    <w:rsid w:val="001F1A4B"/>
    <w:rsid w:val="001F2517"/>
    <w:rsid w:val="001F2FCB"/>
    <w:rsid w:val="001F3D2B"/>
    <w:rsid w:val="001F5A9E"/>
    <w:rsid w:val="001F75D2"/>
    <w:rsid w:val="00201187"/>
    <w:rsid w:val="002034FF"/>
    <w:rsid w:val="00206B0D"/>
    <w:rsid w:val="002113C1"/>
    <w:rsid w:val="00212DDF"/>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E15D6"/>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4517"/>
    <w:rsid w:val="00A119BA"/>
    <w:rsid w:val="00A14058"/>
    <w:rsid w:val="00A145F9"/>
    <w:rsid w:val="00A14E04"/>
    <w:rsid w:val="00A15467"/>
    <w:rsid w:val="00A1749B"/>
    <w:rsid w:val="00A17767"/>
    <w:rsid w:val="00A2106F"/>
    <w:rsid w:val="00A245B3"/>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41A3"/>
    <w:rsid w:val="00E272DB"/>
    <w:rsid w:val="00E302EF"/>
    <w:rsid w:val="00E40318"/>
    <w:rsid w:val="00E43136"/>
    <w:rsid w:val="00E457CA"/>
    <w:rsid w:val="00E47C0D"/>
    <w:rsid w:val="00E542DB"/>
    <w:rsid w:val="00E55245"/>
    <w:rsid w:val="00E55413"/>
    <w:rsid w:val="00E558DD"/>
    <w:rsid w:val="00E6156B"/>
    <w:rsid w:val="00E7057F"/>
    <w:rsid w:val="00E71BE5"/>
    <w:rsid w:val="00E74FD4"/>
    <w:rsid w:val="00E809F0"/>
    <w:rsid w:val="00E83965"/>
    <w:rsid w:val="00E83BCC"/>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7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uiPriority w:val="99"/>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2">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99"/>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3"/>
    <w:rsid w:val="00316E62"/>
    <w:rPr>
      <w:sz w:val="18"/>
      <w:szCs w:val="18"/>
    </w:rPr>
  </w:style>
  <w:style w:type="paragraph" w:customStyle="1" w:styleId="13">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4">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0"/>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5">
    <w:name w:val="标题 1 字符"/>
    <w:rsid w:val="00ED0A9E"/>
    <w:rPr>
      <w:rFonts w:ascii="宋体" w:hAnsi="宋体"/>
      <w:b/>
      <w:bCs/>
      <w:spacing w:val="-20"/>
      <w:kern w:val="44"/>
      <w:sz w:val="32"/>
      <w:szCs w:val="32"/>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1102</Words>
  <Characters>6285</Characters>
  <Application>Microsoft Office Word</Application>
  <DocSecurity>0</DocSecurity>
  <Lines>52</Lines>
  <Paragraphs>14</Paragraphs>
  <ScaleCrop>false</ScaleCrop>
  <Company>Microsoft</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169</cp:revision>
  <cp:lastPrinted>2017-05-09T09:20:00Z</cp:lastPrinted>
  <dcterms:created xsi:type="dcterms:W3CDTF">2017-06-08T09:05:00Z</dcterms:created>
  <dcterms:modified xsi:type="dcterms:W3CDTF">2018-05-04T08:36:00Z</dcterms:modified>
</cp:coreProperties>
</file>