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CA" w:rsidRPr="00713165" w:rsidRDefault="00784DCA" w:rsidP="00784DCA">
      <w:pPr>
        <w:pStyle w:val="1"/>
      </w:pPr>
      <w:bookmarkStart w:id="0" w:name="_Toc495312686"/>
      <w:r w:rsidRPr="00713165">
        <w:rPr>
          <w:rFonts w:hint="eastAsia"/>
        </w:rPr>
        <w:t>技术、商务及其他要求</w:t>
      </w:r>
      <w:bookmarkEnd w:id="0"/>
    </w:p>
    <w:p w:rsidR="00784DCA" w:rsidRPr="00713165" w:rsidRDefault="00784DCA" w:rsidP="00784DCA">
      <w:pPr>
        <w:pStyle w:val="2"/>
        <w:spacing w:line="440" w:lineRule="exact"/>
        <w:rPr>
          <w:sz w:val="21"/>
          <w:szCs w:val="21"/>
        </w:rPr>
      </w:pPr>
      <w:bookmarkStart w:id="1" w:name="_Toc414347857"/>
      <w:bookmarkStart w:id="2" w:name="_Toc417566432"/>
      <w:bookmarkStart w:id="3" w:name="_Toc477248550"/>
      <w:r w:rsidRPr="00713165">
        <w:rPr>
          <w:rFonts w:hint="eastAsia"/>
          <w:sz w:val="21"/>
          <w:szCs w:val="21"/>
        </w:rPr>
        <w:t>采购</w:t>
      </w:r>
      <w:bookmarkEnd w:id="1"/>
      <w:bookmarkEnd w:id="2"/>
      <w:r w:rsidRPr="00713165">
        <w:rPr>
          <w:rFonts w:hint="eastAsia"/>
          <w:sz w:val="21"/>
          <w:szCs w:val="21"/>
        </w:rPr>
        <w:t>清单</w:t>
      </w:r>
      <w:bookmarkEnd w:id="3"/>
    </w:p>
    <w:tbl>
      <w:tblPr>
        <w:tblpPr w:leftFromText="180" w:rightFromText="180" w:vertAnchor="text" w:horzAnchor="margin" w:tblpXSpec="center" w:tblpY="98"/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4975"/>
        <w:gridCol w:w="850"/>
        <w:gridCol w:w="851"/>
      </w:tblGrid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  <w:szCs w:val="21"/>
              </w:rPr>
            </w:pPr>
            <w:r w:rsidRPr="0071316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  <w:szCs w:val="21"/>
              </w:rPr>
            </w:pPr>
            <w:r w:rsidRPr="00713165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850" w:type="dxa"/>
          </w:tcPr>
          <w:p w:rsidR="00784DCA" w:rsidRPr="00713165" w:rsidRDefault="00784DCA" w:rsidP="008800C1">
            <w:pPr>
              <w:jc w:val="center"/>
              <w:rPr>
                <w:b/>
                <w:szCs w:val="21"/>
              </w:rPr>
            </w:pPr>
            <w:r w:rsidRPr="00713165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  <w:szCs w:val="21"/>
              </w:rPr>
            </w:pPr>
            <w:r w:rsidRPr="00713165">
              <w:rPr>
                <w:rFonts w:hint="eastAsia"/>
                <w:b/>
                <w:szCs w:val="21"/>
              </w:rPr>
              <w:t>数量</w:t>
            </w:r>
          </w:p>
        </w:tc>
      </w:tr>
      <w:tr w:rsidR="00784DCA" w:rsidRPr="00713165" w:rsidTr="008800C1">
        <w:trPr>
          <w:trHeight w:val="357"/>
        </w:trPr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proofErr w:type="gramStart"/>
            <w:r w:rsidRPr="00713165">
              <w:rPr>
                <w:rFonts w:ascii="宋体" w:hAnsi="宋体" w:cs="宋体" w:hint="eastAsia"/>
                <w:szCs w:val="21"/>
              </w:rPr>
              <w:t>微流控</w:t>
            </w:r>
            <w:proofErr w:type="gramEnd"/>
            <w:r w:rsidRPr="00713165">
              <w:rPr>
                <w:rFonts w:ascii="宋体" w:hAnsi="宋体" w:cs="宋体" w:hint="eastAsia"/>
                <w:szCs w:val="21"/>
              </w:rPr>
              <w:t>注射泵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光学显微镜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显微镜用C</w:t>
            </w:r>
            <w:r w:rsidRPr="00713165">
              <w:rPr>
                <w:rFonts w:ascii="宋体" w:hAnsi="宋体" w:cs="宋体"/>
                <w:szCs w:val="21"/>
              </w:rPr>
              <w:t>CD</w:t>
            </w:r>
            <w:r w:rsidRPr="00713165">
              <w:rPr>
                <w:rFonts w:ascii="宋体" w:hAnsi="宋体" w:cs="宋体" w:hint="eastAsia"/>
                <w:szCs w:val="21"/>
              </w:rPr>
              <w:t>摄像头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713165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hint="eastAsia"/>
              </w:rPr>
              <w:t>4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程控水平微电极拉制仪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断针仪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713165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倒置荧光显微镜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甩胶机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等离子体发生器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713165"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784DCA" w:rsidRPr="00713165" w:rsidTr="008800C1">
        <w:tc>
          <w:tcPr>
            <w:tcW w:w="1364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4975" w:type="dxa"/>
            <w:vAlign w:val="center"/>
          </w:tcPr>
          <w:p w:rsidR="00784DCA" w:rsidRPr="00713165" w:rsidRDefault="00784DCA" w:rsidP="008800C1">
            <w:pPr>
              <w:rPr>
                <w:rFonts w:ascii="宋体" w:hAnsi="宋体" w:cs="宋体"/>
                <w:szCs w:val="21"/>
              </w:rPr>
            </w:pPr>
            <w:proofErr w:type="gramStart"/>
            <w:r w:rsidRPr="00713165">
              <w:rPr>
                <w:rFonts w:ascii="宋体" w:hAnsi="宋体" w:cs="宋体" w:hint="eastAsia"/>
                <w:szCs w:val="21"/>
              </w:rPr>
              <w:t>微流控压力</w:t>
            </w:r>
            <w:proofErr w:type="gramEnd"/>
            <w:r w:rsidRPr="00713165">
              <w:rPr>
                <w:rFonts w:ascii="宋体" w:hAnsi="宋体" w:cs="宋体" w:hint="eastAsia"/>
                <w:szCs w:val="21"/>
              </w:rPr>
              <w:t>和流量控制器</w:t>
            </w:r>
          </w:p>
        </w:tc>
        <w:tc>
          <w:tcPr>
            <w:tcW w:w="850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784DCA" w:rsidRPr="00713165" w:rsidRDefault="00784DCA" w:rsidP="008800C1">
            <w:pPr>
              <w:jc w:val="center"/>
              <w:rPr>
                <w:rFonts w:ascii="宋体" w:hAnsi="宋体" w:cs="宋体"/>
                <w:szCs w:val="21"/>
              </w:rPr>
            </w:pPr>
            <w:r w:rsidRPr="00713165"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784DCA" w:rsidRPr="00713165" w:rsidRDefault="00784DCA" w:rsidP="00784DCA">
      <w:pPr>
        <w:pStyle w:val="2"/>
        <w:spacing w:line="440" w:lineRule="exact"/>
        <w:rPr>
          <w:sz w:val="21"/>
          <w:szCs w:val="21"/>
        </w:rPr>
      </w:pPr>
      <w:bookmarkStart w:id="4" w:name="_Toc414347862"/>
      <w:bookmarkStart w:id="5" w:name="_Toc417566433"/>
      <w:bookmarkStart w:id="6" w:name="_Toc477248551"/>
      <w:bookmarkStart w:id="7" w:name="_Toc405470380"/>
      <w:bookmarkStart w:id="8" w:name="_Toc276718522"/>
      <w:bookmarkStart w:id="9" w:name="_Toc249366050"/>
      <w:bookmarkStart w:id="10" w:name="_Toc301782789"/>
      <w:bookmarkStart w:id="11" w:name="_Toc301782771"/>
      <w:bookmarkStart w:id="12" w:name="_Toc273336187"/>
      <w:bookmarkStart w:id="13" w:name="_Toc249194650"/>
      <w:bookmarkStart w:id="14" w:name="_Toc303150932"/>
      <w:bookmarkStart w:id="15" w:name="_Toc343513803"/>
      <w:bookmarkStart w:id="16" w:name="_Toc295392031"/>
      <w:bookmarkStart w:id="17" w:name="_Toc308116285"/>
      <w:bookmarkStart w:id="18" w:name="_Toc217446094"/>
      <w:r w:rsidRPr="00713165">
        <w:rPr>
          <w:rFonts w:hint="eastAsia"/>
          <w:sz w:val="21"/>
          <w:szCs w:val="21"/>
        </w:rPr>
        <w:t>技术参数及要求</w:t>
      </w:r>
      <w:bookmarkEnd w:id="4"/>
      <w:bookmarkEnd w:id="5"/>
      <w:bookmarkEnd w:id="6"/>
    </w:p>
    <w:tbl>
      <w:tblPr>
        <w:tblStyle w:val="a8"/>
        <w:tblW w:w="9039" w:type="dxa"/>
        <w:jc w:val="center"/>
        <w:tblLook w:val="04A0"/>
      </w:tblPr>
      <w:tblGrid>
        <w:gridCol w:w="577"/>
        <w:gridCol w:w="1195"/>
        <w:gridCol w:w="888"/>
        <w:gridCol w:w="850"/>
        <w:gridCol w:w="4820"/>
        <w:gridCol w:w="709"/>
      </w:tblGrid>
      <w:tr w:rsidR="00784DCA" w:rsidRPr="00713165" w:rsidTr="008800C1">
        <w:trPr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  <w:r w:rsidRPr="00713165">
              <w:rPr>
                <w:rFonts w:hint="eastAsia"/>
                <w:b/>
              </w:rPr>
              <w:t>序号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  <w:r w:rsidRPr="00713165">
              <w:rPr>
                <w:rFonts w:hint="eastAsia"/>
                <w:b/>
              </w:rPr>
              <w:t>名称</w:t>
            </w:r>
          </w:p>
        </w:tc>
        <w:tc>
          <w:tcPr>
            <w:tcW w:w="6558" w:type="dxa"/>
            <w:gridSpan w:val="3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  <w:r w:rsidRPr="00713165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  <w:r w:rsidRPr="00713165">
              <w:rPr>
                <w:rFonts w:hint="eastAsia"/>
                <w:b/>
              </w:rPr>
              <w:t>备注</w:t>
            </w:r>
          </w:p>
        </w:tc>
      </w:tr>
      <w:tr w:rsidR="00784DCA" w:rsidRPr="00713165" w:rsidTr="008800C1">
        <w:trPr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  <w:r w:rsidRPr="00713165">
              <w:rPr>
                <w:rFonts w:hint="eastAsia"/>
                <w:b/>
              </w:rPr>
              <w:t>1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</w:pPr>
            <w:proofErr w:type="gramStart"/>
            <w:r w:rsidRPr="00713165">
              <w:rPr>
                <w:rFonts w:hint="eastAsia"/>
                <w:szCs w:val="21"/>
              </w:rPr>
              <w:t>微流控</w:t>
            </w:r>
            <w:proofErr w:type="gramEnd"/>
            <w:r w:rsidRPr="00713165">
              <w:rPr>
                <w:rFonts w:hint="eastAsia"/>
                <w:szCs w:val="21"/>
              </w:rPr>
              <w:t>注射泵</w:t>
            </w:r>
          </w:p>
        </w:tc>
        <w:tc>
          <w:tcPr>
            <w:tcW w:w="6558" w:type="dxa"/>
            <w:gridSpan w:val="3"/>
            <w:vAlign w:val="center"/>
          </w:tcPr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通道数量：</w:t>
            </w:r>
            <w:r w:rsidRPr="00713165">
              <w:rPr>
                <w:rFonts w:hint="eastAsia"/>
                <w:szCs w:val="21"/>
              </w:rPr>
              <w:t>1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最大行程：</w:t>
            </w:r>
            <w:r w:rsidRPr="00713165">
              <w:rPr>
                <w:rFonts w:hint="eastAsia"/>
                <w:szCs w:val="21"/>
              </w:rPr>
              <w:t>140mm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行程分辨率：</w:t>
            </w:r>
            <w:r w:rsidRPr="00713165">
              <w:rPr>
                <w:rFonts w:hint="eastAsia"/>
                <w:szCs w:val="21"/>
              </w:rPr>
              <w:t>0.03125</w:t>
            </w:r>
            <w:r w:rsidRPr="00713165">
              <w:rPr>
                <w:rFonts w:hint="eastAsia"/>
                <w:szCs w:val="21"/>
              </w:rPr>
              <w:t>μ</w:t>
            </w:r>
            <w:r w:rsidRPr="00713165">
              <w:rPr>
                <w:rFonts w:hint="eastAsia"/>
                <w:szCs w:val="21"/>
              </w:rPr>
              <w:t>m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线速度范围：</w:t>
            </w:r>
            <w:r w:rsidRPr="00713165">
              <w:rPr>
                <w:rFonts w:hint="eastAsia"/>
                <w:szCs w:val="21"/>
              </w:rPr>
              <w:t>1</w:t>
            </w:r>
            <w:r w:rsidRPr="00713165">
              <w:rPr>
                <w:rFonts w:hint="eastAsia"/>
                <w:szCs w:val="21"/>
              </w:rPr>
              <w:t>μ</w:t>
            </w:r>
            <w:r w:rsidRPr="00713165">
              <w:rPr>
                <w:rFonts w:hint="eastAsia"/>
                <w:szCs w:val="21"/>
              </w:rPr>
              <w:t>m/min-13mm/min(</w:t>
            </w:r>
            <w:r w:rsidRPr="00713165">
              <w:rPr>
                <w:rFonts w:hint="eastAsia"/>
                <w:szCs w:val="21"/>
              </w:rPr>
              <w:t>流量</w:t>
            </w:r>
            <w:r w:rsidRPr="00713165">
              <w:rPr>
                <w:rFonts w:hint="eastAsia"/>
                <w:szCs w:val="21"/>
              </w:rPr>
              <w:t>=</w:t>
            </w:r>
            <w:r w:rsidRPr="00713165">
              <w:rPr>
                <w:rFonts w:hint="eastAsia"/>
                <w:szCs w:val="21"/>
              </w:rPr>
              <w:t>线速度×注射器内截面积</w:t>
            </w:r>
            <w:r w:rsidRPr="00713165">
              <w:rPr>
                <w:rFonts w:hint="eastAsia"/>
                <w:szCs w:val="21"/>
              </w:rPr>
              <w:t>)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线速度调节分辨率：</w:t>
            </w:r>
            <w:r w:rsidRPr="00713165">
              <w:rPr>
                <w:rFonts w:hint="eastAsia"/>
                <w:szCs w:val="21"/>
              </w:rPr>
              <w:t>1</w:t>
            </w:r>
            <w:r w:rsidRPr="00713165">
              <w:rPr>
                <w:rFonts w:hint="eastAsia"/>
                <w:szCs w:val="21"/>
              </w:rPr>
              <w:t>μ</w:t>
            </w:r>
            <w:r w:rsidRPr="00713165">
              <w:rPr>
                <w:rFonts w:hint="eastAsia"/>
                <w:szCs w:val="21"/>
              </w:rPr>
              <w:t>m/min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行程控制精度：误差≤±</w:t>
            </w:r>
            <w:r w:rsidRPr="00713165">
              <w:rPr>
                <w:rFonts w:hint="eastAsia"/>
                <w:szCs w:val="21"/>
              </w:rPr>
              <w:t>0.5%(</w:t>
            </w:r>
            <w:r w:rsidRPr="00713165">
              <w:rPr>
                <w:rFonts w:hint="eastAsia"/>
                <w:szCs w:val="21"/>
              </w:rPr>
              <w:t>行程≥最大行程的</w:t>
            </w:r>
            <w:r w:rsidRPr="00713165">
              <w:rPr>
                <w:rFonts w:hint="eastAsia"/>
                <w:szCs w:val="21"/>
              </w:rPr>
              <w:t>30%</w:t>
            </w:r>
            <w:r w:rsidRPr="00713165">
              <w:rPr>
                <w:rFonts w:hint="eastAsia"/>
                <w:szCs w:val="21"/>
              </w:rPr>
              <w:t>时</w:t>
            </w:r>
            <w:r w:rsidRPr="00713165">
              <w:rPr>
                <w:rFonts w:hint="eastAsia"/>
                <w:szCs w:val="21"/>
              </w:rPr>
              <w:t>)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额定线性推力：＞</w:t>
            </w:r>
            <w:r w:rsidRPr="00713165">
              <w:rPr>
                <w:rFonts w:hint="eastAsia"/>
                <w:szCs w:val="21"/>
              </w:rPr>
              <w:t>90N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注射器选择：内置主要厂家、主要型号注射器供选择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#</w:t>
            </w:r>
            <w:r w:rsidRPr="00713165">
              <w:rPr>
                <w:rFonts w:hint="eastAsia"/>
                <w:szCs w:val="21"/>
              </w:rPr>
              <w:t>注射器自定义：可直接输入注射器内经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流量校正：通过校正程序获得更为精确的液量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运行参数设置：分配液量、注射时间等</w:t>
            </w:r>
            <w:r w:rsidRPr="00713165">
              <w:rPr>
                <w:rFonts w:hint="eastAsia"/>
                <w:szCs w:val="21"/>
              </w:rPr>
              <w:t xml:space="preserve"> 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显示参数选择：液量、流量或线速度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掉电记忆：重新上电后可选择是否按照掉电前的状态继续进行工作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状态信号输出：</w:t>
            </w:r>
            <w:r w:rsidRPr="00713165">
              <w:rPr>
                <w:rFonts w:hint="eastAsia"/>
                <w:szCs w:val="21"/>
              </w:rPr>
              <w:t>2</w:t>
            </w:r>
            <w:r w:rsidRPr="00713165">
              <w:rPr>
                <w:rFonts w:hint="eastAsia"/>
                <w:szCs w:val="21"/>
              </w:rPr>
              <w:t>路</w:t>
            </w:r>
            <w:r w:rsidRPr="00713165">
              <w:rPr>
                <w:rFonts w:hint="eastAsia"/>
                <w:szCs w:val="21"/>
              </w:rPr>
              <w:t>OC</w:t>
            </w:r>
            <w:r w:rsidRPr="00713165">
              <w:rPr>
                <w:rFonts w:hint="eastAsia"/>
                <w:szCs w:val="21"/>
              </w:rPr>
              <w:t>门信号输出，用于指示启</w:t>
            </w:r>
            <w:r w:rsidRPr="00713165">
              <w:rPr>
                <w:rFonts w:hint="eastAsia"/>
                <w:szCs w:val="21"/>
              </w:rPr>
              <w:t>/</w:t>
            </w:r>
            <w:r w:rsidRPr="00713165">
              <w:rPr>
                <w:rFonts w:hint="eastAsia"/>
                <w:szCs w:val="21"/>
              </w:rPr>
              <w:t>停和方向状态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控制信号输入：</w:t>
            </w:r>
            <w:r w:rsidRPr="00713165">
              <w:rPr>
                <w:rFonts w:hint="eastAsia"/>
                <w:szCs w:val="21"/>
              </w:rPr>
              <w:t>2</w:t>
            </w:r>
            <w:r w:rsidRPr="00713165">
              <w:rPr>
                <w:rFonts w:hint="eastAsia"/>
                <w:szCs w:val="21"/>
              </w:rPr>
              <w:t>路启停控制输入端，</w:t>
            </w:r>
            <w:r w:rsidRPr="00713165">
              <w:rPr>
                <w:rFonts w:hint="eastAsia"/>
                <w:szCs w:val="21"/>
              </w:rPr>
              <w:t>1</w:t>
            </w:r>
            <w:r w:rsidRPr="00713165">
              <w:rPr>
                <w:rFonts w:hint="eastAsia"/>
                <w:szCs w:val="21"/>
              </w:rPr>
              <w:t>路下降沿触发信号控制启停；</w:t>
            </w:r>
            <w:r w:rsidRPr="00713165">
              <w:rPr>
                <w:rFonts w:hint="eastAsia"/>
                <w:szCs w:val="21"/>
              </w:rPr>
              <w:t>1</w:t>
            </w:r>
            <w:r w:rsidRPr="00713165">
              <w:rPr>
                <w:rFonts w:hint="eastAsia"/>
                <w:szCs w:val="21"/>
              </w:rPr>
              <w:t>路</w:t>
            </w:r>
            <w:r w:rsidRPr="00713165">
              <w:rPr>
                <w:rFonts w:hint="eastAsia"/>
                <w:szCs w:val="21"/>
              </w:rPr>
              <w:t>TTL</w:t>
            </w:r>
            <w:r w:rsidRPr="00713165">
              <w:rPr>
                <w:rFonts w:hint="eastAsia"/>
                <w:szCs w:val="21"/>
              </w:rPr>
              <w:t>电平信号控制启停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5"/>
              </w:numPr>
              <w:ind w:firstLineChars="0"/>
              <w:rPr>
                <w:b/>
              </w:rPr>
            </w:pPr>
            <w:r w:rsidRPr="00713165">
              <w:rPr>
                <w:rFonts w:hint="eastAsia"/>
                <w:szCs w:val="21"/>
              </w:rPr>
              <w:t>#</w:t>
            </w:r>
            <w:r w:rsidRPr="00713165">
              <w:rPr>
                <w:rFonts w:hint="eastAsia"/>
                <w:szCs w:val="21"/>
              </w:rPr>
              <w:t>通信接口：</w:t>
            </w:r>
            <w:r w:rsidRPr="00713165">
              <w:rPr>
                <w:rFonts w:hint="eastAsia"/>
                <w:szCs w:val="21"/>
              </w:rPr>
              <w:t>RS485</w:t>
            </w:r>
          </w:p>
        </w:tc>
        <w:tc>
          <w:tcPr>
            <w:tcW w:w="709" w:type="dxa"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</w:tr>
      <w:tr w:rsidR="00784DCA" w:rsidRPr="00713165" w:rsidTr="008800C1">
        <w:trPr>
          <w:jc w:val="center"/>
        </w:trPr>
        <w:tc>
          <w:tcPr>
            <w:tcW w:w="577" w:type="dxa"/>
            <w:vMerge w:val="restart"/>
            <w:vAlign w:val="center"/>
          </w:tcPr>
          <w:p w:rsidR="00784DCA" w:rsidRPr="00713165" w:rsidRDefault="00784DCA" w:rsidP="008800C1">
            <w:r w:rsidRPr="00713165">
              <w:rPr>
                <w:rFonts w:hint="eastAsia"/>
              </w:rPr>
              <w:t>2</w:t>
            </w:r>
          </w:p>
        </w:tc>
        <w:tc>
          <w:tcPr>
            <w:tcW w:w="1195" w:type="dxa"/>
            <w:vMerge w:val="restart"/>
            <w:vAlign w:val="center"/>
          </w:tcPr>
          <w:p w:rsidR="00784DCA" w:rsidRPr="00713165" w:rsidRDefault="00784DCA" w:rsidP="008800C1">
            <w:r w:rsidRPr="00713165">
              <w:rPr>
                <w:rFonts w:hint="eastAsia"/>
                <w:szCs w:val="21"/>
              </w:rPr>
              <w:t>光学显微镜</w:t>
            </w: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部件名称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技术规格</w:t>
            </w:r>
          </w:p>
        </w:tc>
        <w:tc>
          <w:tcPr>
            <w:tcW w:w="709" w:type="dxa"/>
            <w:vMerge w:val="restart"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#</w:t>
            </w:r>
            <w:r w:rsidRPr="00713165">
              <w:rPr>
                <w:rFonts w:hint="eastAsia"/>
                <w:szCs w:val="21"/>
              </w:rPr>
              <w:t>总放大倍数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7X-45X</w:t>
            </w:r>
            <w:r w:rsidRPr="00713165">
              <w:rPr>
                <w:rFonts w:hint="eastAsia"/>
                <w:szCs w:val="21"/>
              </w:rPr>
              <w:t>；</w:t>
            </w:r>
            <w:r w:rsidRPr="00713165">
              <w:rPr>
                <w:rFonts w:hint="eastAsia"/>
                <w:szCs w:val="21"/>
              </w:rPr>
              <w:br/>
              <w:t>3.5X</w:t>
            </w:r>
            <w:r w:rsidRPr="00713165">
              <w:rPr>
                <w:rFonts w:hint="eastAsia"/>
                <w:szCs w:val="21"/>
              </w:rPr>
              <w:t>到</w:t>
            </w:r>
            <w:r w:rsidRPr="00713165">
              <w:rPr>
                <w:rFonts w:hint="eastAsia"/>
                <w:szCs w:val="21"/>
              </w:rPr>
              <w:t>180X</w:t>
            </w:r>
            <w:r w:rsidRPr="00713165">
              <w:rPr>
                <w:rFonts w:hint="eastAsia"/>
                <w:szCs w:val="21"/>
              </w:rPr>
              <w:t>（选配附加物镜</w:t>
            </w:r>
            <w:r w:rsidRPr="00713165">
              <w:rPr>
                <w:rFonts w:hint="eastAsia"/>
                <w:szCs w:val="21"/>
              </w:rPr>
              <w:t>+</w:t>
            </w:r>
            <w:r w:rsidRPr="00713165">
              <w:rPr>
                <w:rFonts w:hint="eastAsia"/>
                <w:szCs w:val="21"/>
              </w:rPr>
              <w:t>目镜组合）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#</w:t>
            </w:r>
            <w:r w:rsidRPr="00713165">
              <w:rPr>
                <w:rFonts w:hint="eastAsia"/>
                <w:szCs w:val="21"/>
              </w:rPr>
              <w:t>连续变倍比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1:6.5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目镜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高眼点广角</w:t>
            </w:r>
            <w:r w:rsidRPr="00713165">
              <w:rPr>
                <w:rFonts w:hint="eastAsia"/>
                <w:szCs w:val="21"/>
              </w:rPr>
              <w:t>: WF10X/</w:t>
            </w:r>
            <w:r w:rsidRPr="00713165">
              <w:rPr>
                <w:rFonts w:hint="eastAsia"/>
                <w:szCs w:val="21"/>
              </w:rPr>
              <w:t>φ</w:t>
            </w:r>
            <w:r w:rsidRPr="00713165">
              <w:rPr>
                <w:rFonts w:hint="eastAsia"/>
                <w:szCs w:val="21"/>
              </w:rPr>
              <w:t>20mm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物镜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连续变倍物镜</w:t>
            </w:r>
            <w:r w:rsidRPr="00713165">
              <w:rPr>
                <w:rFonts w:hint="eastAsia"/>
                <w:szCs w:val="21"/>
              </w:rPr>
              <w:t>: 0.7X-4.5X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观察镜筒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铰链三目，</w:t>
            </w:r>
            <w:r w:rsidRPr="00713165">
              <w:rPr>
                <w:rFonts w:hint="eastAsia"/>
                <w:szCs w:val="21"/>
              </w:rPr>
              <w:t>45</w:t>
            </w:r>
            <w:r w:rsidRPr="00713165">
              <w:rPr>
                <w:rFonts w:hint="eastAsia"/>
                <w:szCs w:val="21"/>
              </w:rPr>
              <w:t>°倾斜，</w:t>
            </w:r>
            <w:proofErr w:type="gramStart"/>
            <w:r w:rsidRPr="00713165">
              <w:rPr>
                <w:rFonts w:hint="eastAsia"/>
                <w:szCs w:val="21"/>
              </w:rPr>
              <w:t>瞳</w:t>
            </w:r>
            <w:proofErr w:type="gramEnd"/>
            <w:r w:rsidRPr="00713165">
              <w:rPr>
                <w:rFonts w:hint="eastAsia"/>
                <w:szCs w:val="21"/>
              </w:rPr>
              <w:t>间距：</w:t>
            </w:r>
            <w:r w:rsidRPr="00713165">
              <w:rPr>
                <w:rFonts w:hint="eastAsia"/>
                <w:szCs w:val="21"/>
              </w:rPr>
              <w:t>55-75mm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屈光度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双目视度调节范围±</w:t>
            </w:r>
            <w:r w:rsidRPr="00713165">
              <w:rPr>
                <w:rFonts w:hint="eastAsia"/>
                <w:szCs w:val="21"/>
              </w:rPr>
              <w:t>6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支架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proofErr w:type="gramStart"/>
            <w:r w:rsidRPr="00713165">
              <w:rPr>
                <w:rFonts w:hint="eastAsia"/>
                <w:szCs w:val="21"/>
              </w:rPr>
              <w:t>立臂式</w:t>
            </w:r>
            <w:proofErr w:type="gramEnd"/>
            <w:r w:rsidRPr="00713165">
              <w:rPr>
                <w:rFonts w:hint="eastAsia"/>
                <w:szCs w:val="21"/>
              </w:rPr>
              <w:t>支架（</w:t>
            </w:r>
            <w:r w:rsidRPr="00713165">
              <w:rPr>
                <w:rFonts w:hint="eastAsia"/>
                <w:szCs w:val="21"/>
              </w:rPr>
              <w:t>V</w:t>
            </w:r>
            <w:r w:rsidRPr="00713165">
              <w:rPr>
                <w:rFonts w:hint="eastAsia"/>
                <w:szCs w:val="21"/>
              </w:rPr>
              <w:t>型）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底座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proofErr w:type="gramStart"/>
            <w:r w:rsidRPr="00713165">
              <w:rPr>
                <w:rFonts w:hint="eastAsia"/>
                <w:szCs w:val="21"/>
              </w:rPr>
              <w:t>立臂式</w:t>
            </w:r>
            <w:proofErr w:type="gramEnd"/>
            <w:r w:rsidRPr="00713165">
              <w:rPr>
                <w:rFonts w:hint="eastAsia"/>
                <w:szCs w:val="21"/>
              </w:rPr>
              <w:t>大底座（</w:t>
            </w:r>
            <w:r w:rsidRPr="00713165">
              <w:rPr>
                <w:rFonts w:hint="eastAsia"/>
                <w:szCs w:val="21"/>
              </w:rPr>
              <w:t>V</w:t>
            </w:r>
            <w:r w:rsidRPr="00713165">
              <w:rPr>
                <w:rFonts w:hint="eastAsia"/>
                <w:szCs w:val="21"/>
              </w:rPr>
              <w:t>型），</w:t>
            </w:r>
            <w:r w:rsidRPr="00713165">
              <w:rPr>
                <w:rFonts w:hint="eastAsia"/>
                <w:szCs w:val="21"/>
              </w:rPr>
              <w:t>200*245mm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上照明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LED,1W</w:t>
            </w:r>
            <w:r w:rsidRPr="00713165">
              <w:rPr>
                <w:rFonts w:hint="eastAsia"/>
                <w:szCs w:val="21"/>
              </w:rPr>
              <w:t>，亮度可调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下照明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LED,1W</w:t>
            </w:r>
            <w:r w:rsidRPr="00713165">
              <w:rPr>
                <w:rFonts w:hint="eastAsia"/>
                <w:szCs w:val="21"/>
              </w:rPr>
              <w:t>，亮度可调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视场直径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φ</w:t>
            </w:r>
            <w:r w:rsidRPr="00713165">
              <w:rPr>
                <w:rFonts w:hint="eastAsia"/>
                <w:szCs w:val="21"/>
              </w:rPr>
              <w:t>5mm-</w:t>
            </w:r>
            <w:r w:rsidRPr="00713165">
              <w:rPr>
                <w:rFonts w:hint="eastAsia"/>
                <w:szCs w:val="21"/>
              </w:rPr>
              <w:t>φ</w:t>
            </w:r>
            <w:r w:rsidRPr="00713165">
              <w:rPr>
                <w:rFonts w:hint="eastAsia"/>
                <w:szCs w:val="21"/>
              </w:rPr>
              <w:t>30mm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工作距离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30mm-160mm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调焦机构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V</w:t>
            </w:r>
            <w:proofErr w:type="gramStart"/>
            <w:r w:rsidRPr="00713165">
              <w:rPr>
                <w:rFonts w:hint="eastAsia"/>
                <w:szCs w:val="21"/>
              </w:rPr>
              <w:t>型立臂</w:t>
            </w:r>
            <w:proofErr w:type="gramEnd"/>
            <w:r w:rsidRPr="00713165">
              <w:rPr>
                <w:rFonts w:hint="eastAsia"/>
                <w:szCs w:val="21"/>
              </w:rPr>
              <w:t>支架，调焦范围</w:t>
            </w:r>
            <w:r w:rsidRPr="00713165">
              <w:rPr>
                <w:rFonts w:hint="eastAsia"/>
                <w:szCs w:val="21"/>
              </w:rPr>
              <w:t>100mm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支架升降范围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V</w:t>
            </w:r>
            <w:proofErr w:type="gramStart"/>
            <w:r w:rsidRPr="00713165">
              <w:rPr>
                <w:rFonts w:hint="eastAsia"/>
                <w:szCs w:val="21"/>
              </w:rPr>
              <w:t>型立臂</w:t>
            </w:r>
            <w:proofErr w:type="gramEnd"/>
            <w:r w:rsidRPr="00713165">
              <w:rPr>
                <w:rFonts w:hint="eastAsia"/>
                <w:szCs w:val="21"/>
              </w:rPr>
              <w:t>支架：</w:t>
            </w:r>
            <w:r w:rsidRPr="00713165">
              <w:rPr>
                <w:rFonts w:hint="eastAsia"/>
                <w:szCs w:val="21"/>
              </w:rPr>
              <w:t>50-150mm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其它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环形灯接口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简易</w:t>
            </w:r>
            <w:r w:rsidRPr="00713165">
              <w:rPr>
                <w:rFonts w:hint="eastAsia"/>
                <w:szCs w:val="21"/>
              </w:rPr>
              <w:t>CCD</w:t>
            </w:r>
            <w:r w:rsidRPr="00713165">
              <w:rPr>
                <w:rFonts w:hint="eastAsia"/>
                <w:szCs w:val="21"/>
              </w:rPr>
              <w:t>接口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/>
              </w:rPr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738" w:type="dxa"/>
            <w:gridSpan w:val="2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支持选配</w:t>
            </w:r>
          </w:p>
        </w:tc>
        <w:tc>
          <w:tcPr>
            <w:tcW w:w="4820" w:type="dxa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1</w:t>
            </w:r>
            <w:r w:rsidRPr="00713165">
              <w:rPr>
                <w:rFonts w:hint="eastAsia"/>
                <w:szCs w:val="21"/>
              </w:rPr>
              <w:t>、广角目镜</w:t>
            </w:r>
            <w:r w:rsidRPr="00713165">
              <w:rPr>
                <w:rFonts w:hint="eastAsia"/>
                <w:szCs w:val="21"/>
              </w:rPr>
              <w:t>: WF15X</w:t>
            </w:r>
            <w:r w:rsidRPr="00713165">
              <w:rPr>
                <w:rFonts w:hint="eastAsia"/>
                <w:szCs w:val="21"/>
              </w:rPr>
              <w:t>、</w:t>
            </w:r>
            <w:r w:rsidRPr="00713165">
              <w:rPr>
                <w:rFonts w:hint="eastAsia"/>
                <w:szCs w:val="21"/>
              </w:rPr>
              <w:t>WF20X</w:t>
            </w:r>
            <w:r w:rsidRPr="00713165">
              <w:rPr>
                <w:rFonts w:hint="eastAsia"/>
                <w:szCs w:val="21"/>
              </w:rPr>
              <w:t>；</w:t>
            </w:r>
            <w:r w:rsidRPr="00713165">
              <w:rPr>
                <w:rFonts w:hint="eastAsia"/>
                <w:szCs w:val="21"/>
              </w:rPr>
              <w:br/>
              <w:t>2</w:t>
            </w:r>
            <w:r w:rsidRPr="00713165">
              <w:rPr>
                <w:rFonts w:hint="eastAsia"/>
                <w:szCs w:val="21"/>
              </w:rPr>
              <w:t>、附加物镜：</w:t>
            </w:r>
            <w:r w:rsidRPr="00713165">
              <w:rPr>
                <w:rFonts w:hint="eastAsia"/>
                <w:szCs w:val="21"/>
              </w:rPr>
              <w:t>0.5X</w:t>
            </w:r>
            <w:r w:rsidRPr="00713165">
              <w:rPr>
                <w:rFonts w:hint="eastAsia"/>
                <w:szCs w:val="21"/>
              </w:rPr>
              <w:t>、</w:t>
            </w:r>
            <w:r w:rsidRPr="00713165">
              <w:rPr>
                <w:rFonts w:hint="eastAsia"/>
                <w:szCs w:val="21"/>
              </w:rPr>
              <w:t>0.5X</w:t>
            </w:r>
            <w:r w:rsidRPr="00713165">
              <w:rPr>
                <w:rFonts w:hint="eastAsia"/>
                <w:szCs w:val="21"/>
              </w:rPr>
              <w:t>、</w:t>
            </w:r>
            <w:r w:rsidRPr="00713165">
              <w:rPr>
                <w:rFonts w:hint="eastAsia"/>
                <w:szCs w:val="21"/>
              </w:rPr>
              <w:t>2X</w:t>
            </w:r>
            <w:r w:rsidRPr="00713165">
              <w:rPr>
                <w:rFonts w:hint="eastAsia"/>
                <w:szCs w:val="21"/>
              </w:rPr>
              <w:t>；</w:t>
            </w:r>
            <w:r w:rsidRPr="00713165">
              <w:rPr>
                <w:rFonts w:hint="eastAsia"/>
                <w:szCs w:val="21"/>
              </w:rPr>
              <w:br/>
              <w:t>3</w:t>
            </w:r>
            <w:r w:rsidRPr="00713165">
              <w:rPr>
                <w:rFonts w:hint="eastAsia"/>
                <w:szCs w:val="21"/>
              </w:rPr>
              <w:t>、环形荧光灯、环形</w:t>
            </w:r>
            <w:r w:rsidRPr="00713165">
              <w:rPr>
                <w:rFonts w:hint="eastAsia"/>
                <w:szCs w:val="21"/>
              </w:rPr>
              <w:t>LED</w:t>
            </w:r>
            <w:r w:rsidRPr="00713165">
              <w:rPr>
                <w:rFonts w:hint="eastAsia"/>
                <w:szCs w:val="21"/>
              </w:rPr>
              <w:t>灯；</w:t>
            </w:r>
            <w:r w:rsidRPr="00713165">
              <w:rPr>
                <w:rFonts w:hint="eastAsia"/>
                <w:szCs w:val="21"/>
              </w:rPr>
              <w:br/>
              <w:t>4</w:t>
            </w:r>
            <w:r w:rsidRPr="00713165">
              <w:rPr>
                <w:rFonts w:hint="eastAsia"/>
                <w:szCs w:val="21"/>
              </w:rPr>
              <w:t>、照相接口、数码相机接口、</w:t>
            </w:r>
            <w:r w:rsidRPr="00713165">
              <w:rPr>
                <w:rFonts w:hint="eastAsia"/>
                <w:szCs w:val="21"/>
              </w:rPr>
              <w:t>CCD</w:t>
            </w:r>
            <w:r w:rsidRPr="00713165">
              <w:rPr>
                <w:rFonts w:hint="eastAsia"/>
                <w:szCs w:val="21"/>
              </w:rPr>
              <w:t>接口；</w:t>
            </w:r>
            <w:r w:rsidRPr="00713165">
              <w:rPr>
                <w:rFonts w:hint="eastAsia"/>
                <w:szCs w:val="21"/>
              </w:rPr>
              <w:br/>
              <w:t>5</w:t>
            </w:r>
            <w:r w:rsidRPr="00713165">
              <w:rPr>
                <w:rFonts w:hint="eastAsia"/>
                <w:szCs w:val="21"/>
              </w:rPr>
              <w:t>、万能支架；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</w:rPr>
              <w:t>3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  <w:szCs w:val="21"/>
              </w:rPr>
              <w:t>显微镜用</w:t>
            </w:r>
            <w:r w:rsidRPr="00713165">
              <w:rPr>
                <w:rFonts w:hint="eastAsia"/>
                <w:szCs w:val="21"/>
              </w:rPr>
              <w:t>CCD</w:t>
            </w:r>
            <w:r w:rsidRPr="00713165">
              <w:rPr>
                <w:rFonts w:hint="eastAsia"/>
                <w:szCs w:val="21"/>
              </w:rPr>
              <w:t>摄像头</w:t>
            </w:r>
          </w:p>
        </w:tc>
        <w:tc>
          <w:tcPr>
            <w:tcW w:w="6558" w:type="dxa"/>
            <w:gridSpan w:val="3"/>
          </w:tcPr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帧率：</w:t>
            </w:r>
            <w:r w:rsidRPr="00713165">
              <w:rPr>
                <w:rFonts w:hint="eastAsia"/>
                <w:szCs w:val="21"/>
              </w:rPr>
              <w:t>5fps@2592x1944 12fps@1280x960/20fps@640x480 17fps@1024x768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快门：电子快门；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#</w:t>
            </w:r>
            <w:r w:rsidRPr="00713165">
              <w:rPr>
                <w:rFonts w:hint="eastAsia"/>
                <w:szCs w:val="21"/>
              </w:rPr>
              <w:t>信噪比：</w:t>
            </w:r>
            <w:r w:rsidRPr="00713165">
              <w:rPr>
                <w:rFonts w:hint="eastAsia"/>
                <w:szCs w:val="21"/>
              </w:rPr>
              <w:t>44d B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扫描方式：逐行；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工作温度：</w:t>
            </w:r>
            <w:r w:rsidRPr="00713165">
              <w:rPr>
                <w:rFonts w:hint="eastAsia"/>
                <w:szCs w:val="21"/>
              </w:rPr>
              <w:t>-30</w:t>
            </w:r>
            <w:r w:rsidRPr="00713165">
              <w:rPr>
                <w:rFonts w:hint="eastAsia"/>
                <w:szCs w:val="21"/>
              </w:rPr>
              <w:t>°</w:t>
            </w:r>
            <w:r w:rsidRPr="00713165">
              <w:rPr>
                <w:rFonts w:hint="eastAsia"/>
                <w:szCs w:val="21"/>
              </w:rPr>
              <w:t>C~70</w:t>
            </w:r>
            <w:r w:rsidRPr="00713165">
              <w:rPr>
                <w:rFonts w:hint="eastAsia"/>
                <w:szCs w:val="21"/>
              </w:rPr>
              <w:t>°</w:t>
            </w:r>
            <w:r w:rsidRPr="00713165">
              <w:rPr>
                <w:rFonts w:hint="eastAsia"/>
                <w:szCs w:val="21"/>
              </w:rPr>
              <w:t>C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灵敏度：</w:t>
            </w:r>
            <w:r w:rsidRPr="00713165">
              <w:rPr>
                <w:rFonts w:hint="eastAsia"/>
                <w:szCs w:val="21"/>
              </w:rPr>
              <w:t>1.4V/</w:t>
            </w:r>
            <w:proofErr w:type="spellStart"/>
            <w:r w:rsidRPr="00713165">
              <w:rPr>
                <w:rFonts w:hint="eastAsia"/>
                <w:szCs w:val="21"/>
              </w:rPr>
              <w:t>lux</w:t>
            </w:r>
            <w:proofErr w:type="spellEnd"/>
            <w:r w:rsidRPr="00713165">
              <w:rPr>
                <w:rFonts w:hint="eastAsia"/>
                <w:szCs w:val="21"/>
              </w:rPr>
              <w:t>-sec(550nm)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光谱响应：</w:t>
            </w:r>
            <w:r w:rsidRPr="00713165">
              <w:rPr>
                <w:rFonts w:hint="eastAsia"/>
                <w:szCs w:val="21"/>
              </w:rPr>
              <w:t>400nm</w:t>
            </w:r>
            <w:r w:rsidRPr="00713165">
              <w:rPr>
                <w:rFonts w:hint="eastAsia"/>
                <w:szCs w:val="21"/>
              </w:rPr>
              <w:t>～</w:t>
            </w:r>
            <w:r w:rsidRPr="00713165">
              <w:rPr>
                <w:rFonts w:hint="eastAsia"/>
                <w:szCs w:val="21"/>
              </w:rPr>
              <w:t>1000nm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数据接口：</w:t>
            </w:r>
            <w:r w:rsidRPr="00713165">
              <w:rPr>
                <w:rFonts w:hint="eastAsia"/>
                <w:szCs w:val="21"/>
              </w:rPr>
              <w:t>USB2.0(480Mbit/sec)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电源：</w:t>
            </w:r>
            <w:r w:rsidRPr="00713165">
              <w:rPr>
                <w:rFonts w:hint="eastAsia"/>
                <w:szCs w:val="21"/>
              </w:rPr>
              <w:t xml:space="preserve">DC 5V </w:t>
            </w:r>
            <w:r w:rsidRPr="00713165">
              <w:rPr>
                <w:rFonts w:hint="eastAsia"/>
                <w:szCs w:val="21"/>
              </w:rPr>
              <w:t>±</w:t>
            </w:r>
            <w:r w:rsidRPr="00713165">
              <w:rPr>
                <w:rFonts w:hint="eastAsia"/>
                <w:szCs w:val="21"/>
              </w:rPr>
              <w:t xml:space="preserve"> 5%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电流：≈</w:t>
            </w:r>
            <w:r w:rsidRPr="00713165">
              <w:rPr>
                <w:rFonts w:hint="eastAsia"/>
                <w:szCs w:val="21"/>
              </w:rPr>
              <w:t>100 m A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白平衡：自动</w:t>
            </w:r>
            <w:r w:rsidRPr="00713165">
              <w:rPr>
                <w:rFonts w:hint="eastAsia"/>
                <w:szCs w:val="21"/>
              </w:rPr>
              <w:t>/</w:t>
            </w:r>
            <w:r w:rsidRPr="00713165">
              <w:rPr>
                <w:rFonts w:hint="eastAsia"/>
                <w:szCs w:val="21"/>
              </w:rPr>
              <w:t>手动</w:t>
            </w:r>
            <w:r w:rsidRPr="00713165">
              <w:rPr>
                <w:rFonts w:hint="eastAsia"/>
                <w:szCs w:val="21"/>
              </w:rPr>
              <w:t xml:space="preserve"> </w:t>
            </w:r>
            <w:r w:rsidRPr="00713165">
              <w:rPr>
                <w:rFonts w:hint="eastAsia"/>
                <w:szCs w:val="21"/>
              </w:rPr>
              <w:t>一键白平衡；</w:t>
            </w:r>
          </w:p>
          <w:p w:rsidR="00784DCA" w:rsidRPr="00713165" w:rsidRDefault="00784DCA" w:rsidP="00EF75CB">
            <w:pPr>
              <w:numPr>
                <w:ilvl w:val="0"/>
                <w:numId w:val="6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#</w:t>
            </w:r>
            <w:r w:rsidRPr="00713165">
              <w:rPr>
                <w:rFonts w:hint="eastAsia"/>
                <w:szCs w:val="21"/>
              </w:rPr>
              <w:t>自动曝光控制：</w:t>
            </w:r>
            <w:r w:rsidRPr="00713165">
              <w:rPr>
                <w:rFonts w:hint="eastAsia"/>
                <w:szCs w:val="21"/>
              </w:rPr>
              <w:t>10</w:t>
            </w:r>
            <w:r w:rsidRPr="00713165">
              <w:rPr>
                <w:rFonts w:hint="eastAsia"/>
                <w:szCs w:val="21"/>
              </w:rPr>
              <w:t>μ</w:t>
            </w:r>
            <w:r w:rsidRPr="00713165">
              <w:rPr>
                <w:rFonts w:hint="eastAsia"/>
                <w:szCs w:val="21"/>
              </w:rPr>
              <w:t>s</w:t>
            </w:r>
            <w:r w:rsidRPr="00713165">
              <w:rPr>
                <w:rFonts w:hint="eastAsia"/>
                <w:szCs w:val="21"/>
              </w:rPr>
              <w:t>–</w:t>
            </w:r>
            <w:r w:rsidRPr="00713165">
              <w:rPr>
                <w:rFonts w:hint="eastAsia"/>
                <w:szCs w:val="21"/>
              </w:rPr>
              <w:t>32s,</w:t>
            </w:r>
            <w:r w:rsidRPr="00713165">
              <w:rPr>
                <w:rFonts w:hint="eastAsia"/>
                <w:szCs w:val="21"/>
              </w:rPr>
              <w:t>自动曝光；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软件功能：图像显示、图像拍摄、录像；</w:t>
            </w:r>
          </w:p>
        </w:tc>
        <w:tc>
          <w:tcPr>
            <w:tcW w:w="709" w:type="dxa"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</w:rPr>
              <w:t>4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程控水平微电极拉制仪</w:t>
            </w:r>
          </w:p>
        </w:tc>
        <w:tc>
          <w:tcPr>
            <w:tcW w:w="6558" w:type="dxa"/>
            <w:gridSpan w:val="3"/>
          </w:tcPr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气压可控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可存贮多达</w:t>
            </w:r>
            <w:r w:rsidRPr="00713165">
              <w:rPr>
                <w:rFonts w:hint="eastAsia"/>
                <w:szCs w:val="21"/>
              </w:rPr>
              <w:t xml:space="preserve"> 100 </w:t>
            </w:r>
            <w:proofErr w:type="gramStart"/>
            <w:r w:rsidRPr="00713165">
              <w:rPr>
                <w:rFonts w:hint="eastAsia"/>
                <w:szCs w:val="21"/>
              </w:rPr>
              <w:t>个</w:t>
            </w:r>
            <w:proofErr w:type="gramEnd"/>
            <w:r w:rsidRPr="00713165">
              <w:rPr>
                <w:rFonts w:hint="eastAsia"/>
                <w:szCs w:val="21"/>
              </w:rPr>
              <w:t>程序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写保护锁和日期封印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每次拉制都产生两个对称的电极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为胞</w:t>
            </w:r>
            <w:proofErr w:type="gramStart"/>
            <w:r w:rsidRPr="00713165">
              <w:rPr>
                <w:rFonts w:hint="eastAsia"/>
                <w:szCs w:val="21"/>
              </w:rPr>
              <w:t>内记录</w:t>
            </w:r>
            <w:proofErr w:type="gramEnd"/>
            <w:r w:rsidRPr="00713165">
              <w:rPr>
                <w:rFonts w:hint="eastAsia"/>
                <w:szCs w:val="21"/>
              </w:rPr>
              <w:t>和膜片钳电极设计的例子程序可以修改，可对特殊需求进行编程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 xml:space="preserve">Ramp </w:t>
            </w:r>
            <w:r w:rsidRPr="00713165">
              <w:rPr>
                <w:rFonts w:hint="eastAsia"/>
                <w:szCs w:val="21"/>
              </w:rPr>
              <w:t>检测</w:t>
            </w:r>
            <w:r w:rsidRPr="00713165">
              <w:rPr>
                <w:rFonts w:hint="eastAsia"/>
                <w:szCs w:val="21"/>
              </w:rPr>
              <w:t>--</w:t>
            </w:r>
            <w:r w:rsidRPr="00713165">
              <w:rPr>
                <w:rFonts w:hint="eastAsia"/>
                <w:szCs w:val="21"/>
              </w:rPr>
              <w:t>当使用新灯丝或新玻璃时能对加热设置进行自检验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为灯丝和拉制螺线管提供恒流电源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为拉制膜片钳用电极设计的循环周期拉制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真空荧光显示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lastRenderedPageBreak/>
              <w:t>自带的供气装置有湿度控制和过滤系统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能拉制稳定、可靠的尖端小于</w:t>
            </w:r>
            <w:r w:rsidRPr="00713165">
              <w:rPr>
                <w:rFonts w:hint="eastAsia"/>
                <w:szCs w:val="21"/>
              </w:rPr>
              <w:t xml:space="preserve"> 0.1 </w:t>
            </w:r>
            <w:r w:rsidRPr="00713165">
              <w:rPr>
                <w:rFonts w:hint="eastAsia"/>
                <w:szCs w:val="21"/>
              </w:rPr>
              <w:t>微米的电极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能控制空气释放的时间和压力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内部存储器检验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优化的速度检测回路有最大的敏感度和重复性</w:t>
            </w:r>
          </w:p>
          <w:p w:rsidR="00784DCA" w:rsidRPr="00713165" w:rsidRDefault="00784DCA" w:rsidP="00EF75CB">
            <w:pPr>
              <w:numPr>
                <w:ilvl w:val="0"/>
                <w:numId w:val="7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质量控制：电镜检测电极尖端变化小于</w:t>
            </w:r>
            <w:r w:rsidRPr="00713165">
              <w:rPr>
                <w:rFonts w:hint="eastAsia"/>
                <w:szCs w:val="21"/>
              </w:rPr>
              <w:t xml:space="preserve"> 0.1 </w:t>
            </w:r>
            <w:r w:rsidRPr="00713165">
              <w:rPr>
                <w:rFonts w:hint="eastAsia"/>
                <w:szCs w:val="21"/>
              </w:rPr>
              <w:t>微米，一般大约为</w:t>
            </w:r>
            <w:r w:rsidRPr="00713165">
              <w:rPr>
                <w:rFonts w:hint="eastAsia"/>
                <w:szCs w:val="21"/>
              </w:rPr>
              <w:t xml:space="preserve"> 0.06 </w:t>
            </w:r>
            <w:r w:rsidRPr="00713165">
              <w:rPr>
                <w:rFonts w:hint="eastAsia"/>
                <w:szCs w:val="21"/>
              </w:rPr>
              <w:t>微米</w:t>
            </w:r>
          </w:p>
        </w:tc>
        <w:tc>
          <w:tcPr>
            <w:tcW w:w="709" w:type="dxa"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</w:rPr>
              <w:lastRenderedPageBreak/>
              <w:t>5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断针仪</w:t>
            </w:r>
          </w:p>
        </w:tc>
        <w:tc>
          <w:tcPr>
            <w:tcW w:w="6558" w:type="dxa"/>
            <w:gridSpan w:val="3"/>
          </w:tcPr>
          <w:p w:rsidR="00784DCA" w:rsidRPr="00713165" w:rsidRDefault="00784DCA" w:rsidP="00EF75CB">
            <w:pPr>
              <w:numPr>
                <w:ilvl w:val="0"/>
                <w:numId w:val="8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加热操作器移动范围</w:t>
            </w:r>
            <w:r w:rsidRPr="00713165">
              <w:rPr>
                <w:rFonts w:hint="eastAsia"/>
                <w:szCs w:val="21"/>
              </w:rPr>
              <w:t>:X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14mm,Y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14mm,Z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14mm</w:t>
            </w:r>
          </w:p>
          <w:p w:rsidR="00784DCA" w:rsidRPr="00713165" w:rsidRDefault="00784DCA" w:rsidP="00EF75CB">
            <w:pPr>
              <w:numPr>
                <w:ilvl w:val="0"/>
                <w:numId w:val="8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电极操作器：</w:t>
            </w:r>
            <w:r w:rsidRPr="00713165">
              <w:rPr>
                <w:rFonts w:hint="eastAsia"/>
                <w:szCs w:val="21"/>
              </w:rPr>
              <w:t>X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12mm</w:t>
            </w:r>
            <w:r w:rsidRPr="00713165">
              <w:rPr>
                <w:rFonts w:hint="eastAsia"/>
                <w:szCs w:val="21"/>
              </w:rPr>
              <w:t>，</w:t>
            </w:r>
            <w:r w:rsidRPr="00713165">
              <w:rPr>
                <w:rFonts w:hint="eastAsia"/>
                <w:szCs w:val="21"/>
              </w:rPr>
              <w:t>Z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28mm</w:t>
            </w:r>
          </w:p>
          <w:p w:rsidR="00784DCA" w:rsidRPr="00713165" w:rsidRDefault="00784DCA" w:rsidP="00EF75CB">
            <w:pPr>
              <w:numPr>
                <w:ilvl w:val="0"/>
                <w:numId w:val="8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显微镜移动范围：</w:t>
            </w:r>
            <w:r w:rsidRPr="00713165">
              <w:rPr>
                <w:rFonts w:hint="eastAsia"/>
                <w:szCs w:val="21"/>
              </w:rPr>
              <w:t>X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7mm,Y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30mm,Z</w:t>
            </w:r>
            <w:r w:rsidRPr="00713165">
              <w:rPr>
                <w:rFonts w:hint="eastAsia"/>
                <w:szCs w:val="21"/>
              </w:rPr>
              <w:t>轴</w:t>
            </w:r>
            <w:r w:rsidRPr="00713165">
              <w:rPr>
                <w:rFonts w:hint="eastAsia"/>
                <w:szCs w:val="21"/>
              </w:rPr>
              <w:t>14mm 8mm</w:t>
            </w:r>
          </w:p>
          <w:p w:rsidR="00784DCA" w:rsidRPr="00713165" w:rsidRDefault="00784DCA" w:rsidP="00EF75CB">
            <w:pPr>
              <w:numPr>
                <w:ilvl w:val="0"/>
                <w:numId w:val="8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放大倍数：</w:t>
            </w:r>
            <w:r w:rsidRPr="00713165">
              <w:rPr>
                <w:rFonts w:hint="eastAsia"/>
                <w:szCs w:val="21"/>
              </w:rPr>
              <w:t>50</w:t>
            </w:r>
            <w:r w:rsidRPr="00713165">
              <w:rPr>
                <w:rFonts w:hint="eastAsia"/>
                <w:szCs w:val="21"/>
              </w:rPr>
              <w:t>倍和</w:t>
            </w:r>
            <w:r w:rsidRPr="00713165">
              <w:rPr>
                <w:rFonts w:hint="eastAsia"/>
                <w:szCs w:val="21"/>
              </w:rPr>
              <w:t>100</w:t>
            </w:r>
            <w:r w:rsidRPr="00713165">
              <w:rPr>
                <w:rFonts w:hint="eastAsia"/>
                <w:szCs w:val="21"/>
              </w:rPr>
              <w:t>倍（目镜</w:t>
            </w:r>
            <w:r w:rsidRPr="00713165">
              <w:rPr>
                <w:rFonts w:hint="eastAsia"/>
                <w:szCs w:val="21"/>
              </w:rPr>
              <w:t>10</w:t>
            </w:r>
            <w:r w:rsidRPr="00713165">
              <w:rPr>
                <w:rFonts w:hint="eastAsia"/>
                <w:szCs w:val="21"/>
              </w:rPr>
              <w:t>倍，物镜</w:t>
            </w:r>
            <w:r w:rsidRPr="00713165">
              <w:rPr>
                <w:rFonts w:hint="eastAsia"/>
                <w:szCs w:val="21"/>
              </w:rPr>
              <w:t>5</w:t>
            </w:r>
            <w:r w:rsidRPr="00713165">
              <w:rPr>
                <w:rFonts w:hint="eastAsia"/>
                <w:szCs w:val="21"/>
              </w:rPr>
              <w:t>倍和</w:t>
            </w:r>
            <w:r w:rsidRPr="00713165">
              <w:rPr>
                <w:rFonts w:hint="eastAsia"/>
                <w:szCs w:val="21"/>
              </w:rPr>
              <w:t>10</w:t>
            </w:r>
            <w:r w:rsidRPr="00713165">
              <w:rPr>
                <w:rFonts w:hint="eastAsia"/>
                <w:szCs w:val="21"/>
              </w:rPr>
              <w:t>倍）</w:t>
            </w:r>
          </w:p>
          <w:p w:rsidR="00784DCA" w:rsidRPr="00713165" w:rsidRDefault="00784DCA" w:rsidP="00EF75CB">
            <w:pPr>
              <w:numPr>
                <w:ilvl w:val="0"/>
                <w:numId w:val="8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适用毛细管直径：</w:t>
            </w:r>
            <w:r w:rsidRPr="00713165">
              <w:rPr>
                <w:rFonts w:hint="eastAsia"/>
                <w:szCs w:val="21"/>
              </w:rPr>
              <w:t>1 mm</w:t>
            </w:r>
          </w:p>
          <w:p w:rsidR="00784DCA" w:rsidRPr="00713165" w:rsidRDefault="00784DCA" w:rsidP="00EF75CB">
            <w:pPr>
              <w:numPr>
                <w:ilvl w:val="0"/>
                <w:numId w:val="8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配有脚踏开关，备用灯泡</w:t>
            </w:r>
          </w:p>
        </w:tc>
        <w:tc>
          <w:tcPr>
            <w:tcW w:w="709" w:type="dxa"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274"/>
          <w:jc w:val="center"/>
        </w:trPr>
        <w:tc>
          <w:tcPr>
            <w:tcW w:w="577" w:type="dxa"/>
            <w:vMerge w:val="restart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</w:rPr>
              <w:t>6</w:t>
            </w:r>
          </w:p>
        </w:tc>
        <w:tc>
          <w:tcPr>
            <w:tcW w:w="1195" w:type="dxa"/>
            <w:vMerge w:val="restart"/>
            <w:vAlign w:val="center"/>
          </w:tcPr>
          <w:p w:rsidR="00784DCA" w:rsidRPr="00713165" w:rsidRDefault="00784DCA" w:rsidP="008800C1">
            <w:pPr>
              <w:jc w:val="center"/>
              <w:rPr>
                <w:szCs w:val="21"/>
              </w:rPr>
            </w:pPr>
            <w:r w:rsidRPr="00713165">
              <w:rPr>
                <w:rFonts w:hint="eastAsia"/>
                <w:bCs/>
                <w:szCs w:val="21"/>
              </w:rPr>
              <w:t>倒置荧光显微镜</w:t>
            </w:r>
          </w:p>
        </w:tc>
        <w:tc>
          <w:tcPr>
            <w:tcW w:w="888" w:type="dxa"/>
            <w:vAlign w:val="center"/>
          </w:tcPr>
          <w:p w:rsidR="00784DCA" w:rsidRPr="00713165" w:rsidRDefault="00784DCA" w:rsidP="008800C1">
            <w:pPr>
              <w:jc w:val="center"/>
              <w:rPr>
                <w:bCs/>
                <w:szCs w:val="21"/>
              </w:rPr>
            </w:pPr>
            <w:r w:rsidRPr="00713165">
              <w:rPr>
                <w:rFonts w:hint="eastAsia"/>
                <w:bCs/>
                <w:szCs w:val="21"/>
              </w:rPr>
              <w:t>光学参数</w:t>
            </w:r>
          </w:p>
        </w:tc>
        <w:tc>
          <w:tcPr>
            <w:tcW w:w="5670" w:type="dxa"/>
            <w:gridSpan w:val="2"/>
          </w:tcPr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聚光镜手动，超长工</w:t>
            </w:r>
            <w:proofErr w:type="gramStart"/>
            <w:r w:rsidRPr="00713165">
              <w:rPr>
                <w:rFonts w:hint="eastAsia"/>
                <w:szCs w:val="21"/>
              </w:rPr>
              <w:t>作距离</w:t>
            </w:r>
            <w:proofErr w:type="gramEnd"/>
            <w:r w:rsidRPr="00713165">
              <w:rPr>
                <w:rFonts w:hint="eastAsia"/>
                <w:szCs w:val="21"/>
              </w:rPr>
              <w:t>聚光镜，</w:t>
            </w:r>
            <w:r w:rsidRPr="00713165">
              <w:rPr>
                <w:rFonts w:hint="eastAsia"/>
                <w:szCs w:val="21"/>
              </w:rPr>
              <w:t>NA 0.3/ W.D. 72mm (</w:t>
            </w:r>
            <w:r w:rsidRPr="00713165">
              <w:rPr>
                <w:rFonts w:hint="eastAsia"/>
                <w:szCs w:val="21"/>
              </w:rPr>
              <w:t>内置</w:t>
            </w:r>
            <w:r w:rsidRPr="00713165">
              <w:rPr>
                <w:rFonts w:hint="eastAsia"/>
                <w:szCs w:val="21"/>
              </w:rPr>
              <w:t>)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照明系统荧光照明器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汞灯：</w:t>
            </w:r>
            <w:r w:rsidRPr="00713165">
              <w:rPr>
                <w:rFonts w:hint="eastAsia"/>
                <w:szCs w:val="21"/>
              </w:rPr>
              <w:t>100 W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光导照明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★其他参数观察方法：荧光（蓝</w:t>
            </w:r>
            <w:r w:rsidRPr="00713165">
              <w:rPr>
                <w:rFonts w:hint="eastAsia"/>
                <w:szCs w:val="21"/>
              </w:rPr>
              <w:t>/</w:t>
            </w:r>
            <w:r w:rsidRPr="00713165">
              <w:rPr>
                <w:rFonts w:hint="eastAsia"/>
                <w:szCs w:val="21"/>
              </w:rPr>
              <w:t>绿激发），荧光（紫外激发），相衬，明场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变焦：电动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镜筒：宽视场（</w:t>
            </w:r>
            <w:r w:rsidRPr="00713165">
              <w:rPr>
                <w:rFonts w:hint="eastAsia"/>
                <w:szCs w:val="21"/>
              </w:rPr>
              <w:t>FN22</w:t>
            </w:r>
            <w:r w:rsidRPr="00713165">
              <w:rPr>
                <w:rFonts w:hint="eastAsia"/>
                <w:szCs w:val="21"/>
              </w:rPr>
              <w:t>），三目镜筒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操作环境：室内使用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环境温度：</w:t>
            </w:r>
            <w:r w:rsidRPr="00713165">
              <w:rPr>
                <w:rFonts w:hint="eastAsia"/>
                <w:szCs w:val="21"/>
              </w:rPr>
              <w:t>5-40</w:t>
            </w:r>
            <w:r w:rsidRPr="00713165">
              <w:rPr>
                <w:rFonts w:hint="eastAsia"/>
                <w:szCs w:val="21"/>
              </w:rPr>
              <w:t>℃</w:t>
            </w:r>
            <w:r w:rsidRPr="00713165">
              <w:rPr>
                <w:rFonts w:hint="eastAsia"/>
                <w:szCs w:val="21"/>
              </w:rPr>
              <w:t xml:space="preserve"> (41-104</w:t>
            </w:r>
            <w:r w:rsidRPr="00713165">
              <w:rPr>
                <w:rFonts w:hint="eastAsia"/>
                <w:szCs w:val="21"/>
              </w:rPr>
              <w:t>℉</w:t>
            </w:r>
            <w:r w:rsidRPr="00713165">
              <w:rPr>
                <w:rFonts w:hint="eastAsia"/>
                <w:szCs w:val="21"/>
              </w:rPr>
              <w:t>)</w:t>
            </w:r>
          </w:p>
          <w:p w:rsidR="00784DCA" w:rsidRPr="00713165" w:rsidRDefault="00784DCA" w:rsidP="00EF75CB">
            <w:pPr>
              <w:numPr>
                <w:ilvl w:val="0"/>
                <w:numId w:val="9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最大相对湿度：</w:t>
            </w:r>
            <w:r w:rsidRPr="00713165">
              <w:rPr>
                <w:rFonts w:hint="eastAsia"/>
                <w:szCs w:val="21"/>
              </w:rPr>
              <w:t>80%</w:t>
            </w:r>
            <w:r w:rsidRPr="00713165">
              <w:rPr>
                <w:rFonts w:hint="eastAsia"/>
                <w:szCs w:val="21"/>
              </w:rPr>
              <w:t>温度达</w:t>
            </w:r>
            <w:r w:rsidRPr="00713165">
              <w:rPr>
                <w:rFonts w:hint="eastAsia"/>
                <w:szCs w:val="21"/>
              </w:rPr>
              <w:t>31</w:t>
            </w:r>
            <w:r w:rsidRPr="00713165">
              <w:rPr>
                <w:rFonts w:hint="eastAsia"/>
                <w:szCs w:val="21"/>
              </w:rPr>
              <w:t>℃</w:t>
            </w:r>
            <w:r w:rsidRPr="00713165">
              <w:rPr>
                <w:rFonts w:hint="eastAsia"/>
                <w:szCs w:val="21"/>
              </w:rPr>
              <w:t>(88</w:t>
            </w:r>
            <w:r w:rsidRPr="00713165">
              <w:rPr>
                <w:rFonts w:hint="eastAsia"/>
                <w:szCs w:val="21"/>
              </w:rPr>
              <w:t>℉</w:t>
            </w:r>
            <w:r w:rsidRPr="00713165">
              <w:rPr>
                <w:rFonts w:hint="eastAsia"/>
                <w:szCs w:val="21"/>
              </w:rPr>
              <w:t>)</w:t>
            </w:r>
            <w:r w:rsidRPr="00713165">
              <w:rPr>
                <w:rFonts w:hint="eastAsia"/>
                <w:szCs w:val="21"/>
              </w:rPr>
              <w:t>时，</w:t>
            </w:r>
            <w:r w:rsidRPr="00713165">
              <w:rPr>
                <w:rFonts w:hint="eastAsia"/>
                <w:szCs w:val="21"/>
              </w:rPr>
              <w:t>70%</w:t>
            </w:r>
            <w:r w:rsidRPr="00713165">
              <w:rPr>
                <w:rFonts w:hint="eastAsia"/>
                <w:szCs w:val="21"/>
              </w:rPr>
              <w:t>温度达</w:t>
            </w:r>
            <w:r w:rsidRPr="00713165">
              <w:rPr>
                <w:rFonts w:hint="eastAsia"/>
                <w:szCs w:val="21"/>
              </w:rPr>
              <w:t>34</w:t>
            </w:r>
            <w:r w:rsidRPr="00713165">
              <w:rPr>
                <w:rFonts w:hint="eastAsia"/>
                <w:szCs w:val="21"/>
              </w:rPr>
              <w:t>℃</w:t>
            </w:r>
            <w:r w:rsidRPr="00713165">
              <w:rPr>
                <w:rFonts w:hint="eastAsia"/>
                <w:szCs w:val="21"/>
              </w:rPr>
              <w:t>(93</w:t>
            </w:r>
            <w:r w:rsidRPr="00713165">
              <w:rPr>
                <w:rFonts w:hint="eastAsia"/>
                <w:szCs w:val="21"/>
              </w:rPr>
              <w:t>℉</w:t>
            </w:r>
            <w:r w:rsidRPr="00713165">
              <w:rPr>
                <w:rFonts w:hint="eastAsia"/>
                <w:szCs w:val="21"/>
              </w:rPr>
              <w:t>)</w:t>
            </w:r>
            <w:r w:rsidRPr="00713165">
              <w:rPr>
                <w:rFonts w:hint="eastAsia"/>
                <w:szCs w:val="21"/>
              </w:rPr>
              <w:t>时，</w:t>
            </w:r>
            <w:r w:rsidRPr="00713165">
              <w:rPr>
                <w:rFonts w:hint="eastAsia"/>
                <w:szCs w:val="21"/>
              </w:rPr>
              <w:t>60%</w:t>
            </w:r>
            <w:r w:rsidRPr="00713165">
              <w:rPr>
                <w:rFonts w:hint="eastAsia"/>
                <w:szCs w:val="21"/>
              </w:rPr>
              <w:t>温度达</w:t>
            </w:r>
            <w:r w:rsidRPr="00713165">
              <w:rPr>
                <w:rFonts w:hint="eastAsia"/>
                <w:szCs w:val="21"/>
              </w:rPr>
              <w:t>37</w:t>
            </w:r>
            <w:r w:rsidRPr="00713165">
              <w:rPr>
                <w:rFonts w:hint="eastAsia"/>
                <w:szCs w:val="21"/>
              </w:rPr>
              <w:t>℃</w:t>
            </w:r>
            <w:r w:rsidRPr="00713165">
              <w:rPr>
                <w:rFonts w:hint="eastAsia"/>
                <w:szCs w:val="21"/>
              </w:rPr>
              <w:t>(99</w:t>
            </w:r>
            <w:r w:rsidRPr="00713165">
              <w:rPr>
                <w:rFonts w:hint="eastAsia"/>
                <w:szCs w:val="21"/>
              </w:rPr>
              <w:t>℉</w:t>
            </w:r>
            <w:r w:rsidRPr="00713165">
              <w:rPr>
                <w:rFonts w:hint="eastAsia"/>
                <w:szCs w:val="21"/>
              </w:rPr>
              <w:t>)</w:t>
            </w:r>
            <w:r w:rsidRPr="00713165">
              <w:rPr>
                <w:rFonts w:hint="eastAsia"/>
                <w:szCs w:val="21"/>
              </w:rPr>
              <w:t>时，</w:t>
            </w:r>
            <w:r w:rsidRPr="00713165">
              <w:rPr>
                <w:rFonts w:hint="eastAsia"/>
                <w:szCs w:val="21"/>
              </w:rPr>
              <w:t>50%</w:t>
            </w:r>
            <w:r w:rsidRPr="00713165">
              <w:rPr>
                <w:rFonts w:hint="eastAsia"/>
                <w:szCs w:val="21"/>
              </w:rPr>
              <w:t>温度达</w:t>
            </w:r>
            <w:r w:rsidRPr="00713165">
              <w:rPr>
                <w:rFonts w:hint="eastAsia"/>
                <w:szCs w:val="21"/>
              </w:rPr>
              <w:t>40</w:t>
            </w:r>
            <w:r w:rsidRPr="00713165">
              <w:rPr>
                <w:rFonts w:hint="eastAsia"/>
                <w:szCs w:val="21"/>
              </w:rPr>
              <w:t>℃</w:t>
            </w:r>
            <w:r w:rsidRPr="00713165">
              <w:rPr>
                <w:rFonts w:hint="eastAsia"/>
                <w:szCs w:val="21"/>
              </w:rPr>
              <w:t>(104</w:t>
            </w:r>
            <w:r w:rsidRPr="00713165">
              <w:rPr>
                <w:rFonts w:hint="eastAsia"/>
                <w:szCs w:val="21"/>
              </w:rPr>
              <w:t>℉</w:t>
            </w:r>
            <w:r w:rsidRPr="00713165">
              <w:rPr>
                <w:rFonts w:hint="eastAsia"/>
                <w:szCs w:val="21"/>
              </w:rPr>
              <w:t>)</w:t>
            </w:r>
            <w:r w:rsidRPr="00713165">
              <w:rPr>
                <w:rFonts w:hint="eastAsia"/>
                <w:szCs w:val="21"/>
              </w:rPr>
              <w:t>时纠错</w:t>
            </w:r>
          </w:p>
        </w:tc>
        <w:tc>
          <w:tcPr>
            <w:tcW w:w="709" w:type="dxa"/>
            <w:vMerge w:val="restart"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69"/>
          <w:jc w:val="center"/>
        </w:trPr>
        <w:tc>
          <w:tcPr>
            <w:tcW w:w="577" w:type="dxa"/>
            <w:vMerge/>
            <w:vAlign w:val="center"/>
          </w:tcPr>
          <w:p w:rsidR="00784DCA" w:rsidRPr="00713165" w:rsidRDefault="00784DCA" w:rsidP="008800C1">
            <w:pPr>
              <w:jc w:val="center"/>
            </w:pPr>
          </w:p>
        </w:tc>
        <w:tc>
          <w:tcPr>
            <w:tcW w:w="1195" w:type="dxa"/>
            <w:vMerge/>
            <w:vAlign w:val="center"/>
          </w:tcPr>
          <w:p w:rsidR="00784DCA" w:rsidRPr="00713165" w:rsidRDefault="00784DCA" w:rsidP="008800C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84DCA" w:rsidRPr="00713165" w:rsidRDefault="00784DCA" w:rsidP="008800C1">
            <w:pPr>
              <w:jc w:val="center"/>
              <w:rPr>
                <w:bCs/>
                <w:szCs w:val="21"/>
              </w:rPr>
            </w:pPr>
            <w:r w:rsidRPr="00713165">
              <w:rPr>
                <w:rFonts w:hint="eastAsia"/>
                <w:bCs/>
                <w:szCs w:val="21"/>
              </w:rPr>
              <w:t>其他参数</w:t>
            </w:r>
          </w:p>
        </w:tc>
        <w:tc>
          <w:tcPr>
            <w:tcW w:w="5670" w:type="dxa"/>
            <w:gridSpan w:val="2"/>
          </w:tcPr>
          <w:p w:rsidR="00784DCA" w:rsidRPr="00713165" w:rsidRDefault="00784DCA" w:rsidP="00EF75CB">
            <w:pPr>
              <w:numPr>
                <w:ilvl w:val="0"/>
                <w:numId w:val="10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设备类型生物显微镜</w:t>
            </w:r>
          </w:p>
          <w:p w:rsidR="00784DCA" w:rsidRPr="00713165" w:rsidRDefault="00784DCA" w:rsidP="00EF75CB">
            <w:pPr>
              <w:numPr>
                <w:ilvl w:val="0"/>
                <w:numId w:val="10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转换器手动标准型，内置</w:t>
            </w:r>
            <w:r w:rsidRPr="00713165">
              <w:rPr>
                <w:rFonts w:hint="eastAsia"/>
                <w:szCs w:val="21"/>
              </w:rPr>
              <w:t>4</w:t>
            </w:r>
            <w:r w:rsidRPr="00713165">
              <w:rPr>
                <w:rFonts w:hint="eastAsia"/>
                <w:szCs w:val="21"/>
              </w:rPr>
              <w:t>孔位</w:t>
            </w:r>
          </w:p>
          <w:p w:rsidR="00784DCA" w:rsidRPr="00713165" w:rsidRDefault="00784DCA" w:rsidP="00EF75CB">
            <w:pPr>
              <w:numPr>
                <w:ilvl w:val="0"/>
                <w:numId w:val="10"/>
              </w:numPr>
              <w:rPr>
                <w:bCs/>
                <w:szCs w:val="21"/>
              </w:rPr>
            </w:pPr>
            <w:r w:rsidRPr="00713165">
              <w:rPr>
                <w:rFonts w:hint="eastAsia"/>
                <w:szCs w:val="21"/>
              </w:rPr>
              <w:t>载物台机械的，平板载物台</w:t>
            </w:r>
          </w:p>
        </w:tc>
        <w:tc>
          <w:tcPr>
            <w:tcW w:w="709" w:type="dxa"/>
            <w:vMerge/>
          </w:tcPr>
          <w:p w:rsidR="00784DCA" w:rsidRPr="00713165" w:rsidRDefault="00784DCA" w:rsidP="008800C1">
            <w:pPr>
              <w:rPr>
                <w:szCs w:val="21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</w:rPr>
              <w:t>7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  <w:rPr>
                <w:szCs w:val="21"/>
              </w:rPr>
            </w:pPr>
            <w:r w:rsidRPr="00713165">
              <w:rPr>
                <w:rFonts w:hint="eastAsia"/>
                <w:bCs/>
                <w:szCs w:val="21"/>
              </w:rPr>
              <w:t>甩胶机</w:t>
            </w:r>
          </w:p>
        </w:tc>
        <w:tc>
          <w:tcPr>
            <w:tcW w:w="6558" w:type="dxa"/>
            <w:gridSpan w:val="3"/>
            <w:vAlign w:val="center"/>
          </w:tcPr>
          <w:p w:rsidR="00784DCA" w:rsidRPr="00713165" w:rsidRDefault="00784DCA" w:rsidP="00EF75CB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#wafer</w:t>
            </w:r>
            <w:r w:rsidRPr="00713165">
              <w:rPr>
                <w:rFonts w:hint="eastAsia"/>
                <w:szCs w:val="21"/>
              </w:rPr>
              <w:t>尺寸：</w:t>
            </w:r>
            <w:r w:rsidRPr="00713165">
              <w:rPr>
                <w:szCs w:val="21"/>
              </w:rPr>
              <w:t>1~4</w:t>
            </w:r>
            <w:r w:rsidRPr="00713165">
              <w:rPr>
                <w:szCs w:val="21"/>
              </w:rPr>
              <w:t>英寸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13165">
              <w:rPr>
                <w:szCs w:val="21"/>
              </w:rPr>
              <w:t>#</w:t>
            </w:r>
            <w:r w:rsidRPr="00713165">
              <w:rPr>
                <w:szCs w:val="21"/>
              </w:rPr>
              <w:t>转速</w:t>
            </w:r>
            <w:r w:rsidRPr="00713165">
              <w:rPr>
                <w:rFonts w:hint="eastAsia"/>
                <w:szCs w:val="21"/>
              </w:rPr>
              <w:t>：</w:t>
            </w:r>
            <w:r w:rsidRPr="00713165">
              <w:rPr>
                <w:szCs w:val="21"/>
              </w:rPr>
              <w:t>500-8000RPM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13165">
              <w:rPr>
                <w:szCs w:val="21"/>
              </w:rPr>
              <w:t>#</w:t>
            </w:r>
            <w:r w:rsidRPr="00713165">
              <w:rPr>
                <w:szCs w:val="21"/>
              </w:rPr>
              <w:t>加速度</w:t>
            </w:r>
            <w:r w:rsidRPr="00713165">
              <w:rPr>
                <w:rFonts w:hint="eastAsia"/>
                <w:szCs w:val="21"/>
              </w:rPr>
              <w:t>：采用双转速；</w:t>
            </w:r>
          </w:p>
          <w:p w:rsidR="00784DCA" w:rsidRPr="00713165" w:rsidRDefault="00784DCA" w:rsidP="00EF75CB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转速稳定性能误差：±</w:t>
            </w:r>
            <w:r w:rsidRPr="00713165">
              <w:rPr>
                <w:rFonts w:hint="eastAsia"/>
                <w:szCs w:val="21"/>
              </w:rPr>
              <w:t>1</w:t>
            </w:r>
            <w:r w:rsidRPr="00713165">
              <w:rPr>
                <w:rFonts w:hint="eastAsia"/>
                <w:szCs w:val="21"/>
              </w:rPr>
              <w:t>％；</w:t>
            </w:r>
          </w:p>
          <w:p w:rsidR="00784DCA" w:rsidRPr="00713165" w:rsidRDefault="00784DCA" w:rsidP="00EF75CB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转速调节精度：</w:t>
            </w:r>
            <w:r w:rsidRPr="00713165">
              <w:rPr>
                <w:szCs w:val="21"/>
              </w:rPr>
              <w:t>1rpm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工艺时间设定：</w:t>
            </w:r>
            <w:r w:rsidRPr="00713165">
              <w:rPr>
                <w:rFonts w:hint="eastAsia"/>
                <w:szCs w:val="21"/>
              </w:rPr>
              <w:t>3-60</w:t>
            </w:r>
            <w:r w:rsidRPr="00713165">
              <w:rPr>
                <w:rFonts w:hint="eastAsia"/>
                <w:szCs w:val="21"/>
              </w:rPr>
              <w:t>秒；</w:t>
            </w:r>
          </w:p>
          <w:p w:rsidR="00784DCA" w:rsidRPr="00713165" w:rsidRDefault="00784DCA" w:rsidP="00EF75CB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13165">
              <w:rPr>
                <w:szCs w:val="21"/>
              </w:rPr>
              <w:t>内腔材质</w:t>
            </w:r>
            <w:r w:rsidRPr="00713165">
              <w:rPr>
                <w:rFonts w:hint="eastAsia"/>
                <w:szCs w:val="21"/>
              </w:rPr>
              <w:t>：</w:t>
            </w:r>
            <w:r w:rsidRPr="00713165">
              <w:rPr>
                <w:szCs w:val="21"/>
              </w:rPr>
              <w:t>不锈钢</w:t>
            </w:r>
            <w:r w:rsidRPr="00713165">
              <w:rPr>
                <w:rFonts w:hint="eastAsia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784DCA" w:rsidRPr="00713165" w:rsidRDefault="00784DCA" w:rsidP="008800C1">
            <w:pPr>
              <w:widowControl/>
              <w:ind w:firstLine="480"/>
              <w:rPr>
                <w:rFonts w:ascii="宋体" w:hAnsi="宋体" w:cs="宋体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</w:rPr>
              <w:t>8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  <w:rPr>
                <w:szCs w:val="21"/>
              </w:rPr>
            </w:pPr>
            <w:r w:rsidRPr="00713165">
              <w:rPr>
                <w:rFonts w:hint="eastAsia"/>
                <w:bCs/>
                <w:szCs w:val="21"/>
              </w:rPr>
              <w:t>等离子发生</w:t>
            </w:r>
            <w:r w:rsidRPr="00713165">
              <w:rPr>
                <w:bCs/>
                <w:szCs w:val="21"/>
              </w:rPr>
              <w:t>器</w:t>
            </w:r>
          </w:p>
        </w:tc>
        <w:tc>
          <w:tcPr>
            <w:tcW w:w="6558" w:type="dxa"/>
            <w:gridSpan w:val="3"/>
            <w:vAlign w:val="center"/>
          </w:tcPr>
          <w:p w:rsidR="00784DCA" w:rsidRPr="00713165" w:rsidRDefault="00784DCA" w:rsidP="00EF75C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★真空舱体：≥</w:t>
            </w:r>
            <w:r w:rsidRPr="00713165">
              <w:rPr>
                <w:rFonts w:hint="eastAsia"/>
                <w:szCs w:val="21"/>
              </w:rPr>
              <w:t>150</w:t>
            </w:r>
            <w:r w:rsidRPr="00713165">
              <w:rPr>
                <w:szCs w:val="21"/>
              </w:rPr>
              <w:t>mm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射频发生器：</w:t>
            </w:r>
            <w:r w:rsidRPr="00713165">
              <w:rPr>
                <w:szCs w:val="21"/>
              </w:rPr>
              <w:t>40KHZ</w:t>
            </w:r>
            <w:r w:rsidRPr="00713165">
              <w:rPr>
                <w:rFonts w:hint="eastAsia"/>
                <w:szCs w:val="21"/>
              </w:rPr>
              <w:t>射频发生器；</w:t>
            </w:r>
          </w:p>
          <w:p w:rsidR="00784DCA" w:rsidRPr="00713165" w:rsidRDefault="00784DCA" w:rsidP="00EF75C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功率：</w:t>
            </w:r>
            <w:r w:rsidRPr="00713165">
              <w:rPr>
                <w:rFonts w:hint="eastAsia"/>
                <w:szCs w:val="21"/>
              </w:rPr>
              <w:t>0-</w:t>
            </w:r>
            <w:r w:rsidRPr="00713165">
              <w:rPr>
                <w:szCs w:val="21"/>
              </w:rPr>
              <w:t>300W</w:t>
            </w:r>
            <w:r w:rsidRPr="00713165">
              <w:rPr>
                <w:rFonts w:hint="eastAsia"/>
                <w:szCs w:val="21"/>
              </w:rPr>
              <w:t>；控制系统：</w:t>
            </w:r>
          </w:p>
          <w:p w:rsidR="00784DCA" w:rsidRPr="00713165" w:rsidRDefault="00784DCA" w:rsidP="00EF75C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触摸屏全自动</w:t>
            </w:r>
            <w:r w:rsidRPr="00713165">
              <w:rPr>
                <w:szCs w:val="21"/>
              </w:rPr>
              <w:t>控制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舱</w:t>
            </w:r>
            <w:proofErr w:type="gramStart"/>
            <w:r w:rsidRPr="00713165">
              <w:rPr>
                <w:szCs w:val="21"/>
              </w:rPr>
              <w:t>体材</w:t>
            </w:r>
            <w:proofErr w:type="gramEnd"/>
            <w:r w:rsidRPr="00713165">
              <w:rPr>
                <w:szCs w:val="21"/>
              </w:rPr>
              <w:t>质</w:t>
            </w:r>
            <w:r w:rsidRPr="00713165">
              <w:rPr>
                <w:rFonts w:hint="eastAsia"/>
                <w:szCs w:val="21"/>
              </w:rPr>
              <w:t>：</w:t>
            </w:r>
            <w:r w:rsidRPr="00713165">
              <w:rPr>
                <w:szCs w:val="21"/>
              </w:rPr>
              <w:t>不锈钢腔体，内置石英托盘</w:t>
            </w:r>
            <w:r w:rsidRPr="00713165">
              <w:rPr>
                <w:rFonts w:hint="eastAsia"/>
                <w:szCs w:val="21"/>
              </w:rPr>
              <w:t>；</w:t>
            </w:r>
          </w:p>
          <w:p w:rsidR="00784DCA" w:rsidRPr="00713165" w:rsidRDefault="00784DCA" w:rsidP="00EF75C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电极：内置电容性耦合电极；</w:t>
            </w:r>
          </w:p>
        </w:tc>
        <w:tc>
          <w:tcPr>
            <w:tcW w:w="709" w:type="dxa"/>
            <w:vAlign w:val="center"/>
          </w:tcPr>
          <w:p w:rsidR="00784DCA" w:rsidRPr="00713165" w:rsidRDefault="00784DCA" w:rsidP="008800C1">
            <w:pPr>
              <w:widowControl/>
              <w:ind w:firstLine="480"/>
              <w:rPr>
                <w:rFonts w:ascii="宋体" w:hAnsi="宋体" w:cs="宋体"/>
              </w:rPr>
            </w:pPr>
          </w:p>
        </w:tc>
      </w:tr>
      <w:tr w:rsidR="00784DCA" w:rsidRPr="00713165" w:rsidTr="008800C1">
        <w:trPr>
          <w:trHeight w:val="349"/>
          <w:jc w:val="center"/>
        </w:trPr>
        <w:tc>
          <w:tcPr>
            <w:tcW w:w="577" w:type="dxa"/>
            <w:vAlign w:val="center"/>
          </w:tcPr>
          <w:p w:rsidR="00784DCA" w:rsidRPr="00713165" w:rsidRDefault="00784DCA" w:rsidP="008800C1">
            <w:pPr>
              <w:jc w:val="center"/>
            </w:pPr>
            <w:r w:rsidRPr="00713165">
              <w:rPr>
                <w:rFonts w:hint="eastAsia"/>
              </w:rPr>
              <w:lastRenderedPageBreak/>
              <w:t>9</w:t>
            </w:r>
          </w:p>
        </w:tc>
        <w:tc>
          <w:tcPr>
            <w:tcW w:w="1195" w:type="dxa"/>
            <w:vAlign w:val="center"/>
          </w:tcPr>
          <w:p w:rsidR="00784DCA" w:rsidRPr="00713165" w:rsidRDefault="00784DCA" w:rsidP="008800C1">
            <w:pPr>
              <w:jc w:val="center"/>
              <w:rPr>
                <w:szCs w:val="21"/>
              </w:rPr>
            </w:pPr>
            <w:proofErr w:type="gramStart"/>
            <w:r w:rsidRPr="00713165">
              <w:rPr>
                <w:rFonts w:hint="eastAsia"/>
                <w:bCs/>
                <w:szCs w:val="21"/>
              </w:rPr>
              <w:t>微流控压力</w:t>
            </w:r>
            <w:proofErr w:type="gramEnd"/>
            <w:r w:rsidRPr="00713165">
              <w:rPr>
                <w:rFonts w:hint="eastAsia"/>
                <w:bCs/>
                <w:szCs w:val="21"/>
              </w:rPr>
              <w:t>和流量控制器</w:t>
            </w:r>
          </w:p>
        </w:tc>
        <w:tc>
          <w:tcPr>
            <w:tcW w:w="6558" w:type="dxa"/>
            <w:gridSpan w:val="3"/>
          </w:tcPr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压力分辨率：量程的</w:t>
            </w:r>
            <w:r w:rsidRPr="00713165">
              <w:rPr>
                <w:rFonts w:hint="eastAsia"/>
                <w:szCs w:val="21"/>
              </w:rPr>
              <w:t>0.03%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压力精度：小于量程的</w:t>
            </w:r>
            <w:r w:rsidRPr="00713165">
              <w:rPr>
                <w:rFonts w:hint="eastAsia"/>
                <w:szCs w:val="21"/>
              </w:rPr>
              <w:t>0.1%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压力范围：</w:t>
            </w:r>
            <w:r w:rsidRPr="00713165">
              <w:rPr>
                <w:rFonts w:hint="eastAsia"/>
                <w:szCs w:val="21"/>
              </w:rPr>
              <w:t>0~1000mbar</w:t>
            </w:r>
            <w:r w:rsidRPr="00713165">
              <w:rPr>
                <w:rFonts w:hint="eastAsia"/>
                <w:szCs w:val="21"/>
              </w:rPr>
              <w:t>，</w:t>
            </w:r>
            <w:r w:rsidRPr="00713165">
              <w:rPr>
                <w:rFonts w:hint="eastAsia"/>
                <w:szCs w:val="21"/>
              </w:rPr>
              <w:t>0~</w:t>
            </w:r>
            <w:r w:rsidRPr="00713165">
              <w:rPr>
                <w:szCs w:val="21"/>
              </w:rPr>
              <w:t>2</w:t>
            </w:r>
            <w:r w:rsidRPr="00713165">
              <w:rPr>
                <w:rFonts w:hint="eastAsia"/>
                <w:szCs w:val="21"/>
              </w:rPr>
              <w:t>000mbar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系统响应时间：小于</w:t>
            </w:r>
            <w:r w:rsidRPr="00713165">
              <w:rPr>
                <w:rFonts w:hint="eastAsia"/>
                <w:szCs w:val="21"/>
              </w:rPr>
              <w:t>40ms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控制方式：可以不连接电脑单独使用，旋钮调节压力大小，也可连接电脑使用软件进行控制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显示：自带</w:t>
            </w:r>
            <w:r w:rsidRPr="00713165">
              <w:rPr>
                <w:rFonts w:hint="eastAsia"/>
                <w:szCs w:val="21"/>
              </w:rPr>
              <w:t>LED</w:t>
            </w:r>
            <w:r w:rsidRPr="00713165">
              <w:rPr>
                <w:rFonts w:hint="eastAsia"/>
                <w:szCs w:val="21"/>
              </w:rPr>
              <w:t>彩色显示屏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★模块化设计，可拆卸为单通道模块独立使用，也可通过快速接口组合成</w:t>
            </w:r>
            <w:r w:rsidRPr="00713165">
              <w:rPr>
                <w:rFonts w:hint="eastAsia"/>
                <w:szCs w:val="21"/>
              </w:rPr>
              <w:t>2</w:t>
            </w:r>
            <w:r w:rsidRPr="00713165">
              <w:rPr>
                <w:rFonts w:hint="eastAsia"/>
                <w:szCs w:val="21"/>
              </w:rPr>
              <w:t>通道系统使用，配备压力转换适配器，不同压力范围的</w:t>
            </w:r>
            <w:proofErr w:type="gramStart"/>
            <w:r w:rsidRPr="00713165">
              <w:rPr>
                <w:rFonts w:hint="eastAsia"/>
                <w:szCs w:val="21"/>
              </w:rPr>
              <w:t>泵可以</w:t>
            </w:r>
            <w:proofErr w:type="gramEnd"/>
            <w:r w:rsidRPr="00713165">
              <w:rPr>
                <w:rFonts w:hint="eastAsia"/>
                <w:szCs w:val="21"/>
              </w:rPr>
              <w:t>通过转换适配器连接。</w:t>
            </w:r>
          </w:p>
          <w:p w:rsidR="00784DCA" w:rsidRPr="00713165" w:rsidRDefault="00784DCA" w:rsidP="00EF75CB">
            <w:pPr>
              <w:pStyle w:val="af3"/>
              <w:numPr>
                <w:ilvl w:val="0"/>
                <w:numId w:val="13"/>
              </w:numPr>
              <w:ind w:firstLineChars="0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另外包含流量监测模块。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bCs/>
                <w:szCs w:val="21"/>
              </w:rPr>
            </w:pPr>
            <w:r w:rsidRPr="00713165">
              <w:rPr>
                <w:rFonts w:ascii="宋体" w:hAnsi="宋体" w:cs="宋体" w:hint="eastAsia"/>
                <w:bCs/>
                <w:szCs w:val="21"/>
              </w:rPr>
              <w:t>★</w:t>
            </w:r>
            <w:r w:rsidRPr="00713165">
              <w:rPr>
                <w:bCs/>
                <w:szCs w:val="21"/>
              </w:rPr>
              <w:t>包含流量反馈控制模块，可以通过校准，将系统中所有的流量监测模块和压力泵整合为一个整体，实现复杂情况下恒流测量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bCs/>
                <w:szCs w:val="21"/>
              </w:rPr>
            </w:pPr>
            <w:r w:rsidRPr="00713165">
              <w:rPr>
                <w:bCs/>
                <w:szCs w:val="21"/>
              </w:rPr>
              <w:t>流量测量范围</w:t>
            </w:r>
            <w:r w:rsidRPr="00713165">
              <w:rPr>
                <w:rFonts w:hint="eastAsia"/>
                <w:bCs/>
                <w:szCs w:val="21"/>
              </w:rPr>
              <w:t>0~</w:t>
            </w:r>
            <w:r w:rsidRPr="00713165">
              <w:rPr>
                <w:bCs/>
                <w:szCs w:val="21"/>
              </w:rPr>
              <w:t>80ul/min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bCs/>
                <w:szCs w:val="21"/>
              </w:rPr>
            </w:pPr>
            <w:r w:rsidRPr="00713165">
              <w:rPr>
                <w:bCs/>
                <w:szCs w:val="21"/>
              </w:rPr>
              <w:t>测量精度：</w:t>
            </w:r>
            <w:r w:rsidRPr="00713165">
              <w:rPr>
                <w:rFonts w:hint="eastAsia"/>
                <w:bCs/>
                <w:szCs w:val="21"/>
              </w:rPr>
              <w:t>5%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bCs/>
                <w:szCs w:val="21"/>
              </w:rPr>
              <w:t>可润湿材料材质：</w:t>
            </w:r>
            <w:r w:rsidRPr="00713165">
              <w:rPr>
                <w:bCs/>
                <w:szCs w:val="21"/>
              </w:rPr>
              <w:t>PEEK</w:t>
            </w:r>
            <w:r w:rsidRPr="00713165">
              <w:rPr>
                <w:bCs/>
                <w:szCs w:val="21"/>
              </w:rPr>
              <w:t>和玻璃</w:t>
            </w:r>
          </w:p>
          <w:p w:rsidR="00784DCA" w:rsidRPr="00713165" w:rsidRDefault="00784DCA" w:rsidP="00EF75CB">
            <w:pPr>
              <w:numPr>
                <w:ilvl w:val="0"/>
                <w:numId w:val="13"/>
              </w:numPr>
              <w:rPr>
                <w:szCs w:val="21"/>
              </w:rPr>
            </w:pPr>
            <w:r w:rsidRPr="00713165">
              <w:rPr>
                <w:bCs/>
                <w:szCs w:val="21"/>
              </w:rPr>
              <w:t>耐压：</w:t>
            </w:r>
            <w:r w:rsidRPr="00713165">
              <w:rPr>
                <w:rFonts w:hint="eastAsia"/>
                <w:bCs/>
                <w:szCs w:val="21"/>
              </w:rPr>
              <w:t>100bar</w:t>
            </w:r>
          </w:p>
        </w:tc>
        <w:tc>
          <w:tcPr>
            <w:tcW w:w="709" w:type="dxa"/>
            <w:vAlign w:val="center"/>
          </w:tcPr>
          <w:p w:rsidR="00784DCA" w:rsidRPr="00713165" w:rsidRDefault="00784DCA" w:rsidP="008800C1">
            <w:pPr>
              <w:widowControl/>
              <w:ind w:firstLine="480"/>
              <w:rPr>
                <w:rFonts w:ascii="MicrosoftYaHeiLight" w:hAnsi="MicrosoftYaHeiLight" w:cs="宋体"/>
              </w:rPr>
            </w:pPr>
          </w:p>
        </w:tc>
      </w:tr>
    </w:tbl>
    <w:p w:rsidR="00784DCA" w:rsidRPr="00713165" w:rsidRDefault="00784DCA" w:rsidP="00784DCA">
      <w:pPr>
        <w:pStyle w:val="2"/>
        <w:spacing w:line="440" w:lineRule="exact"/>
        <w:rPr>
          <w:sz w:val="21"/>
          <w:szCs w:val="21"/>
        </w:rPr>
      </w:pPr>
      <w:bookmarkStart w:id="19" w:name="_Toc477248552"/>
      <w:bookmarkEnd w:id="7"/>
      <w:r w:rsidRPr="00713165">
        <w:rPr>
          <w:sz w:val="21"/>
          <w:szCs w:val="21"/>
        </w:rPr>
        <w:t>项目履约时间</w:t>
      </w:r>
      <w:r w:rsidRPr="00713165">
        <w:rPr>
          <w:rFonts w:hint="eastAsia"/>
          <w:sz w:val="21"/>
          <w:szCs w:val="21"/>
        </w:rPr>
        <w:t>、</w:t>
      </w:r>
      <w:r w:rsidRPr="00713165">
        <w:rPr>
          <w:sz w:val="21"/>
          <w:szCs w:val="21"/>
        </w:rPr>
        <w:t>地点</w:t>
      </w:r>
      <w:bookmarkEnd w:id="19"/>
    </w:p>
    <w:p w:rsidR="00784DCA" w:rsidRPr="00713165" w:rsidRDefault="00784DCA" w:rsidP="00784DCA">
      <w:pPr>
        <w:spacing w:line="440" w:lineRule="exact"/>
        <w:ind w:firstLine="403"/>
        <w:rPr>
          <w:b/>
          <w:szCs w:val="21"/>
        </w:rPr>
      </w:pPr>
      <w:bookmarkStart w:id="20" w:name="_Toc417566437"/>
      <w:bookmarkStart w:id="21" w:name="_Toc477248553"/>
      <w:r w:rsidRPr="00713165">
        <w:rPr>
          <w:rFonts w:hint="eastAsia"/>
          <w:b/>
          <w:szCs w:val="21"/>
        </w:rPr>
        <w:t>履约时间：</w:t>
      </w:r>
      <w:r w:rsidRPr="00713165">
        <w:rPr>
          <w:rFonts w:hint="eastAsia"/>
          <w:szCs w:val="21"/>
        </w:rPr>
        <w:t>合同签订后</w:t>
      </w:r>
      <w:r w:rsidRPr="00713165">
        <w:rPr>
          <w:rFonts w:hint="eastAsia"/>
          <w:szCs w:val="21"/>
        </w:rPr>
        <w:t>45</w:t>
      </w:r>
      <w:r w:rsidRPr="00713165">
        <w:rPr>
          <w:rFonts w:hint="eastAsia"/>
          <w:szCs w:val="21"/>
        </w:rPr>
        <w:t>天内交货。</w:t>
      </w:r>
    </w:p>
    <w:p w:rsidR="00784DCA" w:rsidRPr="00713165" w:rsidRDefault="00784DCA" w:rsidP="00784DCA">
      <w:pPr>
        <w:spacing w:line="440" w:lineRule="exact"/>
        <w:ind w:firstLine="403"/>
        <w:rPr>
          <w:szCs w:val="21"/>
        </w:rPr>
      </w:pPr>
      <w:r w:rsidRPr="00713165">
        <w:rPr>
          <w:rFonts w:hint="eastAsia"/>
          <w:b/>
          <w:szCs w:val="21"/>
        </w:rPr>
        <w:t>履约地点：</w:t>
      </w:r>
      <w:r w:rsidRPr="00713165">
        <w:rPr>
          <w:rFonts w:ascii="宋体" w:hAnsi="宋体" w:hint="eastAsia"/>
          <w:szCs w:val="21"/>
        </w:rPr>
        <w:t>西南交通大学</w:t>
      </w:r>
      <w:proofErr w:type="gramStart"/>
      <w:r w:rsidRPr="00713165">
        <w:rPr>
          <w:rFonts w:ascii="宋体" w:hAnsi="宋体" w:hint="eastAsia"/>
          <w:szCs w:val="21"/>
        </w:rPr>
        <w:t>犀</w:t>
      </w:r>
      <w:proofErr w:type="gramEnd"/>
      <w:r w:rsidRPr="00713165">
        <w:rPr>
          <w:rFonts w:ascii="宋体" w:hAnsi="宋体" w:hint="eastAsia"/>
          <w:szCs w:val="21"/>
        </w:rPr>
        <w:t>浦校区10号教学楼305</w:t>
      </w:r>
      <w:r w:rsidRPr="00713165">
        <w:rPr>
          <w:rFonts w:hint="eastAsia"/>
          <w:szCs w:val="21"/>
        </w:rPr>
        <w:t>室。</w:t>
      </w:r>
    </w:p>
    <w:p w:rsidR="00784DCA" w:rsidRPr="00713165" w:rsidRDefault="00784DCA" w:rsidP="00784DCA">
      <w:pPr>
        <w:pStyle w:val="2"/>
        <w:spacing w:line="440" w:lineRule="exact"/>
        <w:rPr>
          <w:sz w:val="21"/>
          <w:szCs w:val="21"/>
        </w:rPr>
      </w:pPr>
      <w:r w:rsidRPr="00713165">
        <w:rPr>
          <w:rFonts w:hint="eastAsia"/>
          <w:sz w:val="21"/>
          <w:szCs w:val="21"/>
        </w:rPr>
        <w:t>付款方式</w:t>
      </w:r>
      <w:bookmarkEnd w:id="20"/>
      <w:bookmarkEnd w:id="21"/>
    </w:p>
    <w:p w:rsidR="00784DCA" w:rsidRPr="00713165" w:rsidRDefault="00784DCA" w:rsidP="00784DCA">
      <w:pPr>
        <w:spacing w:line="440" w:lineRule="exact"/>
        <w:ind w:firstLineChars="200" w:firstLine="420"/>
        <w:rPr>
          <w:szCs w:val="21"/>
        </w:rPr>
      </w:pPr>
      <w:bookmarkStart w:id="22" w:name="_Toc417566438"/>
      <w:r w:rsidRPr="00713165">
        <w:rPr>
          <w:szCs w:val="21"/>
        </w:rPr>
        <w:t>1.</w:t>
      </w:r>
      <w:r w:rsidRPr="00713165">
        <w:rPr>
          <w:szCs w:val="21"/>
        </w:rPr>
        <w:t>分期付款，第一期，合同签署后支付</w:t>
      </w:r>
      <w:r w:rsidRPr="00713165">
        <w:rPr>
          <w:rFonts w:hint="eastAsia"/>
          <w:szCs w:val="21"/>
        </w:rPr>
        <w:t>合同</w:t>
      </w:r>
      <w:r w:rsidRPr="00713165">
        <w:rPr>
          <w:szCs w:val="21"/>
        </w:rPr>
        <w:t>总额的</w:t>
      </w:r>
      <w:r w:rsidRPr="00713165">
        <w:rPr>
          <w:rFonts w:hint="eastAsia"/>
          <w:szCs w:val="21"/>
        </w:rPr>
        <w:t>6</w:t>
      </w:r>
      <w:r w:rsidRPr="00713165">
        <w:rPr>
          <w:szCs w:val="21"/>
        </w:rPr>
        <w:t>0%</w:t>
      </w:r>
      <w:r w:rsidRPr="00713165">
        <w:rPr>
          <w:szCs w:val="21"/>
        </w:rPr>
        <w:t>；第二期，货到验收合格，在中标人支付招标人</w:t>
      </w:r>
      <w:r w:rsidRPr="00713165">
        <w:rPr>
          <w:szCs w:val="21"/>
        </w:rPr>
        <w:t>5%</w:t>
      </w:r>
      <w:r w:rsidRPr="00713165">
        <w:rPr>
          <w:szCs w:val="21"/>
        </w:rPr>
        <w:t>的质保金后十个工作日内，招标人支付合同总额的</w:t>
      </w:r>
      <w:r w:rsidRPr="00713165">
        <w:rPr>
          <w:rFonts w:hint="eastAsia"/>
          <w:szCs w:val="21"/>
        </w:rPr>
        <w:t>4</w:t>
      </w:r>
      <w:r w:rsidRPr="00713165">
        <w:rPr>
          <w:szCs w:val="21"/>
        </w:rPr>
        <w:t>0%</w:t>
      </w:r>
      <w:r w:rsidRPr="00713165">
        <w:rPr>
          <w:szCs w:val="21"/>
        </w:rPr>
        <w:t>；第三期，正常运行</w:t>
      </w:r>
      <w:r w:rsidRPr="00713165">
        <w:rPr>
          <w:rFonts w:hint="eastAsia"/>
          <w:szCs w:val="21"/>
        </w:rPr>
        <w:t>一</w:t>
      </w:r>
      <w:r w:rsidRPr="00713165">
        <w:rPr>
          <w:szCs w:val="21"/>
        </w:rPr>
        <w:t>年后</w:t>
      </w:r>
      <w:r w:rsidRPr="00713165">
        <w:rPr>
          <w:rFonts w:hint="eastAsia"/>
          <w:szCs w:val="21"/>
        </w:rPr>
        <w:t>退还</w:t>
      </w:r>
      <w:r w:rsidRPr="00713165">
        <w:rPr>
          <w:szCs w:val="21"/>
        </w:rPr>
        <w:t>质保金；</w:t>
      </w:r>
    </w:p>
    <w:p w:rsidR="00784DCA" w:rsidRPr="00713165" w:rsidRDefault="00784DCA" w:rsidP="00784DCA">
      <w:pPr>
        <w:spacing w:line="440" w:lineRule="exact"/>
        <w:ind w:firstLineChars="200" w:firstLine="420"/>
        <w:rPr>
          <w:szCs w:val="21"/>
        </w:rPr>
      </w:pPr>
      <w:r w:rsidRPr="00713165">
        <w:rPr>
          <w:szCs w:val="21"/>
        </w:rPr>
        <w:t>2.</w:t>
      </w:r>
      <w:r w:rsidRPr="00713165">
        <w:rPr>
          <w:rFonts w:hint="eastAsia"/>
          <w:szCs w:val="21"/>
        </w:rPr>
        <w:t>成交人</w:t>
      </w:r>
      <w:r w:rsidRPr="00713165">
        <w:rPr>
          <w:szCs w:val="21"/>
        </w:rPr>
        <w:t>需提供增值税</w:t>
      </w:r>
      <w:r w:rsidRPr="00713165">
        <w:rPr>
          <w:rFonts w:hint="eastAsia"/>
          <w:szCs w:val="21"/>
        </w:rPr>
        <w:t>普通</w:t>
      </w:r>
      <w:r w:rsidRPr="00713165">
        <w:rPr>
          <w:szCs w:val="21"/>
        </w:rPr>
        <w:t>发票。</w:t>
      </w:r>
    </w:p>
    <w:p w:rsidR="00784DCA" w:rsidRPr="00713165" w:rsidRDefault="00784DCA" w:rsidP="00784DCA">
      <w:pPr>
        <w:pStyle w:val="2"/>
        <w:spacing w:line="440" w:lineRule="exact"/>
        <w:rPr>
          <w:sz w:val="21"/>
          <w:szCs w:val="21"/>
        </w:rPr>
      </w:pPr>
      <w:bookmarkStart w:id="23" w:name="_Toc477248554"/>
      <w:bookmarkEnd w:id="22"/>
      <w:r w:rsidRPr="00713165">
        <w:rPr>
          <w:rFonts w:hint="eastAsia"/>
          <w:sz w:val="21"/>
          <w:szCs w:val="21"/>
        </w:rPr>
        <w:t>服务要求</w:t>
      </w:r>
      <w:bookmarkEnd w:id="23"/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</w:rPr>
            </w:pPr>
            <w:r w:rsidRPr="00713165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784DCA" w:rsidRPr="00713165" w:rsidRDefault="00784DCA" w:rsidP="008800C1">
            <w:pPr>
              <w:spacing w:line="360" w:lineRule="auto"/>
              <w:rPr>
                <w:rFonts w:ascii="宋体" w:hAnsi="宋体"/>
              </w:rPr>
            </w:pPr>
            <w:r w:rsidRPr="00713165">
              <w:rPr>
                <w:rFonts w:ascii="宋体" w:hAnsi="宋体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</w:t>
            </w:r>
            <w:r w:rsidRPr="00713165">
              <w:rPr>
                <w:rFonts w:ascii="宋体" w:hAnsi="宋体" w:hint="eastAsia"/>
              </w:rPr>
              <w:lastRenderedPageBreak/>
              <w:t>器安装准备。仪器到达用户所在地，在接到用户通知后一周内进行安装调试，直至通过验收。</w:t>
            </w:r>
          </w:p>
          <w:p w:rsidR="00784DCA" w:rsidRPr="00713165" w:rsidRDefault="00784DCA" w:rsidP="008800C1">
            <w:pPr>
              <w:spacing w:line="360" w:lineRule="auto"/>
              <w:rPr>
                <w:rFonts w:ascii="宋体" w:hAnsi="宋体"/>
              </w:rPr>
            </w:pPr>
            <w:r w:rsidRPr="00713165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784DCA" w:rsidRPr="00713165" w:rsidRDefault="00784DCA" w:rsidP="008800C1">
            <w:pPr>
              <w:spacing w:line="360" w:lineRule="auto"/>
              <w:rPr>
                <w:rFonts w:ascii="宋体" w:hAnsi="宋体"/>
              </w:rPr>
            </w:pPr>
            <w:r w:rsidRPr="00713165"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784DCA" w:rsidRPr="00713165" w:rsidRDefault="00784DCA" w:rsidP="008800C1">
            <w:pPr>
              <w:spacing w:line="360" w:lineRule="auto"/>
              <w:rPr>
                <w:rFonts w:ascii="宋体" w:hAnsi="宋体"/>
              </w:rPr>
            </w:pPr>
            <w:r w:rsidRPr="00713165"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kern w:val="0"/>
              </w:rPr>
              <w:t>投标产品质保：设备硬件质保期为1年，软件系统维护期为6年。</w:t>
            </w:r>
          </w:p>
        </w:tc>
      </w:tr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784DCA" w:rsidRPr="00713165" w:rsidTr="008800C1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713165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784DCA" w:rsidRPr="00713165" w:rsidTr="008800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 w:rsidRPr="00713165"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360" w:lineRule="auto"/>
              <w:jc w:val="center"/>
              <w:rPr>
                <w:kern w:val="0"/>
              </w:rPr>
            </w:pPr>
            <w:r w:rsidRPr="00713165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 w:rsidRPr="00713165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784DCA" w:rsidRPr="00713165" w:rsidTr="008800C1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spacing w:line="440" w:lineRule="exact"/>
              <w:jc w:val="center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jc w:val="center"/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CA" w:rsidRPr="00713165" w:rsidRDefault="00784DCA" w:rsidP="008800C1">
            <w:pPr>
              <w:rPr>
                <w:szCs w:val="21"/>
              </w:rPr>
            </w:pPr>
            <w:r w:rsidRPr="00713165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:rsidR="00586DCE" w:rsidRPr="00784DCA" w:rsidRDefault="00586DCE" w:rsidP="00784DCA"/>
    <w:sectPr w:rsidR="00586DCE" w:rsidRPr="00784DCA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CB" w:rsidRDefault="00EF75CB" w:rsidP="006718F6">
      <w:r>
        <w:separator/>
      </w:r>
    </w:p>
  </w:endnote>
  <w:endnote w:type="continuationSeparator" w:id="0">
    <w:p w:rsidR="00EF75CB" w:rsidRDefault="00EF75CB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YaHeiLight">
    <w:altName w:val="Arial Unicode MS"/>
    <w:charset w:val="86"/>
    <w:family w:val="auto"/>
    <w:pitch w:val="variable"/>
    <w:sig w:usb0="00000000" w:usb1="28CF001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80649A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784DCA" w:rsidRPr="00784DCA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CB" w:rsidRDefault="00EF75CB" w:rsidP="006718F6">
      <w:r>
        <w:separator/>
      </w:r>
    </w:p>
  </w:footnote>
  <w:footnote w:type="continuationSeparator" w:id="0">
    <w:p w:rsidR="00EF75CB" w:rsidRDefault="00EF75CB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46A7B27"/>
    <w:multiLevelType w:val="hybridMultilevel"/>
    <w:tmpl w:val="BCD85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F10D7D"/>
    <w:multiLevelType w:val="hybridMultilevel"/>
    <w:tmpl w:val="349805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5453AF"/>
    <w:multiLevelType w:val="hybridMultilevel"/>
    <w:tmpl w:val="2B04A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B41D91"/>
    <w:multiLevelType w:val="hybridMultilevel"/>
    <w:tmpl w:val="EBB88D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3D2EB6"/>
    <w:multiLevelType w:val="hybridMultilevel"/>
    <w:tmpl w:val="5B0C36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D4E6D6E"/>
    <w:multiLevelType w:val="hybridMultilevel"/>
    <w:tmpl w:val="B2AC1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E6322"/>
    <w:multiLevelType w:val="hybridMultilevel"/>
    <w:tmpl w:val="A7B086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DD21B8"/>
    <w:multiLevelType w:val="hybridMultilevel"/>
    <w:tmpl w:val="7C3C6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1C2F8B"/>
    <w:multiLevelType w:val="hybridMultilevel"/>
    <w:tmpl w:val="34CAB7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3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1F20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4DCA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09A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649A"/>
    <w:rsid w:val="00807B91"/>
    <w:rsid w:val="00810DE3"/>
    <w:rsid w:val="008137FA"/>
    <w:rsid w:val="00817156"/>
    <w:rsid w:val="00821298"/>
    <w:rsid w:val="008221DE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3504D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D6D51"/>
    <w:rsid w:val="00DF3CC3"/>
    <w:rsid w:val="00DF5174"/>
    <w:rsid w:val="00DF6710"/>
    <w:rsid w:val="00DF6ED3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5245"/>
    <w:rsid w:val="00E55413"/>
    <w:rsid w:val="00E558DD"/>
    <w:rsid w:val="00E6156B"/>
    <w:rsid w:val="00E7057F"/>
    <w:rsid w:val="00E71BE5"/>
    <w:rsid w:val="00E74FD4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EF75CB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167</cp:revision>
  <cp:lastPrinted>2017-05-09T09:20:00Z</cp:lastPrinted>
  <dcterms:created xsi:type="dcterms:W3CDTF">2017-06-08T09:05:00Z</dcterms:created>
  <dcterms:modified xsi:type="dcterms:W3CDTF">2018-05-04T07:19:00Z</dcterms:modified>
</cp:coreProperties>
</file>