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3A" w:rsidRPr="00E112CD" w:rsidRDefault="009F2A3A" w:rsidP="009F2A3A">
      <w:pPr>
        <w:pStyle w:val="1"/>
        <w:widowControl/>
        <w:spacing w:line="360" w:lineRule="auto"/>
        <w:ind w:left="283" w:hanging="425"/>
        <w:jc w:val="center"/>
      </w:pPr>
      <w:bookmarkStart w:id="0" w:name="_Toc464464604"/>
      <w:r w:rsidRPr="00E112CD">
        <w:rPr>
          <w:rFonts w:hint="eastAsia"/>
        </w:rPr>
        <w:t>项目技术、商务及其他要求</w:t>
      </w:r>
      <w:bookmarkEnd w:id="0"/>
    </w:p>
    <w:p w:rsidR="009F2A3A" w:rsidRPr="00E112CD" w:rsidRDefault="009F2A3A" w:rsidP="009F2A3A">
      <w:pPr>
        <w:pStyle w:val="2"/>
        <w:numPr>
          <w:ilvl w:val="1"/>
          <w:numId w:val="0"/>
        </w:numPr>
        <w:tabs>
          <w:tab w:val="left" w:pos="426"/>
          <w:tab w:val="left" w:pos="567"/>
        </w:tabs>
        <w:spacing w:beforeLines="50" w:afterLines="50" w:line="360" w:lineRule="auto"/>
        <w:ind w:left="567" w:hanging="567"/>
        <w:jc w:val="left"/>
      </w:pPr>
      <w:bookmarkStart w:id="1" w:name="_Toc464464605"/>
      <w:bookmarkStart w:id="2" w:name="_Toc321334066"/>
      <w:r w:rsidRPr="00E112CD">
        <w:rPr>
          <w:rFonts w:hint="eastAsia"/>
        </w:rPr>
        <w:t>采购内容</w:t>
      </w:r>
      <w:bookmarkEnd w:id="1"/>
    </w:p>
    <w:tbl>
      <w:tblPr>
        <w:tblW w:w="8081" w:type="dxa"/>
        <w:jc w:val="center"/>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276"/>
        <w:gridCol w:w="4819"/>
        <w:gridCol w:w="993"/>
        <w:gridCol w:w="993"/>
      </w:tblGrid>
      <w:tr w:rsidR="009F2A3A" w:rsidRPr="00E112CD" w:rsidTr="00D042CC">
        <w:trPr>
          <w:trHeight w:val="447"/>
          <w:jc w:val="center"/>
        </w:trPr>
        <w:tc>
          <w:tcPr>
            <w:tcW w:w="1276" w:type="dxa"/>
            <w:shd w:val="clear" w:color="auto" w:fill="auto"/>
            <w:vAlign w:val="center"/>
          </w:tcPr>
          <w:p w:rsidR="009F2A3A" w:rsidRPr="00E112CD" w:rsidRDefault="009F2A3A" w:rsidP="00D042CC">
            <w:pPr>
              <w:spacing w:line="0" w:lineRule="atLeast"/>
              <w:jc w:val="center"/>
              <w:rPr>
                <w:rFonts w:ascii="宋体" w:hAnsi="宋体"/>
                <w:szCs w:val="21"/>
              </w:rPr>
            </w:pPr>
            <w:r w:rsidRPr="00E112CD">
              <w:rPr>
                <w:rFonts w:ascii="宋体" w:hAnsi="宋体" w:hint="eastAsia"/>
                <w:szCs w:val="21"/>
              </w:rPr>
              <w:t>序号</w:t>
            </w:r>
          </w:p>
        </w:tc>
        <w:tc>
          <w:tcPr>
            <w:tcW w:w="4819" w:type="dxa"/>
            <w:vAlign w:val="center"/>
          </w:tcPr>
          <w:p w:rsidR="009F2A3A" w:rsidRPr="00E112CD" w:rsidRDefault="009F2A3A" w:rsidP="00D042CC">
            <w:pPr>
              <w:spacing w:line="0" w:lineRule="atLeast"/>
              <w:jc w:val="center"/>
              <w:rPr>
                <w:rFonts w:ascii="宋体" w:hAnsi="宋体"/>
                <w:szCs w:val="21"/>
              </w:rPr>
            </w:pPr>
            <w:r w:rsidRPr="00E112CD">
              <w:rPr>
                <w:rFonts w:ascii="宋体" w:hAnsi="宋体" w:hint="eastAsia"/>
                <w:szCs w:val="21"/>
              </w:rPr>
              <w:t>货物名称</w:t>
            </w:r>
          </w:p>
        </w:tc>
        <w:tc>
          <w:tcPr>
            <w:tcW w:w="993" w:type="dxa"/>
            <w:vAlign w:val="center"/>
          </w:tcPr>
          <w:p w:rsidR="009F2A3A" w:rsidRPr="00E112CD" w:rsidRDefault="009F2A3A" w:rsidP="009F2A3A">
            <w:pPr>
              <w:spacing w:line="360" w:lineRule="auto"/>
              <w:ind w:leftChars="-47" w:left="-99"/>
              <w:jc w:val="center"/>
              <w:rPr>
                <w:rFonts w:ascii="宋体" w:hAnsi="宋体"/>
                <w:szCs w:val="21"/>
              </w:rPr>
            </w:pPr>
            <w:r w:rsidRPr="00E112CD">
              <w:rPr>
                <w:rFonts w:ascii="宋体" w:hAnsi="宋体" w:hint="eastAsia"/>
                <w:szCs w:val="21"/>
              </w:rPr>
              <w:t>单位</w:t>
            </w:r>
          </w:p>
        </w:tc>
        <w:tc>
          <w:tcPr>
            <w:tcW w:w="993" w:type="dxa"/>
            <w:vAlign w:val="center"/>
          </w:tcPr>
          <w:p w:rsidR="009F2A3A" w:rsidRPr="00E112CD" w:rsidRDefault="009F2A3A" w:rsidP="009F2A3A">
            <w:pPr>
              <w:spacing w:line="360" w:lineRule="auto"/>
              <w:ind w:leftChars="-47" w:left="-99"/>
              <w:jc w:val="center"/>
              <w:rPr>
                <w:rFonts w:ascii="宋体" w:hAnsi="宋体"/>
                <w:szCs w:val="21"/>
              </w:rPr>
            </w:pPr>
            <w:r w:rsidRPr="00E112CD">
              <w:rPr>
                <w:rFonts w:ascii="宋体" w:hAnsi="宋体" w:hint="eastAsia"/>
                <w:szCs w:val="21"/>
              </w:rPr>
              <w:t>数量</w:t>
            </w:r>
          </w:p>
        </w:tc>
      </w:tr>
      <w:tr w:rsidR="009F2A3A" w:rsidRPr="00E112CD" w:rsidTr="00D042CC">
        <w:trPr>
          <w:trHeight w:val="424"/>
          <w:jc w:val="center"/>
        </w:trPr>
        <w:tc>
          <w:tcPr>
            <w:tcW w:w="1276" w:type="dxa"/>
            <w:shd w:val="clear" w:color="auto" w:fill="auto"/>
            <w:vAlign w:val="center"/>
          </w:tcPr>
          <w:p w:rsidR="009F2A3A" w:rsidRPr="00E112CD" w:rsidRDefault="009F2A3A" w:rsidP="00D042CC">
            <w:pPr>
              <w:jc w:val="center"/>
              <w:rPr>
                <w:rFonts w:ascii="宋体" w:hAnsi="宋体"/>
                <w:szCs w:val="21"/>
              </w:rPr>
            </w:pPr>
            <w:r w:rsidRPr="00E112CD">
              <w:rPr>
                <w:rFonts w:ascii="宋体" w:hAnsi="宋体"/>
                <w:szCs w:val="21"/>
              </w:rPr>
              <w:t>1</w:t>
            </w:r>
          </w:p>
        </w:tc>
        <w:tc>
          <w:tcPr>
            <w:tcW w:w="4819" w:type="dxa"/>
            <w:vAlign w:val="center"/>
          </w:tcPr>
          <w:p w:rsidR="009F2A3A" w:rsidRPr="00E112CD" w:rsidRDefault="009F2A3A" w:rsidP="00D042CC">
            <w:pPr>
              <w:jc w:val="center"/>
              <w:rPr>
                <w:rFonts w:ascii="宋体" w:hAnsi="宋体"/>
                <w:szCs w:val="21"/>
              </w:rPr>
            </w:pPr>
            <w:r w:rsidRPr="00E112CD">
              <w:rPr>
                <w:rFonts w:ascii="宋体" w:hAnsi="宋体"/>
                <w:szCs w:val="21"/>
              </w:rPr>
              <w:t>MOOC</w:t>
            </w:r>
            <w:r w:rsidRPr="00E112CD">
              <w:rPr>
                <w:rFonts w:ascii="宋体" w:hAnsi="宋体" w:hint="eastAsia"/>
                <w:szCs w:val="21"/>
              </w:rPr>
              <w:t>摄像机</w:t>
            </w:r>
          </w:p>
        </w:tc>
        <w:tc>
          <w:tcPr>
            <w:tcW w:w="993" w:type="dxa"/>
            <w:vAlign w:val="center"/>
          </w:tcPr>
          <w:p w:rsidR="009F2A3A" w:rsidRPr="00E112CD" w:rsidRDefault="009F2A3A" w:rsidP="00D042CC">
            <w:pPr>
              <w:spacing w:line="0" w:lineRule="atLeast"/>
              <w:jc w:val="center"/>
              <w:rPr>
                <w:rFonts w:ascii="宋体" w:hAnsi="宋体"/>
                <w:szCs w:val="21"/>
              </w:rPr>
            </w:pPr>
            <w:r w:rsidRPr="00E112CD">
              <w:rPr>
                <w:rFonts w:ascii="宋体" w:hAnsi="宋体"/>
                <w:szCs w:val="21"/>
              </w:rPr>
              <w:t>套</w:t>
            </w:r>
          </w:p>
        </w:tc>
        <w:tc>
          <w:tcPr>
            <w:tcW w:w="993" w:type="dxa"/>
            <w:vAlign w:val="center"/>
          </w:tcPr>
          <w:p w:rsidR="009F2A3A" w:rsidRPr="00E112CD" w:rsidRDefault="009F2A3A" w:rsidP="00D042CC">
            <w:pPr>
              <w:spacing w:line="0" w:lineRule="atLeast"/>
              <w:jc w:val="center"/>
              <w:rPr>
                <w:rFonts w:ascii="宋体" w:hAnsi="宋体"/>
                <w:szCs w:val="21"/>
              </w:rPr>
            </w:pPr>
            <w:r w:rsidRPr="00E112CD">
              <w:rPr>
                <w:rFonts w:ascii="宋体" w:hAnsi="宋体" w:hint="eastAsia"/>
                <w:szCs w:val="21"/>
              </w:rPr>
              <w:t>1</w:t>
            </w:r>
          </w:p>
        </w:tc>
      </w:tr>
      <w:tr w:rsidR="009F2A3A" w:rsidRPr="00E112CD" w:rsidTr="00D042CC">
        <w:trPr>
          <w:trHeight w:val="424"/>
          <w:jc w:val="center"/>
        </w:trPr>
        <w:tc>
          <w:tcPr>
            <w:tcW w:w="1276" w:type="dxa"/>
            <w:shd w:val="clear" w:color="auto" w:fill="auto"/>
            <w:vAlign w:val="center"/>
          </w:tcPr>
          <w:p w:rsidR="009F2A3A" w:rsidRPr="00E112CD" w:rsidRDefault="009F2A3A" w:rsidP="00D042CC">
            <w:pPr>
              <w:jc w:val="center"/>
              <w:rPr>
                <w:rFonts w:ascii="宋体" w:hAnsi="宋体"/>
                <w:szCs w:val="21"/>
              </w:rPr>
            </w:pPr>
            <w:r w:rsidRPr="00E112CD">
              <w:rPr>
                <w:rFonts w:ascii="宋体" w:hAnsi="宋体"/>
                <w:szCs w:val="21"/>
              </w:rPr>
              <w:t>2</w:t>
            </w:r>
          </w:p>
        </w:tc>
        <w:tc>
          <w:tcPr>
            <w:tcW w:w="4819" w:type="dxa"/>
            <w:vAlign w:val="center"/>
          </w:tcPr>
          <w:p w:rsidR="009F2A3A" w:rsidRPr="00E112CD" w:rsidRDefault="009F2A3A" w:rsidP="00D042CC">
            <w:pPr>
              <w:jc w:val="center"/>
              <w:rPr>
                <w:rFonts w:ascii="宋体" w:hAnsi="宋体"/>
                <w:szCs w:val="21"/>
              </w:rPr>
            </w:pPr>
            <w:r w:rsidRPr="00E112CD">
              <w:rPr>
                <w:rFonts w:ascii="宋体" w:hAnsi="宋体"/>
                <w:szCs w:val="21"/>
              </w:rPr>
              <w:t>MOOC</w:t>
            </w:r>
            <w:r w:rsidRPr="00E112CD">
              <w:rPr>
                <w:rFonts w:ascii="宋体" w:hAnsi="宋体" w:hint="eastAsia"/>
                <w:szCs w:val="21"/>
              </w:rPr>
              <w:t>多彩演播系统</w:t>
            </w:r>
          </w:p>
        </w:tc>
        <w:tc>
          <w:tcPr>
            <w:tcW w:w="993" w:type="dxa"/>
            <w:vAlign w:val="center"/>
          </w:tcPr>
          <w:p w:rsidR="009F2A3A" w:rsidRPr="00E112CD" w:rsidRDefault="009F2A3A" w:rsidP="00D042CC">
            <w:pPr>
              <w:spacing w:line="0" w:lineRule="atLeast"/>
              <w:jc w:val="center"/>
              <w:rPr>
                <w:rFonts w:ascii="宋体" w:hAnsi="宋体"/>
                <w:szCs w:val="21"/>
              </w:rPr>
            </w:pPr>
            <w:r w:rsidRPr="00E112CD">
              <w:rPr>
                <w:rFonts w:ascii="宋体" w:hAnsi="宋体"/>
                <w:szCs w:val="21"/>
              </w:rPr>
              <w:t>套</w:t>
            </w:r>
          </w:p>
        </w:tc>
        <w:tc>
          <w:tcPr>
            <w:tcW w:w="993" w:type="dxa"/>
            <w:vAlign w:val="center"/>
          </w:tcPr>
          <w:p w:rsidR="009F2A3A" w:rsidRPr="00E112CD" w:rsidRDefault="009F2A3A" w:rsidP="00D042CC">
            <w:pPr>
              <w:spacing w:line="0" w:lineRule="atLeast"/>
              <w:jc w:val="center"/>
              <w:rPr>
                <w:rFonts w:ascii="宋体" w:hAnsi="宋体"/>
                <w:szCs w:val="21"/>
              </w:rPr>
            </w:pPr>
            <w:r w:rsidRPr="00E112CD">
              <w:rPr>
                <w:rFonts w:ascii="宋体" w:hAnsi="宋体" w:hint="eastAsia"/>
                <w:szCs w:val="21"/>
              </w:rPr>
              <w:t>1</w:t>
            </w:r>
          </w:p>
        </w:tc>
      </w:tr>
      <w:tr w:rsidR="009F2A3A" w:rsidRPr="00E112CD" w:rsidTr="00D042CC">
        <w:trPr>
          <w:trHeight w:val="424"/>
          <w:jc w:val="center"/>
        </w:trPr>
        <w:tc>
          <w:tcPr>
            <w:tcW w:w="1276" w:type="dxa"/>
            <w:shd w:val="clear" w:color="auto" w:fill="auto"/>
            <w:vAlign w:val="center"/>
          </w:tcPr>
          <w:p w:rsidR="009F2A3A" w:rsidRPr="00E112CD" w:rsidRDefault="009F2A3A" w:rsidP="00D042CC">
            <w:pPr>
              <w:jc w:val="center"/>
              <w:rPr>
                <w:rFonts w:ascii="宋体" w:hAnsi="宋体"/>
                <w:szCs w:val="21"/>
              </w:rPr>
            </w:pPr>
            <w:r w:rsidRPr="00E112CD">
              <w:rPr>
                <w:rFonts w:ascii="宋体" w:hAnsi="宋体"/>
                <w:szCs w:val="21"/>
              </w:rPr>
              <w:t>3</w:t>
            </w:r>
          </w:p>
        </w:tc>
        <w:tc>
          <w:tcPr>
            <w:tcW w:w="4819" w:type="dxa"/>
            <w:vAlign w:val="center"/>
          </w:tcPr>
          <w:p w:rsidR="009F2A3A" w:rsidRPr="00E112CD" w:rsidRDefault="009F2A3A" w:rsidP="00D042CC">
            <w:pPr>
              <w:jc w:val="center"/>
              <w:rPr>
                <w:rFonts w:ascii="宋体" w:hAnsi="宋体"/>
                <w:szCs w:val="21"/>
              </w:rPr>
            </w:pPr>
            <w:r w:rsidRPr="00E112CD">
              <w:rPr>
                <w:rFonts w:ascii="宋体" w:hAnsi="宋体" w:hint="eastAsia"/>
                <w:szCs w:val="21"/>
              </w:rPr>
              <w:t>高清监视器</w:t>
            </w:r>
          </w:p>
        </w:tc>
        <w:tc>
          <w:tcPr>
            <w:tcW w:w="993" w:type="dxa"/>
            <w:vAlign w:val="center"/>
          </w:tcPr>
          <w:p w:rsidR="009F2A3A" w:rsidRPr="00E112CD" w:rsidRDefault="009F2A3A" w:rsidP="00D042CC">
            <w:pPr>
              <w:spacing w:line="0" w:lineRule="atLeast"/>
              <w:jc w:val="center"/>
              <w:rPr>
                <w:rFonts w:ascii="宋体" w:hAnsi="宋体"/>
                <w:szCs w:val="21"/>
              </w:rPr>
            </w:pPr>
            <w:r w:rsidRPr="00E112CD">
              <w:rPr>
                <w:rFonts w:ascii="宋体" w:hAnsi="宋体"/>
                <w:szCs w:val="21"/>
              </w:rPr>
              <w:t>台</w:t>
            </w:r>
          </w:p>
        </w:tc>
        <w:tc>
          <w:tcPr>
            <w:tcW w:w="993" w:type="dxa"/>
            <w:vAlign w:val="center"/>
          </w:tcPr>
          <w:p w:rsidR="009F2A3A" w:rsidRPr="00E112CD" w:rsidRDefault="009F2A3A" w:rsidP="00D042CC">
            <w:pPr>
              <w:spacing w:line="0" w:lineRule="atLeast"/>
              <w:jc w:val="center"/>
              <w:rPr>
                <w:rFonts w:ascii="宋体" w:hAnsi="宋体"/>
                <w:szCs w:val="21"/>
              </w:rPr>
            </w:pPr>
            <w:r w:rsidRPr="00E112CD">
              <w:rPr>
                <w:rFonts w:ascii="宋体" w:hAnsi="宋体" w:hint="eastAsia"/>
                <w:szCs w:val="21"/>
              </w:rPr>
              <w:t>1</w:t>
            </w:r>
          </w:p>
        </w:tc>
      </w:tr>
      <w:tr w:rsidR="009F2A3A" w:rsidRPr="00E112CD" w:rsidTr="00D042CC">
        <w:trPr>
          <w:trHeight w:val="424"/>
          <w:jc w:val="center"/>
        </w:trPr>
        <w:tc>
          <w:tcPr>
            <w:tcW w:w="1276" w:type="dxa"/>
            <w:shd w:val="clear" w:color="auto" w:fill="auto"/>
            <w:vAlign w:val="center"/>
          </w:tcPr>
          <w:p w:rsidR="009F2A3A" w:rsidRPr="00E112CD" w:rsidRDefault="009F2A3A" w:rsidP="00D042CC">
            <w:pPr>
              <w:jc w:val="center"/>
              <w:rPr>
                <w:rFonts w:ascii="宋体" w:hAnsi="宋体"/>
                <w:szCs w:val="21"/>
              </w:rPr>
            </w:pPr>
            <w:r w:rsidRPr="00E112CD">
              <w:rPr>
                <w:rFonts w:ascii="宋体" w:hAnsi="宋体"/>
                <w:szCs w:val="21"/>
              </w:rPr>
              <w:t>4</w:t>
            </w:r>
          </w:p>
        </w:tc>
        <w:tc>
          <w:tcPr>
            <w:tcW w:w="4819" w:type="dxa"/>
            <w:vAlign w:val="center"/>
          </w:tcPr>
          <w:p w:rsidR="009F2A3A" w:rsidRPr="00E112CD" w:rsidRDefault="009F2A3A" w:rsidP="00D042CC">
            <w:pPr>
              <w:jc w:val="center"/>
              <w:rPr>
                <w:rFonts w:ascii="宋体" w:hAnsi="宋体"/>
                <w:szCs w:val="21"/>
              </w:rPr>
            </w:pPr>
            <w:r w:rsidRPr="00E112CD">
              <w:rPr>
                <w:rFonts w:ascii="宋体" w:hAnsi="宋体" w:hint="eastAsia"/>
                <w:szCs w:val="21"/>
              </w:rPr>
              <w:t>数字调音台</w:t>
            </w:r>
          </w:p>
        </w:tc>
        <w:tc>
          <w:tcPr>
            <w:tcW w:w="993" w:type="dxa"/>
            <w:vAlign w:val="center"/>
          </w:tcPr>
          <w:p w:rsidR="009F2A3A" w:rsidRPr="00E112CD" w:rsidRDefault="009F2A3A" w:rsidP="00D042CC">
            <w:pPr>
              <w:spacing w:line="0" w:lineRule="atLeast"/>
              <w:jc w:val="center"/>
              <w:rPr>
                <w:rFonts w:ascii="宋体" w:hAnsi="宋体"/>
                <w:szCs w:val="21"/>
              </w:rPr>
            </w:pPr>
            <w:r w:rsidRPr="00E112CD">
              <w:rPr>
                <w:rFonts w:ascii="宋体" w:hAnsi="宋体"/>
                <w:szCs w:val="21"/>
              </w:rPr>
              <w:t>台</w:t>
            </w:r>
          </w:p>
        </w:tc>
        <w:tc>
          <w:tcPr>
            <w:tcW w:w="993" w:type="dxa"/>
            <w:vAlign w:val="center"/>
          </w:tcPr>
          <w:p w:rsidR="009F2A3A" w:rsidRPr="00E112CD" w:rsidRDefault="009F2A3A" w:rsidP="00D042CC">
            <w:pPr>
              <w:spacing w:line="0" w:lineRule="atLeast"/>
              <w:jc w:val="center"/>
              <w:rPr>
                <w:rFonts w:ascii="宋体" w:hAnsi="宋体"/>
                <w:szCs w:val="21"/>
              </w:rPr>
            </w:pPr>
            <w:r w:rsidRPr="00E112CD">
              <w:rPr>
                <w:rFonts w:ascii="宋体" w:hAnsi="宋体" w:hint="eastAsia"/>
                <w:szCs w:val="21"/>
              </w:rPr>
              <w:t>1</w:t>
            </w:r>
          </w:p>
        </w:tc>
      </w:tr>
      <w:tr w:rsidR="009F2A3A" w:rsidRPr="00E112CD" w:rsidTr="00D042CC">
        <w:trPr>
          <w:trHeight w:val="424"/>
          <w:jc w:val="center"/>
        </w:trPr>
        <w:tc>
          <w:tcPr>
            <w:tcW w:w="1276" w:type="dxa"/>
            <w:shd w:val="clear" w:color="auto" w:fill="auto"/>
            <w:vAlign w:val="center"/>
          </w:tcPr>
          <w:p w:rsidR="009F2A3A" w:rsidRPr="00E112CD" w:rsidRDefault="009F2A3A" w:rsidP="00D042CC">
            <w:pPr>
              <w:jc w:val="center"/>
              <w:rPr>
                <w:rFonts w:ascii="宋体" w:hAnsi="宋体"/>
                <w:szCs w:val="21"/>
              </w:rPr>
            </w:pPr>
            <w:r w:rsidRPr="00E112CD">
              <w:rPr>
                <w:rFonts w:ascii="宋体" w:hAnsi="宋体"/>
                <w:szCs w:val="21"/>
              </w:rPr>
              <w:t>5</w:t>
            </w:r>
          </w:p>
        </w:tc>
        <w:tc>
          <w:tcPr>
            <w:tcW w:w="4819" w:type="dxa"/>
            <w:vAlign w:val="center"/>
          </w:tcPr>
          <w:p w:rsidR="009F2A3A" w:rsidRPr="00E112CD" w:rsidRDefault="009F2A3A" w:rsidP="00D042CC">
            <w:pPr>
              <w:jc w:val="center"/>
              <w:rPr>
                <w:rFonts w:ascii="宋体" w:hAnsi="宋体"/>
                <w:szCs w:val="21"/>
              </w:rPr>
            </w:pPr>
            <w:r w:rsidRPr="00E112CD">
              <w:rPr>
                <w:rFonts w:ascii="宋体" w:hAnsi="宋体" w:hint="eastAsia"/>
                <w:szCs w:val="21"/>
              </w:rPr>
              <w:t>无线话筒</w:t>
            </w:r>
          </w:p>
        </w:tc>
        <w:tc>
          <w:tcPr>
            <w:tcW w:w="993" w:type="dxa"/>
            <w:vAlign w:val="center"/>
          </w:tcPr>
          <w:p w:rsidR="009F2A3A" w:rsidRPr="00E112CD" w:rsidRDefault="009F2A3A" w:rsidP="00D042CC">
            <w:pPr>
              <w:spacing w:line="0" w:lineRule="atLeast"/>
              <w:jc w:val="center"/>
              <w:rPr>
                <w:rFonts w:ascii="宋体" w:hAnsi="宋体"/>
                <w:szCs w:val="21"/>
              </w:rPr>
            </w:pPr>
            <w:r w:rsidRPr="00E112CD">
              <w:rPr>
                <w:rFonts w:ascii="宋体" w:hAnsi="宋体"/>
                <w:szCs w:val="21"/>
              </w:rPr>
              <w:t>套</w:t>
            </w:r>
          </w:p>
        </w:tc>
        <w:tc>
          <w:tcPr>
            <w:tcW w:w="993" w:type="dxa"/>
            <w:vAlign w:val="center"/>
          </w:tcPr>
          <w:p w:rsidR="009F2A3A" w:rsidRPr="00E112CD" w:rsidRDefault="009F2A3A" w:rsidP="00D042CC">
            <w:pPr>
              <w:spacing w:line="0" w:lineRule="atLeast"/>
              <w:jc w:val="center"/>
              <w:rPr>
                <w:rFonts w:ascii="宋体" w:hAnsi="宋体"/>
                <w:szCs w:val="21"/>
              </w:rPr>
            </w:pPr>
            <w:r w:rsidRPr="00E112CD">
              <w:rPr>
                <w:rFonts w:ascii="宋体" w:hAnsi="宋体" w:hint="eastAsia"/>
                <w:szCs w:val="21"/>
              </w:rPr>
              <w:t>1</w:t>
            </w:r>
          </w:p>
        </w:tc>
      </w:tr>
      <w:tr w:rsidR="009F2A3A" w:rsidRPr="00E112CD" w:rsidTr="00D042CC">
        <w:trPr>
          <w:trHeight w:val="424"/>
          <w:jc w:val="center"/>
        </w:trPr>
        <w:tc>
          <w:tcPr>
            <w:tcW w:w="1276" w:type="dxa"/>
            <w:shd w:val="clear" w:color="auto" w:fill="auto"/>
            <w:vAlign w:val="center"/>
          </w:tcPr>
          <w:p w:rsidR="009F2A3A" w:rsidRPr="00E112CD" w:rsidRDefault="009F2A3A" w:rsidP="00D042CC">
            <w:pPr>
              <w:jc w:val="center"/>
              <w:rPr>
                <w:rFonts w:ascii="宋体" w:hAnsi="宋体"/>
                <w:szCs w:val="21"/>
              </w:rPr>
            </w:pPr>
            <w:r w:rsidRPr="00E112CD">
              <w:rPr>
                <w:rFonts w:ascii="宋体" w:hAnsi="宋体"/>
                <w:szCs w:val="21"/>
              </w:rPr>
              <w:t>6</w:t>
            </w:r>
          </w:p>
        </w:tc>
        <w:tc>
          <w:tcPr>
            <w:tcW w:w="4819" w:type="dxa"/>
            <w:vAlign w:val="center"/>
          </w:tcPr>
          <w:p w:rsidR="009F2A3A" w:rsidRPr="00E112CD" w:rsidRDefault="009F2A3A" w:rsidP="00D042CC">
            <w:pPr>
              <w:jc w:val="center"/>
              <w:rPr>
                <w:rFonts w:ascii="宋体" w:hAnsi="宋体"/>
                <w:szCs w:val="21"/>
              </w:rPr>
            </w:pPr>
            <w:r w:rsidRPr="00E112CD">
              <w:rPr>
                <w:rFonts w:ascii="宋体" w:hAnsi="宋体"/>
                <w:szCs w:val="21"/>
              </w:rPr>
              <w:t>MOOC</w:t>
            </w:r>
            <w:r w:rsidRPr="00E112CD">
              <w:rPr>
                <w:rFonts w:ascii="宋体" w:hAnsi="宋体" w:hint="eastAsia"/>
                <w:szCs w:val="21"/>
              </w:rPr>
              <w:t>课程</w:t>
            </w:r>
            <w:r w:rsidRPr="00E112CD">
              <w:rPr>
                <w:rFonts w:ascii="宋体" w:hAnsi="宋体"/>
                <w:szCs w:val="21"/>
              </w:rPr>
              <w:t>制作</w:t>
            </w:r>
            <w:r w:rsidRPr="00E112CD">
              <w:rPr>
                <w:rFonts w:ascii="宋体" w:hAnsi="宋体" w:hint="eastAsia"/>
                <w:szCs w:val="21"/>
              </w:rPr>
              <w:t>非编</w:t>
            </w:r>
            <w:r w:rsidRPr="00E112CD">
              <w:rPr>
                <w:rFonts w:ascii="宋体" w:hAnsi="宋体"/>
                <w:szCs w:val="21"/>
              </w:rPr>
              <w:t>系统</w:t>
            </w:r>
          </w:p>
        </w:tc>
        <w:tc>
          <w:tcPr>
            <w:tcW w:w="993" w:type="dxa"/>
            <w:vAlign w:val="center"/>
          </w:tcPr>
          <w:p w:rsidR="009F2A3A" w:rsidRPr="00E112CD" w:rsidRDefault="009F2A3A" w:rsidP="00D042CC">
            <w:pPr>
              <w:spacing w:line="0" w:lineRule="atLeast"/>
              <w:jc w:val="center"/>
              <w:rPr>
                <w:rFonts w:ascii="宋体" w:hAnsi="宋体"/>
                <w:szCs w:val="21"/>
              </w:rPr>
            </w:pPr>
            <w:r w:rsidRPr="00E112CD">
              <w:rPr>
                <w:rFonts w:ascii="宋体" w:hAnsi="宋体"/>
                <w:szCs w:val="21"/>
              </w:rPr>
              <w:t>套</w:t>
            </w:r>
          </w:p>
        </w:tc>
        <w:tc>
          <w:tcPr>
            <w:tcW w:w="993" w:type="dxa"/>
            <w:vAlign w:val="center"/>
          </w:tcPr>
          <w:p w:rsidR="009F2A3A" w:rsidRPr="00E112CD" w:rsidRDefault="009F2A3A" w:rsidP="00D042CC">
            <w:pPr>
              <w:spacing w:line="0" w:lineRule="atLeast"/>
              <w:jc w:val="center"/>
              <w:rPr>
                <w:rFonts w:ascii="宋体" w:hAnsi="宋体"/>
                <w:szCs w:val="21"/>
              </w:rPr>
            </w:pPr>
            <w:r w:rsidRPr="00E112CD">
              <w:rPr>
                <w:rFonts w:ascii="宋体" w:hAnsi="宋体" w:hint="eastAsia"/>
                <w:szCs w:val="21"/>
              </w:rPr>
              <w:t>1</w:t>
            </w:r>
          </w:p>
        </w:tc>
      </w:tr>
      <w:tr w:rsidR="009F2A3A" w:rsidRPr="00E112CD" w:rsidTr="00D042CC">
        <w:trPr>
          <w:trHeight w:val="424"/>
          <w:jc w:val="center"/>
        </w:trPr>
        <w:tc>
          <w:tcPr>
            <w:tcW w:w="1276" w:type="dxa"/>
            <w:shd w:val="clear" w:color="auto" w:fill="auto"/>
            <w:vAlign w:val="center"/>
          </w:tcPr>
          <w:p w:rsidR="009F2A3A" w:rsidRPr="00E112CD" w:rsidRDefault="009F2A3A" w:rsidP="00D042CC">
            <w:pPr>
              <w:jc w:val="center"/>
              <w:rPr>
                <w:rFonts w:ascii="宋体" w:hAnsi="宋体"/>
                <w:szCs w:val="21"/>
              </w:rPr>
            </w:pPr>
            <w:r w:rsidRPr="00E112CD">
              <w:rPr>
                <w:rFonts w:ascii="宋体" w:hAnsi="宋体" w:hint="eastAsia"/>
                <w:szCs w:val="21"/>
              </w:rPr>
              <w:t>7</w:t>
            </w:r>
          </w:p>
        </w:tc>
        <w:tc>
          <w:tcPr>
            <w:tcW w:w="4819" w:type="dxa"/>
            <w:vAlign w:val="center"/>
          </w:tcPr>
          <w:p w:rsidR="009F2A3A" w:rsidRPr="00E112CD" w:rsidRDefault="009F2A3A" w:rsidP="00D042CC">
            <w:pPr>
              <w:jc w:val="center"/>
              <w:rPr>
                <w:rFonts w:ascii="宋体" w:hAnsi="宋体"/>
                <w:szCs w:val="21"/>
              </w:rPr>
            </w:pPr>
            <w:r w:rsidRPr="00E112CD">
              <w:rPr>
                <w:rFonts w:ascii="宋体" w:hAnsi="宋体" w:cs="宋体"/>
                <w:szCs w:val="21"/>
              </w:rPr>
              <w:t>GPU加速计算卡</w:t>
            </w:r>
          </w:p>
        </w:tc>
        <w:tc>
          <w:tcPr>
            <w:tcW w:w="993" w:type="dxa"/>
            <w:vAlign w:val="center"/>
          </w:tcPr>
          <w:p w:rsidR="009F2A3A" w:rsidRPr="00E112CD" w:rsidRDefault="009F2A3A" w:rsidP="00D042CC">
            <w:pPr>
              <w:spacing w:line="0" w:lineRule="atLeast"/>
              <w:jc w:val="center"/>
              <w:rPr>
                <w:rFonts w:ascii="宋体" w:hAnsi="宋体"/>
                <w:szCs w:val="21"/>
              </w:rPr>
            </w:pPr>
            <w:r w:rsidRPr="00E112CD">
              <w:rPr>
                <w:rFonts w:ascii="宋体" w:hAnsi="宋体"/>
                <w:szCs w:val="21"/>
              </w:rPr>
              <w:t>个</w:t>
            </w:r>
          </w:p>
        </w:tc>
        <w:tc>
          <w:tcPr>
            <w:tcW w:w="993" w:type="dxa"/>
            <w:vAlign w:val="center"/>
          </w:tcPr>
          <w:p w:rsidR="009F2A3A" w:rsidRPr="00E112CD" w:rsidRDefault="009F2A3A" w:rsidP="00D042CC">
            <w:pPr>
              <w:spacing w:line="0" w:lineRule="atLeast"/>
              <w:jc w:val="center"/>
              <w:rPr>
                <w:rFonts w:ascii="宋体" w:hAnsi="宋体"/>
                <w:szCs w:val="21"/>
              </w:rPr>
            </w:pPr>
            <w:r w:rsidRPr="00E112CD">
              <w:rPr>
                <w:rFonts w:ascii="宋体" w:hAnsi="宋体" w:hint="eastAsia"/>
                <w:szCs w:val="21"/>
              </w:rPr>
              <w:t>1</w:t>
            </w:r>
          </w:p>
        </w:tc>
      </w:tr>
    </w:tbl>
    <w:p w:rsidR="009F2A3A" w:rsidRDefault="009F2A3A" w:rsidP="009F2A3A">
      <w:pPr>
        <w:pStyle w:val="2"/>
        <w:numPr>
          <w:ilvl w:val="1"/>
          <w:numId w:val="0"/>
        </w:numPr>
        <w:tabs>
          <w:tab w:val="left" w:pos="426"/>
          <w:tab w:val="left" w:pos="567"/>
        </w:tabs>
        <w:spacing w:beforeLines="50" w:afterLines="50" w:line="360" w:lineRule="auto"/>
        <w:ind w:left="567" w:hanging="567"/>
        <w:jc w:val="left"/>
      </w:pPr>
      <w:bookmarkStart w:id="3" w:name="_Toc464464606"/>
      <w:r w:rsidRPr="00E112CD">
        <w:rPr>
          <w:rFonts w:hint="eastAsia"/>
        </w:rPr>
        <w:t>技术参数及要求</w:t>
      </w:r>
      <w:bookmarkEnd w:id="3"/>
    </w:p>
    <w:tbl>
      <w:tblPr>
        <w:tblW w:w="9209" w:type="dxa"/>
        <w:jc w:val="center"/>
        <w:tblInd w:w="113" w:type="dxa"/>
        <w:tblLayout w:type="fixed"/>
        <w:tblLook w:val="04A0"/>
      </w:tblPr>
      <w:tblGrid>
        <w:gridCol w:w="565"/>
        <w:gridCol w:w="993"/>
        <w:gridCol w:w="6942"/>
        <w:gridCol w:w="709"/>
      </w:tblGrid>
      <w:tr w:rsidR="009F2A3A" w:rsidRPr="002A4BA3" w:rsidTr="00D042CC">
        <w:trPr>
          <w:trHeight w:val="540"/>
          <w:jc w:val="center"/>
        </w:trPr>
        <w:tc>
          <w:tcPr>
            <w:tcW w:w="5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2A3A" w:rsidRPr="002A4BA3" w:rsidRDefault="009F2A3A" w:rsidP="00D042CC">
            <w:pPr>
              <w:jc w:val="center"/>
              <w:rPr>
                <w:rFonts w:ascii="宋体" w:hAnsi="宋体"/>
                <w:color w:val="000000"/>
                <w:szCs w:val="21"/>
              </w:rPr>
            </w:pPr>
            <w:r w:rsidRPr="002A4BA3">
              <w:rPr>
                <w:rFonts w:ascii="宋体" w:hAnsi="宋体" w:hint="eastAsia"/>
                <w:color w:val="000000"/>
                <w:szCs w:val="21"/>
              </w:rPr>
              <w:t>序号</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9F2A3A" w:rsidRPr="002A4BA3" w:rsidRDefault="009F2A3A" w:rsidP="00D042CC">
            <w:pPr>
              <w:jc w:val="center"/>
              <w:rPr>
                <w:rFonts w:ascii="宋体" w:hAnsi="宋体"/>
                <w:color w:val="000000"/>
                <w:szCs w:val="21"/>
              </w:rPr>
            </w:pPr>
            <w:r w:rsidRPr="002A4BA3">
              <w:rPr>
                <w:rFonts w:ascii="宋体" w:hAnsi="宋体"/>
                <w:color w:val="000000"/>
                <w:szCs w:val="21"/>
              </w:rPr>
              <w:t>设备名称</w:t>
            </w:r>
          </w:p>
        </w:tc>
        <w:tc>
          <w:tcPr>
            <w:tcW w:w="6942" w:type="dxa"/>
            <w:tcBorders>
              <w:top w:val="single" w:sz="8" w:space="0" w:color="auto"/>
              <w:left w:val="nil"/>
              <w:bottom w:val="single" w:sz="8" w:space="0" w:color="auto"/>
              <w:right w:val="single" w:sz="8" w:space="0" w:color="auto"/>
            </w:tcBorders>
            <w:shd w:val="clear" w:color="auto" w:fill="auto"/>
            <w:vAlign w:val="center"/>
            <w:hideMark/>
          </w:tcPr>
          <w:p w:rsidR="009F2A3A" w:rsidRPr="002A4BA3" w:rsidRDefault="009F2A3A" w:rsidP="00D042CC">
            <w:pPr>
              <w:jc w:val="center"/>
              <w:rPr>
                <w:rFonts w:ascii="宋体" w:hAnsi="宋体"/>
                <w:color w:val="000000"/>
                <w:szCs w:val="21"/>
              </w:rPr>
            </w:pPr>
            <w:r w:rsidRPr="002A4BA3">
              <w:rPr>
                <w:rFonts w:ascii="宋体" w:hAnsi="宋体" w:hint="eastAsia"/>
                <w:color w:val="000000"/>
                <w:szCs w:val="21"/>
              </w:rPr>
              <w:t>技术指标及规格</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F2A3A" w:rsidRPr="002A4BA3" w:rsidRDefault="009F2A3A" w:rsidP="00D042CC">
            <w:pPr>
              <w:jc w:val="center"/>
              <w:rPr>
                <w:rFonts w:ascii="宋体" w:hAnsi="宋体"/>
                <w:bCs/>
                <w:color w:val="000000"/>
                <w:szCs w:val="21"/>
              </w:rPr>
            </w:pPr>
            <w:r w:rsidRPr="002A4BA3">
              <w:rPr>
                <w:rFonts w:ascii="宋体" w:hAnsi="宋体" w:hint="eastAsia"/>
                <w:color w:val="000000"/>
                <w:szCs w:val="21"/>
              </w:rPr>
              <w:t>数量</w:t>
            </w:r>
          </w:p>
        </w:tc>
      </w:tr>
      <w:tr w:rsidR="009F2A3A" w:rsidRPr="002A4BA3" w:rsidTr="00D042CC">
        <w:trPr>
          <w:trHeight w:val="20"/>
          <w:jc w:val="center"/>
        </w:trPr>
        <w:tc>
          <w:tcPr>
            <w:tcW w:w="565" w:type="dxa"/>
            <w:vMerge w:val="restart"/>
            <w:tcBorders>
              <w:top w:val="nil"/>
              <w:left w:val="single" w:sz="8" w:space="0" w:color="auto"/>
              <w:bottom w:val="single" w:sz="8" w:space="0" w:color="000000"/>
              <w:right w:val="single" w:sz="8" w:space="0" w:color="auto"/>
            </w:tcBorders>
            <w:shd w:val="clear" w:color="auto" w:fill="auto"/>
            <w:vAlign w:val="center"/>
            <w:hideMark/>
          </w:tcPr>
          <w:p w:rsidR="009F2A3A" w:rsidRPr="002A4BA3" w:rsidRDefault="009F2A3A" w:rsidP="00D042CC">
            <w:pPr>
              <w:jc w:val="center"/>
              <w:rPr>
                <w:rFonts w:ascii="宋体" w:hAnsi="宋体"/>
                <w:color w:val="000000"/>
                <w:szCs w:val="21"/>
              </w:rPr>
            </w:pPr>
            <w:r w:rsidRPr="002A4BA3">
              <w:rPr>
                <w:rFonts w:ascii="宋体" w:hAnsi="宋体"/>
                <w:color w:val="000000"/>
                <w:szCs w:val="21"/>
              </w:rPr>
              <w:t>1</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9F2A3A" w:rsidRPr="002A4BA3" w:rsidRDefault="009F2A3A" w:rsidP="00D042CC">
            <w:pPr>
              <w:jc w:val="center"/>
              <w:rPr>
                <w:rFonts w:ascii="宋体" w:hAnsi="宋体"/>
                <w:color w:val="000000"/>
                <w:szCs w:val="21"/>
              </w:rPr>
            </w:pPr>
            <w:r w:rsidRPr="002A4BA3">
              <w:rPr>
                <w:rFonts w:ascii="宋体" w:hAnsi="宋体"/>
                <w:color w:val="000000"/>
                <w:szCs w:val="21"/>
              </w:rPr>
              <w:t>MOOC</w:t>
            </w:r>
            <w:r w:rsidRPr="002A4BA3">
              <w:rPr>
                <w:rFonts w:ascii="宋体" w:hAnsi="宋体" w:hint="eastAsia"/>
                <w:color w:val="000000"/>
                <w:szCs w:val="21"/>
              </w:rPr>
              <w:t>摄像机</w:t>
            </w: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9F2A3A" w:rsidRPr="002A4BA3" w:rsidRDefault="009F2A3A" w:rsidP="00D042CC">
            <w:pPr>
              <w:jc w:val="center"/>
              <w:rPr>
                <w:bCs/>
                <w:color w:val="000000"/>
                <w:szCs w:val="21"/>
              </w:rPr>
            </w:pPr>
            <w:r w:rsidRPr="002A4BA3">
              <w:rPr>
                <w:bCs/>
                <w:color w:val="000000"/>
                <w:szCs w:val="21"/>
              </w:rPr>
              <w:t>1</w:t>
            </w:r>
          </w:p>
        </w:tc>
      </w:tr>
      <w:tr w:rsidR="009F2A3A" w:rsidRPr="002A4BA3" w:rsidTr="00D042CC">
        <w:trPr>
          <w:trHeight w:val="846"/>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color w:val="000000"/>
                <w:szCs w:val="21"/>
              </w:rPr>
              <w:t>1/3</w:t>
            </w:r>
            <w:r w:rsidRPr="002A4BA3">
              <w:rPr>
                <w:rFonts w:ascii="宋体" w:hAnsi="宋体" w:hint="eastAsia"/>
                <w:color w:val="000000"/>
                <w:szCs w:val="21"/>
              </w:rPr>
              <w:t>型</w:t>
            </w:r>
            <w:r w:rsidRPr="002A4BA3">
              <w:rPr>
                <w:rFonts w:ascii="宋体" w:hAnsi="宋体"/>
                <w:color w:val="000000"/>
                <w:szCs w:val="21"/>
              </w:rPr>
              <w:t>220</w:t>
            </w:r>
            <w:r w:rsidRPr="002A4BA3">
              <w:rPr>
                <w:rFonts w:ascii="宋体" w:hAnsi="宋体" w:hint="eastAsia"/>
                <w:color w:val="000000"/>
                <w:szCs w:val="21"/>
              </w:rPr>
              <w:t>万像素，采用最新的</w:t>
            </w:r>
            <w:r w:rsidRPr="002A4BA3">
              <w:rPr>
                <w:rFonts w:ascii="宋体" w:hAnsi="宋体"/>
                <w:color w:val="000000"/>
                <w:szCs w:val="21"/>
              </w:rPr>
              <w:t>3MOS</w:t>
            </w:r>
            <w:r w:rsidRPr="002A4BA3">
              <w:rPr>
                <w:rFonts w:ascii="宋体" w:hAnsi="宋体" w:hint="eastAsia"/>
                <w:color w:val="000000"/>
                <w:szCs w:val="21"/>
              </w:rPr>
              <w:t>成像系统，搭载</w:t>
            </w:r>
            <w:r w:rsidRPr="002A4BA3">
              <w:rPr>
                <w:rFonts w:ascii="宋体" w:hAnsi="宋体"/>
                <w:color w:val="000000"/>
                <w:szCs w:val="21"/>
              </w:rPr>
              <w:t>3</w:t>
            </w:r>
            <w:r w:rsidRPr="002A4BA3">
              <w:rPr>
                <w:rFonts w:ascii="宋体" w:hAnsi="宋体" w:hint="eastAsia"/>
                <w:color w:val="000000"/>
                <w:szCs w:val="21"/>
              </w:rPr>
              <w:t>个</w:t>
            </w:r>
            <w:r w:rsidRPr="002A4BA3">
              <w:rPr>
                <w:rFonts w:ascii="宋体" w:hAnsi="宋体"/>
                <w:color w:val="000000"/>
                <w:szCs w:val="21"/>
              </w:rPr>
              <w:t>1/3 MOS</w:t>
            </w:r>
            <w:r w:rsidRPr="002A4BA3">
              <w:rPr>
                <w:rFonts w:ascii="宋体" w:hAnsi="宋体" w:hint="eastAsia"/>
                <w:color w:val="000000"/>
                <w:szCs w:val="21"/>
              </w:rPr>
              <w:t>图像传感器</w:t>
            </w:r>
            <w:r w:rsidRPr="002A4BA3">
              <w:rPr>
                <w:rFonts w:ascii="宋体" w:hAnsi="宋体"/>
                <w:color w:val="000000"/>
                <w:szCs w:val="21"/>
              </w:rPr>
              <w:t xml:space="preserve"> </w:t>
            </w:r>
            <w:r w:rsidRPr="002A4BA3">
              <w:rPr>
                <w:rFonts w:ascii="宋体" w:hAnsi="宋体" w:hint="eastAsia"/>
                <w:color w:val="000000"/>
                <w:szCs w:val="21"/>
              </w:rPr>
              <w:t>全高清</w:t>
            </w:r>
            <w:r w:rsidRPr="002A4BA3">
              <w:rPr>
                <w:rFonts w:ascii="宋体" w:hAnsi="宋体"/>
                <w:color w:val="000000"/>
                <w:szCs w:val="21"/>
              </w:rPr>
              <w:t>1920*1080</w:t>
            </w:r>
            <w:r w:rsidRPr="002A4BA3">
              <w:rPr>
                <w:rFonts w:ascii="宋体" w:hAnsi="宋体" w:hint="eastAsia"/>
                <w:color w:val="000000"/>
                <w:szCs w:val="21"/>
              </w:rPr>
              <w:t>感光元件</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color w:val="000000"/>
                <w:szCs w:val="21"/>
              </w:rPr>
              <w:t>2</w:t>
            </w:r>
            <w:r w:rsidRPr="002A4BA3">
              <w:rPr>
                <w:rFonts w:ascii="宋体" w:hAnsi="宋体" w:hint="eastAsia"/>
                <w:color w:val="000000"/>
                <w:szCs w:val="21"/>
              </w:rPr>
              <w:t>、</w:t>
            </w:r>
            <w:r w:rsidRPr="002A4BA3">
              <w:rPr>
                <w:rFonts w:ascii="宋体" w:hAnsi="宋体"/>
                <w:color w:val="000000"/>
                <w:szCs w:val="21"/>
              </w:rPr>
              <w:t>22</w:t>
            </w:r>
            <w:r w:rsidRPr="002A4BA3">
              <w:rPr>
                <w:rFonts w:ascii="宋体" w:hAnsi="宋体" w:hint="eastAsia"/>
                <w:color w:val="000000"/>
                <w:szCs w:val="21"/>
              </w:rPr>
              <w:t>倍光学变焦广角镜头，</w:t>
            </w:r>
            <w:r w:rsidRPr="002A4BA3">
              <w:rPr>
                <w:rFonts w:ascii="宋体" w:hAnsi="宋体"/>
                <w:color w:val="000000"/>
                <w:szCs w:val="21"/>
              </w:rPr>
              <w:t>F1.6 toF3.2</w:t>
            </w:r>
            <w:r w:rsidRPr="002A4BA3">
              <w:rPr>
                <w:rFonts w:ascii="宋体" w:hAnsi="宋体" w:hint="eastAsia"/>
                <w:color w:val="000000"/>
                <w:szCs w:val="21"/>
              </w:rPr>
              <w:t>（</w:t>
            </w:r>
            <w:r w:rsidRPr="002A4BA3">
              <w:rPr>
                <w:rFonts w:ascii="宋体" w:hAnsi="宋体"/>
                <w:color w:val="000000"/>
                <w:szCs w:val="21"/>
              </w:rPr>
              <w:t>f=3.9mm-86mm</w:t>
            </w:r>
            <w:r w:rsidRPr="002A4BA3">
              <w:rPr>
                <w:rFonts w:ascii="宋体" w:hAnsi="宋体" w:hint="eastAsia"/>
                <w:color w:val="000000"/>
                <w:szCs w:val="21"/>
              </w:rPr>
              <w:t>）</w:t>
            </w:r>
            <w:r w:rsidRPr="002A4BA3">
              <w:rPr>
                <w:rFonts w:ascii="宋体" w:hAnsi="宋体"/>
                <w:color w:val="000000"/>
                <w:szCs w:val="21"/>
              </w:rPr>
              <w:t xml:space="preserve"> 35mm</w:t>
            </w:r>
            <w:r w:rsidRPr="002A4BA3">
              <w:rPr>
                <w:rFonts w:ascii="宋体" w:hAnsi="宋体" w:hint="eastAsia"/>
                <w:color w:val="000000"/>
                <w:szCs w:val="21"/>
              </w:rPr>
              <w:t>转换：</w:t>
            </w:r>
            <w:r w:rsidRPr="002A4BA3">
              <w:rPr>
                <w:rFonts w:ascii="宋体" w:hAnsi="宋体"/>
                <w:color w:val="000000"/>
                <w:szCs w:val="21"/>
              </w:rPr>
              <w:t>28mm-616mm</w:t>
            </w:r>
            <w:r w:rsidRPr="002A4BA3">
              <w:rPr>
                <w:rFonts w:ascii="宋体" w:hAnsi="宋体" w:hint="eastAsia"/>
                <w:color w:val="000000"/>
                <w:szCs w:val="21"/>
              </w:rPr>
              <w:t>（</w:t>
            </w:r>
            <w:r w:rsidRPr="002A4BA3">
              <w:rPr>
                <w:rFonts w:ascii="宋体" w:hAnsi="宋体"/>
                <w:color w:val="000000"/>
                <w:szCs w:val="21"/>
              </w:rPr>
              <w:t>16:9</w:t>
            </w:r>
            <w:r w:rsidRPr="002A4BA3">
              <w:rPr>
                <w:rFonts w:ascii="宋体" w:hAnsi="宋体" w:hint="eastAsia"/>
                <w:color w:val="000000"/>
                <w:szCs w:val="21"/>
              </w:rPr>
              <w:t>）</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color w:val="000000"/>
                <w:szCs w:val="21"/>
              </w:rPr>
              <w:t>3</w:t>
            </w:r>
            <w:r w:rsidRPr="002A4BA3">
              <w:rPr>
                <w:rFonts w:ascii="宋体" w:hAnsi="宋体" w:hint="eastAsia"/>
                <w:color w:val="000000"/>
                <w:szCs w:val="21"/>
              </w:rPr>
              <w:t>、高信噪比</w:t>
            </w:r>
            <w:r w:rsidRPr="002A4BA3">
              <w:rPr>
                <w:rFonts w:ascii="宋体" w:hAnsi="宋体"/>
                <w:color w:val="000000"/>
                <w:szCs w:val="21"/>
              </w:rPr>
              <w:t xml:space="preserve">: </w:t>
            </w:r>
            <w:r w:rsidRPr="002A4BA3">
              <w:rPr>
                <w:rFonts w:ascii="宋体" w:hAnsi="宋体" w:hint="eastAsia"/>
                <w:color w:val="000000"/>
                <w:szCs w:val="21"/>
              </w:rPr>
              <w:t>≥</w:t>
            </w:r>
            <w:r w:rsidRPr="002A4BA3">
              <w:rPr>
                <w:rFonts w:ascii="宋体" w:hAnsi="宋体"/>
                <w:color w:val="000000"/>
                <w:szCs w:val="21"/>
              </w:rPr>
              <w:t xml:space="preserve">54.5dB </w:t>
            </w:r>
            <w:r w:rsidRPr="002A4BA3">
              <w:rPr>
                <w:rFonts w:ascii="宋体" w:hAnsi="宋体" w:hint="eastAsia"/>
                <w:color w:val="000000"/>
                <w:szCs w:val="21"/>
              </w:rPr>
              <w:t>滤镜直径≥</w:t>
            </w:r>
            <w:r w:rsidRPr="002A4BA3">
              <w:rPr>
                <w:rFonts w:ascii="宋体" w:hAnsi="宋体"/>
                <w:color w:val="000000"/>
                <w:szCs w:val="21"/>
              </w:rPr>
              <w:t>72mm ND</w:t>
            </w:r>
            <w:r w:rsidRPr="002A4BA3">
              <w:rPr>
                <w:rFonts w:ascii="宋体" w:hAnsi="宋体" w:hint="eastAsia"/>
                <w:color w:val="000000"/>
                <w:szCs w:val="21"/>
              </w:rPr>
              <w:t>滤镜</w:t>
            </w:r>
            <w:r w:rsidRPr="002A4BA3">
              <w:rPr>
                <w:rFonts w:ascii="宋体" w:hAnsi="宋体"/>
                <w:color w:val="000000"/>
                <w:szCs w:val="21"/>
              </w:rPr>
              <w:t xml:space="preserve"> OFF 1/4, 1/16, 1/64 </w:t>
            </w:r>
            <w:r w:rsidRPr="002A4BA3">
              <w:rPr>
                <w:rFonts w:ascii="宋体" w:hAnsi="宋体" w:hint="eastAsia"/>
                <w:color w:val="000000"/>
                <w:szCs w:val="21"/>
              </w:rPr>
              <w:t>光学系统：棱镜系统</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color w:val="000000"/>
                <w:szCs w:val="21"/>
              </w:rPr>
              <w:t>4</w:t>
            </w:r>
            <w:r w:rsidRPr="002A4BA3">
              <w:rPr>
                <w:rFonts w:ascii="宋体" w:hAnsi="宋体" w:hint="eastAsia"/>
                <w:color w:val="000000"/>
                <w:szCs w:val="21"/>
              </w:rPr>
              <w:t>、</w:t>
            </w:r>
            <w:r w:rsidRPr="002A4BA3">
              <w:rPr>
                <w:rFonts w:ascii="宋体" w:hAnsi="宋体"/>
                <w:color w:val="000000"/>
                <w:szCs w:val="21"/>
              </w:rPr>
              <w:t>AVC-Ultra</w:t>
            </w:r>
            <w:r w:rsidRPr="002A4BA3">
              <w:rPr>
                <w:rFonts w:ascii="宋体" w:hAnsi="宋体" w:hint="eastAsia"/>
                <w:color w:val="000000"/>
                <w:szCs w:val="21"/>
              </w:rPr>
              <w:t>压缩方式和</w:t>
            </w:r>
            <w:r w:rsidRPr="002A4BA3">
              <w:rPr>
                <w:rFonts w:ascii="宋体" w:hAnsi="宋体"/>
                <w:color w:val="000000"/>
                <w:szCs w:val="21"/>
              </w:rPr>
              <w:t>MicroP2</w:t>
            </w:r>
            <w:r w:rsidRPr="002A4BA3">
              <w:rPr>
                <w:rFonts w:ascii="宋体" w:hAnsi="宋体" w:hint="eastAsia"/>
                <w:color w:val="000000"/>
                <w:szCs w:val="21"/>
              </w:rPr>
              <w:t>卡存储方式，具有</w:t>
            </w:r>
            <w:r w:rsidRPr="002A4BA3">
              <w:rPr>
                <w:rFonts w:ascii="宋体" w:hAnsi="宋体"/>
                <w:color w:val="000000"/>
                <w:szCs w:val="21"/>
              </w:rPr>
              <w:t>AVC-ULTRA</w:t>
            </w:r>
            <w:r w:rsidRPr="002A4BA3">
              <w:rPr>
                <w:rFonts w:ascii="宋体" w:hAnsi="宋体" w:hint="eastAsia"/>
                <w:color w:val="000000"/>
                <w:szCs w:val="21"/>
              </w:rPr>
              <w:t>编码和内置</w:t>
            </w:r>
            <w:r w:rsidRPr="002A4BA3">
              <w:rPr>
                <w:rFonts w:ascii="宋体" w:hAnsi="宋体"/>
                <w:color w:val="000000"/>
                <w:szCs w:val="21"/>
              </w:rPr>
              <w:t>microP2</w:t>
            </w:r>
            <w:r w:rsidRPr="002A4BA3">
              <w:rPr>
                <w:rFonts w:ascii="宋体" w:hAnsi="宋体" w:hint="eastAsia"/>
                <w:color w:val="000000"/>
                <w:szCs w:val="21"/>
              </w:rPr>
              <w:t>卡插槽及</w:t>
            </w:r>
            <w:r w:rsidRPr="002A4BA3">
              <w:rPr>
                <w:rFonts w:ascii="宋体" w:hAnsi="宋体"/>
                <w:color w:val="000000"/>
                <w:szCs w:val="21"/>
              </w:rPr>
              <w:t>P2</w:t>
            </w:r>
            <w:r w:rsidRPr="002A4BA3">
              <w:rPr>
                <w:rFonts w:ascii="宋体" w:hAnsi="宋体" w:hint="eastAsia"/>
                <w:color w:val="000000"/>
                <w:szCs w:val="21"/>
              </w:rPr>
              <w:t>卡槽，</w:t>
            </w:r>
            <w:r w:rsidRPr="002A4BA3">
              <w:rPr>
                <w:rFonts w:ascii="宋体" w:hAnsi="宋体"/>
                <w:color w:val="000000"/>
                <w:szCs w:val="21"/>
              </w:rPr>
              <w:t xml:space="preserve"> AVC-LongG50/25</w:t>
            </w:r>
            <w:r w:rsidRPr="002A4BA3">
              <w:rPr>
                <w:rFonts w:ascii="宋体" w:hAnsi="宋体" w:hint="eastAsia"/>
                <w:color w:val="000000"/>
                <w:szCs w:val="21"/>
              </w:rPr>
              <w:t>编解码器在</w:t>
            </w:r>
            <w:r w:rsidRPr="002A4BA3">
              <w:rPr>
                <w:rFonts w:ascii="宋体" w:hAnsi="宋体"/>
                <w:color w:val="000000"/>
                <w:szCs w:val="21"/>
              </w:rPr>
              <w:t>50/25Mbps</w:t>
            </w:r>
            <w:r w:rsidRPr="002A4BA3">
              <w:rPr>
                <w:rFonts w:ascii="宋体" w:hAnsi="宋体" w:hint="eastAsia"/>
                <w:color w:val="000000"/>
                <w:szCs w:val="21"/>
              </w:rPr>
              <w:t>的码流下实现</w:t>
            </w:r>
            <w:r w:rsidRPr="002A4BA3">
              <w:rPr>
                <w:rFonts w:ascii="宋体" w:hAnsi="宋体"/>
                <w:color w:val="000000"/>
                <w:szCs w:val="21"/>
              </w:rPr>
              <w:t>10 bit/4:2:2</w:t>
            </w:r>
            <w:r w:rsidRPr="002A4BA3">
              <w:rPr>
                <w:rFonts w:ascii="宋体" w:hAnsi="宋体" w:hint="eastAsia"/>
                <w:color w:val="000000"/>
                <w:szCs w:val="21"/>
              </w:rPr>
              <w:t>图像质量。</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color w:val="000000"/>
                <w:szCs w:val="21"/>
              </w:rPr>
              <w:t>5</w:t>
            </w:r>
            <w:r w:rsidRPr="002A4BA3">
              <w:rPr>
                <w:rFonts w:ascii="宋体" w:hAnsi="宋体" w:hint="eastAsia"/>
                <w:color w:val="000000"/>
                <w:szCs w:val="21"/>
              </w:rPr>
              <w:t>、高分辨率的</w:t>
            </w:r>
            <w:r w:rsidRPr="002A4BA3">
              <w:rPr>
                <w:rFonts w:ascii="宋体" w:hAnsi="宋体"/>
                <w:color w:val="000000"/>
                <w:szCs w:val="21"/>
              </w:rPr>
              <w:t xml:space="preserve"> OLED </w:t>
            </w:r>
            <w:r w:rsidRPr="002A4BA3">
              <w:rPr>
                <w:rFonts w:ascii="宋体" w:hAnsi="宋体" w:hint="eastAsia"/>
                <w:color w:val="000000"/>
                <w:szCs w:val="21"/>
              </w:rPr>
              <w:t>寻像器</w:t>
            </w:r>
            <w:r w:rsidRPr="002A4BA3">
              <w:rPr>
                <w:rFonts w:ascii="宋体" w:hAnsi="宋体"/>
                <w:color w:val="000000"/>
                <w:szCs w:val="21"/>
              </w:rPr>
              <w:t xml:space="preserve">&amp; QHD LCD </w:t>
            </w:r>
            <w:r w:rsidRPr="002A4BA3">
              <w:rPr>
                <w:rFonts w:ascii="宋体" w:hAnsi="宋体" w:hint="eastAsia"/>
                <w:color w:val="000000"/>
                <w:szCs w:val="21"/>
              </w:rPr>
              <w:t>监视器，支持拍摄慢动作，每秒支持拍摄</w:t>
            </w:r>
            <w:r w:rsidRPr="002A4BA3">
              <w:rPr>
                <w:rFonts w:ascii="宋体" w:hAnsi="宋体"/>
                <w:color w:val="000000"/>
                <w:szCs w:val="21"/>
              </w:rPr>
              <w:t>60fps</w:t>
            </w:r>
            <w:r w:rsidRPr="002A4BA3">
              <w:rPr>
                <w:rFonts w:ascii="宋体" w:hAnsi="宋体" w:hint="eastAsia"/>
                <w:color w:val="000000"/>
                <w:szCs w:val="21"/>
              </w:rPr>
              <w:t>画面。</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color w:val="000000"/>
                <w:szCs w:val="21"/>
              </w:rPr>
              <w:t>6</w:t>
            </w:r>
            <w:r w:rsidRPr="002A4BA3">
              <w:rPr>
                <w:rFonts w:ascii="宋体" w:hAnsi="宋体" w:hint="eastAsia"/>
                <w:color w:val="000000"/>
                <w:szCs w:val="21"/>
              </w:rPr>
              <w:t>、灵敏度：</w:t>
            </w:r>
            <w:r w:rsidRPr="002A4BA3">
              <w:rPr>
                <w:rFonts w:ascii="宋体" w:hAnsi="宋体"/>
                <w:color w:val="000000"/>
                <w:szCs w:val="21"/>
              </w:rPr>
              <w:t xml:space="preserve">HIGH SENS </w:t>
            </w:r>
            <w:r w:rsidRPr="002A4BA3">
              <w:rPr>
                <w:rFonts w:ascii="宋体" w:hAnsi="宋体" w:hint="eastAsia"/>
                <w:color w:val="000000"/>
                <w:szCs w:val="21"/>
              </w:rPr>
              <w:t>模式</w:t>
            </w:r>
            <w:r w:rsidRPr="002A4BA3">
              <w:rPr>
                <w:rFonts w:ascii="宋体" w:hAnsi="宋体"/>
                <w:color w:val="000000"/>
                <w:szCs w:val="21"/>
              </w:rPr>
              <w:t xml:space="preserve">  F12 </w:t>
            </w:r>
            <w:r w:rsidRPr="002A4BA3">
              <w:rPr>
                <w:rFonts w:ascii="宋体" w:hAnsi="宋体" w:hint="eastAsia"/>
                <w:color w:val="000000"/>
                <w:szCs w:val="21"/>
              </w:rPr>
              <w:t>（</w:t>
            </w:r>
            <w:r w:rsidRPr="002A4BA3">
              <w:rPr>
                <w:rFonts w:ascii="宋体" w:hAnsi="宋体"/>
                <w:color w:val="000000"/>
                <w:szCs w:val="21"/>
              </w:rPr>
              <w:t>2000lx</w:t>
            </w:r>
            <w:r w:rsidRPr="002A4BA3">
              <w:rPr>
                <w:rFonts w:ascii="宋体" w:hAnsi="宋体" w:hint="eastAsia"/>
                <w:color w:val="000000"/>
                <w:szCs w:val="21"/>
              </w:rPr>
              <w:t>，</w:t>
            </w:r>
            <w:r w:rsidRPr="002A4BA3">
              <w:rPr>
                <w:rFonts w:ascii="宋体" w:hAnsi="宋体"/>
                <w:color w:val="000000"/>
                <w:szCs w:val="21"/>
              </w:rPr>
              <w:t>3200K 89.9%</w:t>
            </w:r>
            <w:r w:rsidRPr="002A4BA3">
              <w:rPr>
                <w:rFonts w:ascii="宋体" w:hAnsi="宋体" w:hint="eastAsia"/>
                <w:color w:val="000000"/>
                <w:szCs w:val="21"/>
              </w:rPr>
              <w:t>。</w:t>
            </w:r>
            <w:r w:rsidRPr="002A4BA3">
              <w:rPr>
                <w:rFonts w:ascii="宋体" w:hAnsi="宋体"/>
                <w:color w:val="000000"/>
                <w:szCs w:val="21"/>
              </w:rPr>
              <w:t>reflection1080/50i</w:t>
            </w:r>
            <w:r w:rsidRPr="002A4BA3">
              <w:rPr>
                <w:rFonts w:ascii="宋体" w:hAnsi="宋体" w:hint="eastAsia"/>
                <w:color w:val="000000"/>
                <w:szCs w:val="21"/>
              </w:rPr>
              <w:t>）</w:t>
            </w:r>
            <w:r w:rsidRPr="002A4BA3">
              <w:rPr>
                <w:rFonts w:ascii="宋体" w:hAnsi="宋体"/>
                <w:color w:val="000000"/>
                <w:szCs w:val="21"/>
              </w:rPr>
              <w:t xml:space="preserve">F11 </w:t>
            </w:r>
            <w:r w:rsidRPr="002A4BA3">
              <w:rPr>
                <w:rFonts w:ascii="宋体" w:hAnsi="宋体" w:hint="eastAsia"/>
                <w:color w:val="000000"/>
                <w:szCs w:val="21"/>
              </w:rPr>
              <w:t>（</w:t>
            </w:r>
            <w:r w:rsidRPr="002A4BA3">
              <w:rPr>
                <w:rFonts w:ascii="宋体" w:hAnsi="宋体"/>
                <w:color w:val="000000"/>
                <w:szCs w:val="21"/>
              </w:rPr>
              <w:t>2000lx</w:t>
            </w:r>
            <w:r w:rsidRPr="002A4BA3">
              <w:rPr>
                <w:rFonts w:ascii="宋体" w:hAnsi="宋体" w:hint="eastAsia"/>
                <w:color w:val="000000"/>
                <w:szCs w:val="21"/>
              </w:rPr>
              <w:t>，</w:t>
            </w:r>
            <w:r w:rsidRPr="002A4BA3">
              <w:rPr>
                <w:rFonts w:ascii="宋体" w:hAnsi="宋体"/>
                <w:color w:val="000000"/>
                <w:szCs w:val="21"/>
              </w:rPr>
              <w:t>3200K 89.9%</w:t>
            </w:r>
            <w:r w:rsidRPr="002A4BA3">
              <w:rPr>
                <w:rFonts w:ascii="宋体" w:hAnsi="宋体" w:hint="eastAsia"/>
                <w:color w:val="000000"/>
                <w:szCs w:val="21"/>
              </w:rPr>
              <w:t>。</w:t>
            </w:r>
            <w:r w:rsidRPr="002A4BA3">
              <w:rPr>
                <w:rFonts w:ascii="宋体" w:hAnsi="宋体"/>
                <w:color w:val="000000"/>
                <w:szCs w:val="21"/>
              </w:rPr>
              <w:t>reflection1080/59.94i</w:t>
            </w:r>
            <w:r w:rsidRPr="002A4BA3">
              <w:rPr>
                <w:rFonts w:ascii="宋体" w:hAnsi="宋体" w:hint="eastAsia"/>
                <w:color w:val="000000"/>
                <w:szCs w:val="21"/>
              </w:rPr>
              <w:t>）；配一块与摄像机匹配的</w:t>
            </w:r>
            <w:r w:rsidRPr="002A4BA3">
              <w:rPr>
                <w:rFonts w:ascii="宋体" w:hAnsi="宋体"/>
                <w:color w:val="000000"/>
                <w:szCs w:val="21"/>
              </w:rPr>
              <w:t>64G</w:t>
            </w:r>
            <w:r w:rsidRPr="002A4BA3">
              <w:rPr>
                <w:rFonts w:ascii="宋体" w:hAnsi="宋体" w:hint="eastAsia"/>
                <w:color w:val="000000"/>
                <w:szCs w:val="21"/>
              </w:rPr>
              <w:t>高速存储卡；配一个与摄像机匹配的高速读卡器（</w:t>
            </w:r>
            <w:r w:rsidRPr="002A4BA3">
              <w:rPr>
                <w:rFonts w:ascii="宋体" w:hAnsi="宋体"/>
                <w:color w:val="000000"/>
                <w:szCs w:val="21"/>
              </w:rPr>
              <w:t xml:space="preserve"> USB 3.0</w:t>
            </w:r>
            <w:r w:rsidRPr="002A4BA3">
              <w:rPr>
                <w:rFonts w:ascii="宋体" w:hAnsi="宋体" w:hint="eastAsia"/>
                <w:color w:val="000000"/>
                <w:szCs w:val="21"/>
              </w:rPr>
              <w:t>双卡槽）；一块与摄像机匹配的高容量电池；一个与摄像机匹配的充电器；一台与摄像机匹配的三脚架（</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参数：云台直径：</w:t>
            </w:r>
            <w:r w:rsidRPr="002A4BA3">
              <w:rPr>
                <w:rFonts w:ascii="宋体" w:hAnsi="宋体"/>
                <w:color w:val="000000"/>
                <w:szCs w:val="21"/>
              </w:rPr>
              <w:t>65mm</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承重：</w:t>
            </w:r>
            <w:r w:rsidRPr="002A4BA3">
              <w:rPr>
                <w:rFonts w:ascii="宋体" w:hAnsi="宋体"/>
                <w:color w:val="000000"/>
                <w:szCs w:val="21"/>
              </w:rPr>
              <w:t>3kg</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平衡调校：固定式</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俯仰阻尼：固定式</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倾角：</w:t>
            </w:r>
            <w:r w:rsidRPr="002A4BA3">
              <w:rPr>
                <w:rFonts w:ascii="宋体" w:hAnsi="宋体"/>
                <w:color w:val="000000"/>
                <w:szCs w:val="21"/>
              </w:rPr>
              <w:t>+90</w:t>
            </w:r>
            <w:r w:rsidRPr="002A4BA3">
              <w:rPr>
                <w:rFonts w:ascii="宋体" w:hAnsi="宋体" w:hint="eastAsia"/>
                <w:color w:val="000000"/>
                <w:szCs w:val="21"/>
              </w:rPr>
              <w:t>°</w:t>
            </w:r>
            <w:r w:rsidRPr="002A4BA3">
              <w:rPr>
                <w:rFonts w:ascii="宋体" w:hAnsi="宋体"/>
                <w:color w:val="000000"/>
                <w:szCs w:val="21"/>
              </w:rPr>
              <w:t>/-70</w:t>
            </w:r>
            <w:r w:rsidRPr="002A4BA3">
              <w:rPr>
                <w:rFonts w:ascii="宋体" w:hAnsi="宋体" w:hint="eastAsia"/>
                <w:color w:val="000000"/>
                <w:szCs w:val="21"/>
              </w:rPr>
              <w:t>°</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嵌入式云台板</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自重：</w:t>
            </w:r>
            <w:r w:rsidRPr="002A4BA3">
              <w:rPr>
                <w:rFonts w:ascii="宋体" w:hAnsi="宋体"/>
                <w:color w:val="000000"/>
                <w:szCs w:val="21"/>
              </w:rPr>
              <w:t>3.6kg</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高度范围：</w:t>
            </w:r>
            <w:r w:rsidRPr="002A4BA3">
              <w:rPr>
                <w:rFonts w:ascii="宋体" w:hAnsi="宋体"/>
                <w:color w:val="000000"/>
                <w:szCs w:val="21"/>
              </w:rPr>
              <w:t>700-1500mm</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双级三节铝合金三脚架）</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single" w:sz="8" w:space="0" w:color="auto"/>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 xml:space="preserve">　</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80"/>
          <w:jc w:val="center"/>
        </w:trPr>
        <w:tc>
          <w:tcPr>
            <w:tcW w:w="565" w:type="dxa"/>
            <w:vMerge w:val="restart"/>
            <w:tcBorders>
              <w:top w:val="nil"/>
              <w:left w:val="single" w:sz="8" w:space="0" w:color="auto"/>
              <w:bottom w:val="single" w:sz="8" w:space="0" w:color="000000"/>
              <w:right w:val="single" w:sz="8" w:space="0" w:color="auto"/>
            </w:tcBorders>
            <w:shd w:val="clear" w:color="auto" w:fill="auto"/>
            <w:vAlign w:val="center"/>
            <w:hideMark/>
          </w:tcPr>
          <w:p w:rsidR="009F2A3A" w:rsidRPr="002A4BA3" w:rsidRDefault="009F2A3A" w:rsidP="00D042CC">
            <w:pPr>
              <w:jc w:val="center"/>
              <w:rPr>
                <w:rFonts w:ascii="宋体" w:hAnsi="宋体"/>
                <w:color w:val="000000"/>
                <w:szCs w:val="21"/>
              </w:rPr>
            </w:pPr>
            <w:r w:rsidRPr="002A4BA3">
              <w:rPr>
                <w:rFonts w:ascii="宋体" w:hAnsi="宋体"/>
                <w:color w:val="000000"/>
                <w:szCs w:val="21"/>
              </w:rPr>
              <w:t>2</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9F2A3A" w:rsidRPr="002A4BA3" w:rsidRDefault="009F2A3A" w:rsidP="00D042CC">
            <w:pPr>
              <w:jc w:val="center"/>
              <w:rPr>
                <w:rFonts w:ascii="宋体" w:hAnsi="宋体"/>
                <w:color w:val="000000"/>
                <w:szCs w:val="21"/>
              </w:rPr>
            </w:pPr>
            <w:r w:rsidRPr="002A4BA3">
              <w:rPr>
                <w:rFonts w:ascii="宋体" w:hAnsi="宋体"/>
                <w:color w:val="000000"/>
                <w:szCs w:val="21"/>
              </w:rPr>
              <w:t>MOOC</w:t>
            </w:r>
            <w:r w:rsidRPr="002A4BA3">
              <w:rPr>
                <w:rFonts w:ascii="宋体" w:hAnsi="宋体" w:hint="eastAsia"/>
                <w:color w:val="000000"/>
                <w:szCs w:val="21"/>
              </w:rPr>
              <w:t>多彩演播系统</w:t>
            </w: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4U机架式工业控制主机机箱</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9F2A3A" w:rsidRPr="002A4BA3" w:rsidRDefault="009F2A3A" w:rsidP="00D042CC">
            <w:pPr>
              <w:jc w:val="center"/>
              <w:rPr>
                <w:bCs/>
                <w:color w:val="000000"/>
                <w:szCs w:val="21"/>
              </w:rPr>
            </w:pPr>
            <w:r w:rsidRPr="002A4BA3">
              <w:rPr>
                <w:bCs/>
                <w:color w:val="000000"/>
                <w:szCs w:val="21"/>
              </w:rPr>
              <w:t>1</w:t>
            </w:r>
          </w:p>
        </w:tc>
      </w:tr>
      <w:tr w:rsidR="009F2A3A" w:rsidRPr="002A4BA3" w:rsidTr="00D042CC">
        <w:trPr>
          <w:trHeight w:val="78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intel i7 6700 3.4GHZ高性能处理器，16G DDR4高速内存，SATAII 1TB系统硬盘，4G专业三维图形渲染显卡，专业三维色键图形处理卡，800W服务器电源，24寸高清显示器，光电键鼠套装，24寸高清显示器，</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8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IO卡：MG5000 3D高清视频卡</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8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视频输入接口：2路HD-SDI带嵌入音频</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8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音频输入接口：4通道音频输入（XLR卡侬口）</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8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视频输出接口：2路HD-SDI接口，1路DVI接口，1路HDMI接口</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8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音频输出接口：2通道音频输出（XLR卡侬口），1路6.5TRS监听接口</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30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single" w:sz="8" w:space="0" w:color="auto"/>
              <w:right w:val="single" w:sz="8" w:space="0" w:color="auto"/>
            </w:tcBorders>
            <w:shd w:val="clear" w:color="auto" w:fill="auto"/>
            <w:vAlign w:val="center"/>
            <w:hideMark/>
          </w:tcPr>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1路REF信号输入，1个Tally输出接口，支持IP（流媒体）输入与输出。</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78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hideMark/>
          </w:tcPr>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多彩一体化演播系统软件：包含真三维虚拟演播模块、场景制作调整模块、特技切换模块、图文字幕模块、流媒体编码直播模块、多画面监看模块、音频调节模块、PGM录制模块。</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106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single" w:sz="8" w:space="0" w:color="auto"/>
              <w:right w:val="single" w:sz="8" w:space="0" w:color="auto"/>
            </w:tcBorders>
            <w:shd w:val="clear" w:color="auto" w:fill="auto"/>
            <w:vAlign w:val="center"/>
            <w:hideMark/>
          </w:tcPr>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功能描述：具有4路外视频信号输入，其中1路支持虚拟色键抠像，2路本地硬盘文件回放，8路信号在线特效切换功能可实现虚拟与实景特效切换融合，8路多画面预监、实时图文字幕制作与叠加、软件调音台、视频录制、以及视频信号输出与流媒体编码直播功能；系统支持V-Switch外置切换台；内置不低于100套三维高清虚拟场景。</w:t>
            </w:r>
          </w:p>
          <w:p w:rsidR="009F2A3A" w:rsidRPr="002A4BA3" w:rsidRDefault="009F2A3A" w:rsidP="00D042CC">
            <w:pPr>
              <w:spacing w:line="276" w:lineRule="auto"/>
              <w:rPr>
                <w:rFonts w:ascii="宋体" w:hAnsi="宋体"/>
                <w:color w:val="000000"/>
                <w:szCs w:val="21"/>
              </w:rPr>
            </w:pPr>
            <w:r w:rsidRPr="002A4BA3">
              <w:rPr>
                <w:rFonts w:hint="eastAsia"/>
                <w:szCs w:val="21"/>
              </w:rPr>
              <w:t>▲</w:t>
            </w:r>
            <w:r w:rsidRPr="002A4BA3">
              <w:rPr>
                <w:rFonts w:ascii="宋体" w:hAnsi="宋体"/>
                <w:color w:val="000000"/>
                <w:szCs w:val="21"/>
              </w:rPr>
              <w:t>可实现虚拟场景中屏幕播放PPT，</w:t>
            </w:r>
            <w:r w:rsidRPr="002A4BA3">
              <w:rPr>
                <w:rFonts w:ascii="宋体" w:hAnsi="宋体" w:hint="eastAsia"/>
                <w:color w:val="000000"/>
                <w:szCs w:val="21"/>
              </w:rPr>
              <w:t>ppt与</w:t>
            </w:r>
            <w:r w:rsidRPr="002A4BA3">
              <w:rPr>
                <w:rFonts w:ascii="宋体" w:hAnsi="宋体"/>
                <w:color w:val="000000"/>
                <w:szCs w:val="21"/>
              </w:rPr>
              <w:t>任务、</w:t>
            </w:r>
            <w:r w:rsidRPr="002A4BA3">
              <w:rPr>
                <w:rFonts w:ascii="宋体" w:hAnsi="宋体" w:hint="eastAsia"/>
                <w:color w:val="000000"/>
                <w:szCs w:val="21"/>
              </w:rPr>
              <w:t>视频</w:t>
            </w:r>
            <w:r w:rsidRPr="002A4BA3">
              <w:rPr>
                <w:rFonts w:ascii="宋体" w:hAnsi="宋体"/>
                <w:color w:val="000000"/>
                <w:szCs w:val="21"/>
              </w:rPr>
              <w:t>信号</w:t>
            </w:r>
            <w:r w:rsidRPr="002A4BA3">
              <w:rPr>
                <w:rFonts w:ascii="宋体" w:hAnsi="宋体" w:hint="eastAsia"/>
                <w:color w:val="000000"/>
                <w:szCs w:val="21"/>
              </w:rPr>
              <w:t>等</w:t>
            </w:r>
            <w:r w:rsidRPr="002A4BA3">
              <w:rPr>
                <w:rFonts w:ascii="宋体" w:hAnsi="宋体"/>
                <w:color w:val="000000"/>
                <w:szCs w:val="21"/>
              </w:rPr>
              <w:t>多</w:t>
            </w:r>
            <w:r w:rsidRPr="002A4BA3">
              <w:rPr>
                <w:rFonts w:ascii="宋体" w:hAnsi="宋体" w:hint="eastAsia"/>
                <w:color w:val="000000"/>
                <w:szCs w:val="21"/>
              </w:rPr>
              <w:t>画面</w:t>
            </w:r>
            <w:r w:rsidRPr="002A4BA3">
              <w:rPr>
                <w:rFonts w:ascii="宋体" w:hAnsi="宋体"/>
                <w:color w:val="000000"/>
                <w:szCs w:val="21"/>
              </w:rPr>
              <w:t>同屏调度展示；</w:t>
            </w:r>
            <w:r w:rsidRPr="002A4BA3">
              <w:rPr>
                <w:rFonts w:ascii="宋体" w:hAnsi="宋体" w:hint="eastAsia"/>
                <w:color w:val="000000"/>
                <w:szCs w:val="21"/>
              </w:rPr>
              <w:t>任务</w:t>
            </w:r>
            <w:r w:rsidRPr="002A4BA3">
              <w:rPr>
                <w:rFonts w:ascii="宋体" w:hAnsi="宋体"/>
                <w:color w:val="000000"/>
                <w:szCs w:val="21"/>
              </w:rPr>
              <w:t>与ppt</w:t>
            </w:r>
            <w:r w:rsidRPr="002A4BA3">
              <w:rPr>
                <w:rFonts w:ascii="宋体" w:hAnsi="宋体" w:hint="eastAsia"/>
                <w:color w:val="000000"/>
                <w:szCs w:val="21"/>
              </w:rPr>
              <w:t>画中画</w:t>
            </w:r>
            <w:r w:rsidRPr="002A4BA3">
              <w:rPr>
                <w:rFonts w:ascii="宋体" w:hAnsi="宋体"/>
                <w:color w:val="000000"/>
                <w:szCs w:val="21"/>
              </w:rPr>
              <w:t>效果显示。</w:t>
            </w:r>
          </w:p>
          <w:p w:rsidR="009F2A3A" w:rsidRPr="002A4BA3" w:rsidRDefault="009F2A3A" w:rsidP="00D042CC">
            <w:pPr>
              <w:spacing w:line="276" w:lineRule="auto"/>
              <w:rPr>
                <w:rFonts w:ascii="宋体" w:hAnsi="宋体"/>
                <w:color w:val="000000"/>
                <w:szCs w:val="21"/>
              </w:rPr>
            </w:pPr>
            <w:r w:rsidRPr="002A4BA3">
              <w:rPr>
                <w:rFonts w:hint="eastAsia"/>
                <w:szCs w:val="21"/>
              </w:rPr>
              <w:t>▲</w:t>
            </w:r>
            <w:r w:rsidRPr="002A4BA3">
              <w:rPr>
                <w:rFonts w:ascii="宋体" w:hAnsi="宋体" w:hint="eastAsia"/>
                <w:color w:val="000000"/>
                <w:szCs w:val="21"/>
              </w:rPr>
              <w:t>系统提供独立通道的图文在线包装功能，可以给不同的视频窗口提供独立的三维包装效果，包括滚动字、图片、动画、滚屏、粒子效果、各种三维物件、三维光效等，并且支持各物件的轨迹和特效关键帧设置，以满足节目在线图文包装需求</w:t>
            </w:r>
            <w:r w:rsidRPr="002A4BA3">
              <w:rPr>
                <w:rFonts w:ascii="宋体" w:hAnsi="宋体"/>
                <w:color w:val="000000"/>
                <w:szCs w:val="21"/>
              </w:rPr>
              <w:t>。</w:t>
            </w:r>
          </w:p>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系统应能支持真三维模型场景、高分辨图像场景、动态视频等多种模式，保证无论是真实或者虚拟摄像机运动过程中，主场景图像和三维模型物件融为一体，两者之间保持正确合理的透视关系，不会出现错位、漂移的现象。支持三维制作软件（3DS Max、Maya等）制作的场景文件直接导入。主持人在三维场景中的位置、大小、角度可以任意调整。</w:t>
            </w:r>
          </w:p>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具有三维遮挡及无限蓝箱功能，当摄像机镜头摇出蓝箱时，系统可以用虚拟背景，自动填充“穿帮”的部分，实现全场景显示。边缘无明显接缝和干扰。虚拟摄像机还可以运动地拍摄超出演播室范围的虚拟场景画面，</w:t>
            </w:r>
            <w:r w:rsidRPr="002A4BA3">
              <w:rPr>
                <w:rFonts w:ascii="宋体" w:hAnsi="宋体" w:hint="eastAsia"/>
                <w:color w:val="000000"/>
                <w:szCs w:val="21"/>
              </w:rPr>
              <w:lastRenderedPageBreak/>
              <w:t>并和演播室内的场景画面无缝结合。蓝箱定位要简便快捷。在安装过程中记录一次位置即可，不需针对每套场景从新定位无限蓝箱的位置</w:t>
            </w:r>
          </w:p>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系统支持虚拟摇臂运动跟踪的系统构架，运用虚拟摇臂运动跟踪模式实现人物全身的大范围航拍效果，支持多个不同的虚拟摄像机，并可实现多个摄像机位之间的快速切换及远近推拉、左右上下摇移、倾斜以及缩放慢动作的切换，产生摇臂的运动拍摄效果，且摄像机运动过程的时长可以由用户自定义和修改。整个前景、虚拟场景等多种虚拟节目成份能在同帧内切换完成，确保多机位切换时前后景同步、画面平滑、不抖动无撕裂。</w:t>
            </w:r>
          </w:p>
          <w:p w:rsidR="009F2A3A" w:rsidRPr="002A4BA3" w:rsidRDefault="009F2A3A" w:rsidP="00D042CC">
            <w:pPr>
              <w:tabs>
                <w:tab w:val="left" w:pos="840"/>
              </w:tabs>
              <w:spacing w:line="276" w:lineRule="auto"/>
              <w:rPr>
                <w:rFonts w:ascii="宋体" w:hAnsi="宋体"/>
                <w:color w:val="000000"/>
                <w:szCs w:val="21"/>
              </w:rPr>
            </w:pPr>
            <w:r w:rsidRPr="002A4BA3">
              <w:rPr>
                <w:rFonts w:ascii="宋体" w:hAnsi="宋体" w:hint="eastAsia"/>
                <w:color w:val="000000"/>
                <w:szCs w:val="21"/>
              </w:rPr>
              <w:t>▲系统虚拟机位和轨迹调整采用所见即所得的修改方式，支持3DS Max类似的四视图显示方式，修改效果可直接在四视图上呈现，无需通过复杂的菜单或者窗口设置。</w:t>
            </w:r>
          </w:p>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▲系统支持在三维场景内单独导入新的三维物件，可对导入场景的三维物件进行编辑，可在播出中在三维场景内实时加入三维模型，可快速呈现和消隐。</w:t>
            </w:r>
          </w:p>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▲软件需支持实时水波纹效果，以便于栏目场景中水元素能充分展示效果。</w:t>
            </w:r>
          </w:p>
          <w:p w:rsidR="009F2A3A" w:rsidRPr="002A4BA3" w:rsidRDefault="009F2A3A" w:rsidP="00D042CC">
            <w:pPr>
              <w:tabs>
                <w:tab w:val="left" w:pos="840"/>
              </w:tabs>
              <w:spacing w:line="276" w:lineRule="auto"/>
              <w:rPr>
                <w:rFonts w:ascii="宋体" w:hAnsi="宋体"/>
                <w:color w:val="000000"/>
                <w:szCs w:val="21"/>
              </w:rPr>
            </w:pPr>
            <w:r w:rsidRPr="002A4BA3">
              <w:rPr>
                <w:rFonts w:ascii="宋体" w:hAnsi="宋体" w:hint="eastAsia"/>
                <w:color w:val="000000"/>
                <w:szCs w:val="21"/>
              </w:rPr>
              <w:t>▲系统具有空间拓展、前景分割功能，可以将一台摄像机拍摄到的前景分割成多屏，并将之用到不用机位的不同场景里，可以只用一台摄像机实现两台摄像机的效果，并可以在这两个机位间实现自由特技切换。可以实现直接从一个机位无缝摇移到别一个机位。并拓展虚拟演播室的场景空间，以小演播室实现大演播室的效果。</w:t>
            </w:r>
          </w:p>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配备专用外置特技切换台，采用高速的USB接口联接。通过外置切换台可以实时控制不同的讯道切换、虚拟摇臂机位的切换、包装模型、图文字幕和虚拟大屏幕的播出，使操作方式和传统的导播方式一致，为确保系统安全、稳定性，特技切换台必须和系统为同一品牌。</w:t>
            </w:r>
          </w:p>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▲要求</w:t>
            </w:r>
            <w:r w:rsidRPr="002A4BA3">
              <w:rPr>
                <w:rFonts w:ascii="宋体" w:hAnsi="宋体"/>
                <w:color w:val="000000"/>
                <w:szCs w:val="21"/>
              </w:rPr>
              <w:t>设备制造厂商提供计算机软件</w:t>
            </w:r>
            <w:r w:rsidRPr="002A4BA3">
              <w:rPr>
                <w:rFonts w:ascii="宋体" w:hAnsi="宋体" w:hint="eastAsia"/>
                <w:color w:val="000000"/>
                <w:szCs w:val="21"/>
              </w:rPr>
              <w:t>著作权</w:t>
            </w:r>
            <w:r w:rsidRPr="002A4BA3">
              <w:rPr>
                <w:rFonts w:ascii="宋体" w:hAnsi="宋体"/>
                <w:color w:val="000000"/>
                <w:szCs w:val="21"/>
              </w:rPr>
              <w:t>登记证书</w:t>
            </w:r>
          </w:p>
          <w:p w:rsidR="009F2A3A" w:rsidRPr="002A4BA3" w:rsidRDefault="009F2A3A" w:rsidP="00D042CC">
            <w:pPr>
              <w:spacing w:line="276" w:lineRule="auto"/>
              <w:rPr>
                <w:rFonts w:ascii="宋体" w:hAnsi="宋体"/>
                <w:color w:val="000000"/>
                <w:szCs w:val="21"/>
              </w:rPr>
            </w:pPr>
            <w:r w:rsidRPr="002A4BA3">
              <w:rPr>
                <w:rFonts w:ascii="宋体" w:hAnsi="宋体" w:hint="eastAsia"/>
                <w:color w:val="000000"/>
                <w:szCs w:val="21"/>
              </w:rPr>
              <w:t>▲</w:t>
            </w:r>
            <w:r w:rsidRPr="002A4BA3">
              <w:rPr>
                <w:rFonts w:ascii="宋体" w:hAnsi="宋体"/>
                <w:color w:val="000000"/>
                <w:szCs w:val="21"/>
              </w:rPr>
              <w:t>要求设备制造厂商提供虚拟</w:t>
            </w:r>
            <w:r w:rsidRPr="002A4BA3">
              <w:rPr>
                <w:rFonts w:ascii="宋体" w:hAnsi="宋体" w:hint="eastAsia"/>
                <w:color w:val="000000"/>
                <w:szCs w:val="21"/>
              </w:rPr>
              <w:t>演播系统</w:t>
            </w:r>
            <w:r w:rsidRPr="002A4BA3">
              <w:rPr>
                <w:rFonts w:ascii="宋体" w:hAnsi="宋体"/>
                <w:color w:val="000000"/>
                <w:szCs w:val="21"/>
              </w:rPr>
              <w:t>软件测试报告</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8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MVP-DES桌面级虚拟素材管理软件</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8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1、支持对虚拟系统素材进行管理。</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8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2、支持本地资源素材进行分类、项目集管理。</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8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3、支持对文件夹直接拖拽管理，支持拷贝、链接、剪切三种模式。</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8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4、支持关键词检索、高级检索，人物库管理、项目库管理。</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8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5、支持同步文件夹设定，可双向对windows文件夹进行内容同步镜像管理。</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80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single" w:sz="8" w:space="0" w:color="auto"/>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6、支持微视频录制功能，提供全屏、自定义、不同分辨率选择录制；支持双画中画方式录课，画中画窗口位置可以任意改变大小和位置；支持USB、HDMI、SDI信号采集为高清格式入库管理。</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80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single" w:sz="8" w:space="0" w:color="auto"/>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场景修改</w:t>
            </w:r>
            <w:r w:rsidRPr="002A4BA3">
              <w:rPr>
                <w:rFonts w:ascii="宋体" w:hAnsi="宋体"/>
                <w:color w:val="000000"/>
                <w:szCs w:val="21"/>
              </w:rPr>
              <w:t>(</w:t>
            </w:r>
            <w:r w:rsidRPr="002A4BA3">
              <w:rPr>
                <w:rFonts w:ascii="宋体" w:hAnsi="宋体" w:hint="eastAsia"/>
                <w:color w:val="000000"/>
                <w:szCs w:val="21"/>
              </w:rPr>
              <w:t>产品内置不低于</w:t>
            </w:r>
            <w:r w:rsidRPr="002A4BA3">
              <w:rPr>
                <w:rFonts w:ascii="宋体" w:hAnsi="宋体"/>
                <w:color w:val="000000"/>
                <w:szCs w:val="21"/>
              </w:rPr>
              <w:t>20</w:t>
            </w:r>
            <w:r w:rsidRPr="002A4BA3">
              <w:rPr>
                <w:rFonts w:ascii="宋体" w:hAnsi="宋体" w:hint="eastAsia"/>
                <w:color w:val="000000"/>
                <w:szCs w:val="21"/>
              </w:rPr>
              <w:t>套虚拟演播所需场景，可以免费试用，若需要进行场景的简单修改（如修改文字、颜色、台标等），可</w:t>
            </w:r>
            <w:r w:rsidRPr="002A4BA3">
              <w:rPr>
                <w:rFonts w:ascii="宋体" w:hAnsi="宋体"/>
                <w:color w:val="000000"/>
                <w:szCs w:val="21"/>
              </w:rPr>
              <w:t>修改场景不少于3</w:t>
            </w:r>
            <w:r w:rsidRPr="002A4BA3">
              <w:rPr>
                <w:rFonts w:ascii="宋体" w:hAnsi="宋体" w:hint="eastAsia"/>
                <w:color w:val="000000"/>
                <w:szCs w:val="21"/>
              </w:rPr>
              <w:t>套</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val="restart"/>
            <w:tcBorders>
              <w:top w:val="nil"/>
              <w:left w:val="single" w:sz="8" w:space="0" w:color="auto"/>
              <w:bottom w:val="single" w:sz="8" w:space="0" w:color="000000"/>
              <w:right w:val="single" w:sz="8" w:space="0" w:color="auto"/>
            </w:tcBorders>
            <w:shd w:val="clear" w:color="auto" w:fill="auto"/>
            <w:vAlign w:val="center"/>
            <w:hideMark/>
          </w:tcPr>
          <w:p w:rsidR="009F2A3A" w:rsidRPr="002A4BA3" w:rsidRDefault="009F2A3A" w:rsidP="00D042CC">
            <w:pPr>
              <w:jc w:val="center"/>
              <w:rPr>
                <w:rFonts w:ascii="宋体" w:hAnsi="宋体"/>
                <w:color w:val="000000"/>
                <w:szCs w:val="21"/>
              </w:rPr>
            </w:pPr>
            <w:r w:rsidRPr="002A4BA3">
              <w:rPr>
                <w:rFonts w:ascii="宋体" w:hAnsi="宋体"/>
                <w:color w:val="000000"/>
                <w:szCs w:val="21"/>
              </w:rPr>
              <w:t>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9F2A3A" w:rsidRPr="002A4BA3" w:rsidRDefault="009F2A3A" w:rsidP="00D042CC">
            <w:pPr>
              <w:jc w:val="center"/>
              <w:rPr>
                <w:rFonts w:ascii="宋体" w:hAnsi="宋体"/>
                <w:color w:val="000000"/>
                <w:szCs w:val="21"/>
              </w:rPr>
            </w:pPr>
            <w:r w:rsidRPr="002A4BA3">
              <w:rPr>
                <w:rFonts w:ascii="宋体" w:hAnsi="宋体" w:hint="eastAsia"/>
                <w:color w:val="000000"/>
                <w:szCs w:val="21"/>
              </w:rPr>
              <w:t>高清监视器</w:t>
            </w: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全高清兼全视角液晶面板，避免锯齿、模糊及闪烁等问题。支持所有输入信号，</w:t>
            </w:r>
            <w:r w:rsidRPr="002A4BA3">
              <w:rPr>
                <w:rFonts w:ascii="宋体" w:hAnsi="宋体"/>
                <w:color w:val="000000"/>
                <w:szCs w:val="21"/>
              </w:rPr>
              <w:t>3G/HD/SD-SDI</w:t>
            </w:r>
            <w:r w:rsidRPr="002A4BA3">
              <w:rPr>
                <w:rFonts w:ascii="宋体" w:hAnsi="宋体" w:hint="eastAsia"/>
                <w:color w:val="000000"/>
                <w:szCs w:val="21"/>
              </w:rPr>
              <w:t>信号自动识别。</w:t>
            </w:r>
            <w:r w:rsidRPr="002A4BA3">
              <w:rPr>
                <w:rFonts w:ascii="宋体" w:hAnsi="宋体"/>
                <w:color w:val="000000"/>
                <w:szCs w:val="21"/>
              </w:rPr>
              <w:t>支持</w:t>
            </w:r>
            <w:r w:rsidRPr="002A4BA3">
              <w:rPr>
                <w:rFonts w:ascii="宋体" w:hAnsi="宋体" w:hint="eastAsia"/>
                <w:color w:val="000000"/>
                <w:szCs w:val="21"/>
              </w:rPr>
              <w:t>波形、矢量、直方图及像素点测</w:t>
            </w:r>
            <w:r w:rsidRPr="002A4BA3">
              <w:rPr>
                <w:rFonts w:ascii="宋体" w:hAnsi="宋体" w:hint="eastAsia"/>
                <w:color w:val="000000"/>
                <w:szCs w:val="21"/>
              </w:rPr>
              <w:lastRenderedPageBreak/>
              <w:t>量等图像分析功能，标配双路</w:t>
            </w:r>
            <w:r w:rsidRPr="002A4BA3">
              <w:rPr>
                <w:rFonts w:ascii="宋体" w:hAnsi="宋体"/>
                <w:color w:val="000000"/>
                <w:szCs w:val="21"/>
              </w:rPr>
              <w:t>SDI</w:t>
            </w:r>
            <w:r w:rsidRPr="002A4BA3">
              <w:rPr>
                <w:rFonts w:ascii="宋体" w:hAnsi="宋体" w:hint="eastAsia"/>
                <w:color w:val="000000"/>
                <w:szCs w:val="21"/>
              </w:rPr>
              <w:t>实时监看功能，实现一机多用</w:t>
            </w:r>
            <w:r w:rsidRPr="002A4BA3">
              <w:rPr>
                <w:rFonts w:ascii="宋体" w:hAnsi="宋体"/>
                <w:color w:val="000000"/>
                <w:szCs w:val="21"/>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9F2A3A" w:rsidRPr="002A4BA3" w:rsidRDefault="009F2A3A" w:rsidP="00D042CC">
            <w:pPr>
              <w:jc w:val="center"/>
              <w:rPr>
                <w:bCs/>
                <w:color w:val="000000"/>
                <w:szCs w:val="21"/>
              </w:rPr>
            </w:pPr>
            <w:r w:rsidRPr="002A4BA3">
              <w:rPr>
                <w:bCs/>
                <w:color w:val="000000"/>
                <w:szCs w:val="21"/>
              </w:rPr>
              <w:lastRenderedPageBreak/>
              <w:t>1</w:t>
            </w: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显示尺寸</w:t>
            </w:r>
            <w:r w:rsidRPr="002A4BA3">
              <w:rPr>
                <w:rFonts w:ascii="宋体" w:hAnsi="宋体"/>
                <w:color w:val="000000"/>
                <w:szCs w:val="21"/>
              </w:rPr>
              <w:t xml:space="preserve"> 21.5"</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显示像素</w:t>
            </w:r>
            <w:r w:rsidRPr="002A4BA3">
              <w:rPr>
                <w:rFonts w:ascii="宋体" w:hAnsi="宋体"/>
                <w:color w:val="000000"/>
                <w:szCs w:val="21"/>
              </w:rPr>
              <w:t xml:space="preserve"> 1920</w:t>
            </w:r>
            <w:r w:rsidRPr="002A4BA3">
              <w:rPr>
                <w:rFonts w:ascii="宋体" w:hAnsi="宋体" w:hint="eastAsia"/>
                <w:color w:val="000000"/>
                <w:szCs w:val="21"/>
              </w:rPr>
              <w:t>×</w:t>
            </w:r>
            <w:r w:rsidRPr="002A4BA3">
              <w:rPr>
                <w:rFonts w:ascii="宋体" w:hAnsi="宋体"/>
                <w:color w:val="000000"/>
                <w:szCs w:val="21"/>
              </w:rPr>
              <w:t>1080</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屏显比例</w:t>
            </w:r>
            <w:r w:rsidRPr="002A4BA3">
              <w:rPr>
                <w:rFonts w:ascii="宋体" w:hAnsi="宋体"/>
                <w:color w:val="000000"/>
                <w:szCs w:val="21"/>
              </w:rPr>
              <w:t xml:space="preserve"> 16:9</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可视角度</w:t>
            </w:r>
            <w:r w:rsidRPr="002A4BA3">
              <w:rPr>
                <w:rFonts w:ascii="宋体" w:hAnsi="宋体"/>
                <w:color w:val="000000"/>
                <w:szCs w:val="21"/>
              </w:rPr>
              <w:t xml:space="preserve"> 178</w:t>
            </w:r>
            <w:r w:rsidRPr="002A4BA3">
              <w:rPr>
                <w:rFonts w:ascii="宋体" w:hAnsi="宋体" w:hint="eastAsia"/>
                <w:color w:val="000000"/>
                <w:szCs w:val="21"/>
              </w:rPr>
              <w:t>°</w:t>
            </w:r>
            <w:r w:rsidRPr="002A4BA3">
              <w:rPr>
                <w:rFonts w:ascii="宋体" w:hAnsi="宋体"/>
                <w:color w:val="000000"/>
                <w:szCs w:val="21"/>
              </w:rPr>
              <w:t>(</w:t>
            </w:r>
            <w:r w:rsidRPr="002A4BA3">
              <w:rPr>
                <w:rFonts w:ascii="宋体" w:hAnsi="宋体" w:hint="eastAsia"/>
                <w:color w:val="000000"/>
                <w:szCs w:val="21"/>
              </w:rPr>
              <w:t>水平</w:t>
            </w:r>
            <w:r w:rsidRPr="002A4BA3">
              <w:rPr>
                <w:rFonts w:ascii="宋体" w:hAnsi="宋体"/>
                <w:color w:val="000000"/>
                <w:szCs w:val="21"/>
              </w:rPr>
              <w:t>) / 178</w:t>
            </w:r>
            <w:r w:rsidRPr="002A4BA3">
              <w:rPr>
                <w:rFonts w:ascii="宋体" w:hAnsi="宋体" w:hint="eastAsia"/>
                <w:color w:val="000000"/>
                <w:szCs w:val="21"/>
              </w:rPr>
              <w:t>°</w:t>
            </w:r>
            <w:r w:rsidRPr="002A4BA3">
              <w:rPr>
                <w:rFonts w:ascii="宋体" w:hAnsi="宋体"/>
                <w:color w:val="000000"/>
                <w:szCs w:val="21"/>
              </w:rPr>
              <w:t>(</w:t>
            </w:r>
            <w:r w:rsidRPr="002A4BA3">
              <w:rPr>
                <w:rFonts w:ascii="宋体" w:hAnsi="宋体" w:hint="eastAsia"/>
                <w:color w:val="000000"/>
                <w:szCs w:val="21"/>
              </w:rPr>
              <w:t>垂直</w:t>
            </w:r>
            <w:r w:rsidRPr="002A4BA3">
              <w:rPr>
                <w:rFonts w:ascii="宋体" w:hAnsi="宋体"/>
                <w:color w:val="000000"/>
                <w:szCs w:val="21"/>
              </w:rPr>
              <w:t>)</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点距</w:t>
            </w:r>
            <w:r w:rsidRPr="002A4BA3">
              <w:rPr>
                <w:rFonts w:ascii="宋体" w:hAnsi="宋体"/>
                <w:color w:val="000000"/>
                <w:szCs w:val="21"/>
              </w:rPr>
              <w:t xml:space="preserve"> 0.248</w:t>
            </w:r>
            <w:r w:rsidRPr="002A4BA3">
              <w:rPr>
                <w:rFonts w:ascii="宋体" w:hAnsi="宋体" w:hint="eastAsia"/>
                <w:color w:val="000000"/>
                <w:szCs w:val="21"/>
              </w:rPr>
              <w:t>×</w:t>
            </w:r>
            <w:r w:rsidRPr="002A4BA3">
              <w:rPr>
                <w:rFonts w:ascii="宋体" w:hAnsi="宋体"/>
                <w:color w:val="000000"/>
                <w:szCs w:val="21"/>
              </w:rPr>
              <w:t>0.248(mm)</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彩色显示</w:t>
            </w:r>
            <w:r w:rsidRPr="002A4BA3">
              <w:rPr>
                <w:rFonts w:ascii="宋体" w:hAnsi="宋体"/>
                <w:color w:val="000000"/>
                <w:szCs w:val="21"/>
              </w:rPr>
              <w:t xml:space="preserve"> 16.7M</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背光</w:t>
            </w:r>
            <w:r w:rsidRPr="002A4BA3">
              <w:rPr>
                <w:rFonts w:ascii="宋体" w:hAnsi="宋体"/>
                <w:color w:val="000000"/>
                <w:szCs w:val="21"/>
              </w:rPr>
              <w:t xml:space="preserve"> LED</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亮度</w:t>
            </w:r>
            <w:r w:rsidRPr="002A4BA3">
              <w:rPr>
                <w:rFonts w:ascii="宋体" w:hAnsi="宋体"/>
                <w:color w:val="000000"/>
                <w:szCs w:val="21"/>
              </w:rPr>
              <w:t xml:space="preserve"> 300cd/m2</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对比度</w:t>
            </w:r>
            <w:r w:rsidRPr="002A4BA3">
              <w:rPr>
                <w:rFonts w:ascii="宋体" w:hAnsi="宋体"/>
                <w:color w:val="000000"/>
                <w:szCs w:val="21"/>
              </w:rPr>
              <w:t xml:space="preserve"> 1000:1</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color w:val="000000"/>
                <w:szCs w:val="21"/>
              </w:rPr>
              <w:t xml:space="preserve">2 </w:t>
            </w:r>
            <w:r w:rsidRPr="002A4BA3">
              <w:rPr>
                <w:rFonts w:ascii="宋体" w:hAnsi="宋体" w:hint="eastAsia"/>
                <w:color w:val="000000"/>
                <w:szCs w:val="21"/>
              </w:rPr>
              <w:t>×</w:t>
            </w:r>
            <w:r w:rsidRPr="002A4BA3">
              <w:rPr>
                <w:rFonts w:ascii="宋体" w:hAnsi="宋体"/>
                <w:color w:val="000000"/>
                <w:szCs w:val="21"/>
              </w:rPr>
              <w:t xml:space="preserve"> BNC SDI1/2 </w:t>
            </w:r>
            <w:r w:rsidRPr="002A4BA3">
              <w:rPr>
                <w:rFonts w:ascii="宋体" w:hAnsi="宋体" w:hint="eastAsia"/>
                <w:color w:val="000000"/>
                <w:szCs w:val="21"/>
              </w:rPr>
              <w:t>信道输入</w:t>
            </w:r>
            <w:r w:rsidRPr="002A4BA3">
              <w:rPr>
                <w:rFonts w:ascii="宋体" w:hAnsi="宋体"/>
                <w:color w:val="000000"/>
                <w:szCs w:val="21"/>
              </w:rPr>
              <w:t xml:space="preserve">(3G/HD/SD-SDI </w:t>
            </w:r>
            <w:r w:rsidRPr="002A4BA3">
              <w:rPr>
                <w:rFonts w:ascii="宋体" w:hAnsi="宋体" w:hint="eastAsia"/>
                <w:color w:val="000000"/>
                <w:szCs w:val="21"/>
              </w:rPr>
              <w:t>自动识别</w:t>
            </w:r>
            <w:r w:rsidRPr="002A4BA3">
              <w:rPr>
                <w:rFonts w:ascii="宋体" w:hAnsi="宋体"/>
                <w:color w:val="000000"/>
                <w:szCs w:val="21"/>
              </w:rPr>
              <w:t>)</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color w:val="000000"/>
                <w:szCs w:val="21"/>
              </w:rPr>
              <w:t xml:space="preserve">3 </w:t>
            </w:r>
            <w:r w:rsidRPr="002A4BA3">
              <w:rPr>
                <w:rFonts w:ascii="宋体" w:hAnsi="宋体" w:hint="eastAsia"/>
                <w:color w:val="000000"/>
                <w:szCs w:val="21"/>
              </w:rPr>
              <w:t>×</w:t>
            </w:r>
            <w:r w:rsidRPr="002A4BA3">
              <w:rPr>
                <w:rFonts w:ascii="宋体" w:hAnsi="宋体"/>
                <w:color w:val="000000"/>
                <w:szCs w:val="21"/>
              </w:rPr>
              <w:t xml:space="preserve"> BNC YPbPr/Video/Y/C</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color w:val="000000"/>
                <w:szCs w:val="21"/>
              </w:rPr>
              <w:t xml:space="preserve">1 </w:t>
            </w:r>
            <w:r w:rsidRPr="002A4BA3">
              <w:rPr>
                <w:rFonts w:ascii="宋体" w:hAnsi="宋体" w:hint="eastAsia"/>
                <w:color w:val="000000"/>
                <w:szCs w:val="21"/>
              </w:rPr>
              <w:t>×</w:t>
            </w:r>
            <w:r w:rsidRPr="002A4BA3">
              <w:rPr>
                <w:rFonts w:ascii="宋体" w:hAnsi="宋体"/>
                <w:color w:val="000000"/>
                <w:szCs w:val="21"/>
              </w:rPr>
              <w:t xml:space="preserve"> HDMI/DVI/VGA DVI/HDMI/VGA</w:t>
            </w:r>
            <w:r w:rsidRPr="002A4BA3">
              <w:rPr>
                <w:rFonts w:ascii="宋体" w:hAnsi="宋体" w:hint="eastAsia"/>
                <w:color w:val="000000"/>
                <w:szCs w:val="21"/>
              </w:rPr>
              <w:t>输入</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color w:val="000000"/>
                <w:szCs w:val="21"/>
              </w:rPr>
              <w:t>SDI</w:t>
            </w:r>
            <w:r w:rsidRPr="002A4BA3">
              <w:rPr>
                <w:rFonts w:ascii="宋体" w:hAnsi="宋体" w:hint="eastAsia"/>
                <w:color w:val="000000"/>
                <w:szCs w:val="21"/>
              </w:rPr>
              <w:t>嵌入式音频</w:t>
            </w:r>
            <w:r w:rsidRPr="002A4BA3">
              <w:rPr>
                <w:rFonts w:ascii="宋体" w:hAnsi="宋体"/>
                <w:color w:val="000000"/>
                <w:szCs w:val="21"/>
              </w:rPr>
              <w:t xml:space="preserve"> </w:t>
            </w:r>
            <w:r w:rsidRPr="002A4BA3">
              <w:rPr>
                <w:rFonts w:ascii="宋体" w:hAnsi="宋体" w:hint="eastAsia"/>
                <w:color w:val="000000"/>
                <w:szCs w:val="21"/>
              </w:rPr>
              <w:t>解嵌</w:t>
            </w:r>
            <w:r w:rsidRPr="002A4BA3">
              <w:rPr>
                <w:rFonts w:ascii="宋体" w:hAnsi="宋体"/>
                <w:color w:val="000000"/>
                <w:szCs w:val="21"/>
              </w:rPr>
              <w:t>8</w:t>
            </w:r>
            <w:r w:rsidRPr="002A4BA3">
              <w:rPr>
                <w:rFonts w:ascii="宋体" w:hAnsi="宋体" w:hint="eastAsia"/>
                <w:color w:val="000000"/>
                <w:szCs w:val="21"/>
              </w:rPr>
              <w:t>通道音频</w:t>
            </w:r>
            <w:r w:rsidRPr="002A4BA3">
              <w:rPr>
                <w:rFonts w:ascii="宋体" w:hAnsi="宋体"/>
                <w:color w:val="000000"/>
                <w:szCs w:val="21"/>
              </w:rPr>
              <w:t>,</w:t>
            </w:r>
            <w:r w:rsidRPr="002A4BA3">
              <w:rPr>
                <w:rFonts w:ascii="宋体" w:hAnsi="宋体" w:hint="eastAsia"/>
                <w:color w:val="000000"/>
                <w:szCs w:val="21"/>
              </w:rPr>
              <w:t>任选</w:t>
            </w:r>
            <w:r w:rsidRPr="002A4BA3">
              <w:rPr>
                <w:rFonts w:ascii="宋体" w:hAnsi="宋体"/>
                <w:color w:val="000000"/>
                <w:szCs w:val="21"/>
              </w:rPr>
              <w:t>2</w:t>
            </w:r>
            <w:r w:rsidRPr="002A4BA3">
              <w:rPr>
                <w:rFonts w:ascii="宋体" w:hAnsi="宋体" w:hint="eastAsia"/>
                <w:color w:val="000000"/>
                <w:szCs w:val="21"/>
              </w:rPr>
              <w:t>通道音频输出</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音频表显示</w:t>
            </w:r>
            <w:r w:rsidRPr="002A4BA3">
              <w:rPr>
                <w:rFonts w:ascii="宋体" w:hAnsi="宋体"/>
                <w:color w:val="000000"/>
                <w:szCs w:val="21"/>
              </w:rPr>
              <w:t xml:space="preserve"> </w:t>
            </w:r>
            <w:r w:rsidRPr="002A4BA3">
              <w:rPr>
                <w:rFonts w:ascii="宋体" w:hAnsi="宋体" w:hint="eastAsia"/>
                <w:color w:val="000000"/>
                <w:szCs w:val="21"/>
              </w:rPr>
              <w:t>音频表垂直</w:t>
            </w:r>
            <w:r w:rsidRPr="002A4BA3">
              <w:rPr>
                <w:rFonts w:ascii="宋体" w:hAnsi="宋体"/>
                <w:color w:val="000000"/>
                <w:szCs w:val="21"/>
              </w:rPr>
              <w:t>/</w:t>
            </w:r>
            <w:r w:rsidRPr="002A4BA3">
              <w:rPr>
                <w:rFonts w:ascii="宋体" w:hAnsi="宋体" w:hint="eastAsia"/>
                <w:color w:val="000000"/>
                <w:szCs w:val="21"/>
              </w:rPr>
              <w:t>水平显示</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模拟音频输入</w:t>
            </w:r>
            <w:r w:rsidRPr="002A4BA3">
              <w:rPr>
                <w:rFonts w:ascii="宋体" w:hAnsi="宋体"/>
                <w:color w:val="000000"/>
                <w:szCs w:val="21"/>
              </w:rPr>
              <w:t xml:space="preserve"> 3.5mm</w:t>
            </w:r>
            <w:r w:rsidRPr="002A4BA3">
              <w:rPr>
                <w:rFonts w:ascii="宋体" w:hAnsi="宋体" w:hint="eastAsia"/>
                <w:color w:val="000000"/>
                <w:szCs w:val="21"/>
              </w:rPr>
              <w:t>耳机转接线</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音频耳机输出</w:t>
            </w:r>
            <w:r w:rsidRPr="002A4BA3">
              <w:rPr>
                <w:rFonts w:ascii="宋体" w:hAnsi="宋体"/>
                <w:color w:val="000000"/>
                <w:szCs w:val="21"/>
              </w:rPr>
              <w:t xml:space="preserve"> 3.5mm</w:t>
            </w:r>
            <w:r w:rsidRPr="002A4BA3">
              <w:rPr>
                <w:rFonts w:ascii="宋体" w:hAnsi="宋体" w:hint="eastAsia"/>
                <w:color w:val="000000"/>
                <w:szCs w:val="21"/>
              </w:rPr>
              <w:t>耳机插孔</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扬声器</w:t>
            </w:r>
            <w:r w:rsidRPr="002A4BA3">
              <w:rPr>
                <w:rFonts w:ascii="宋体" w:hAnsi="宋体"/>
                <w:color w:val="000000"/>
                <w:szCs w:val="21"/>
              </w:rPr>
              <w:t xml:space="preserve"> 2.5W</w:t>
            </w:r>
            <w:r w:rsidRPr="002A4BA3">
              <w:rPr>
                <w:rFonts w:ascii="宋体" w:hAnsi="宋体" w:hint="eastAsia"/>
                <w:color w:val="000000"/>
                <w:szCs w:val="21"/>
              </w:rPr>
              <w:t>×</w:t>
            </w:r>
            <w:r w:rsidRPr="002A4BA3">
              <w:rPr>
                <w:rFonts w:ascii="宋体" w:hAnsi="宋体"/>
                <w:color w:val="000000"/>
                <w:szCs w:val="21"/>
              </w:rPr>
              <w:t>2</w:t>
            </w: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20"/>
          <w:jc w:val="center"/>
        </w:trPr>
        <w:tc>
          <w:tcPr>
            <w:tcW w:w="565"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single" w:sz="8" w:space="0" w:color="auto"/>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680"/>
          <w:jc w:val="center"/>
        </w:trPr>
        <w:tc>
          <w:tcPr>
            <w:tcW w:w="565" w:type="dxa"/>
            <w:vMerge w:val="restart"/>
            <w:tcBorders>
              <w:top w:val="nil"/>
              <w:left w:val="single" w:sz="8" w:space="0" w:color="auto"/>
              <w:bottom w:val="single" w:sz="8" w:space="0" w:color="000000"/>
              <w:right w:val="single" w:sz="8" w:space="0" w:color="auto"/>
            </w:tcBorders>
            <w:shd w:val="clear" w:color="auto" w:fill="auto"/>
            <w:vAlign w:val="center"/>
            <w:hideMark/>
          </w:tcPr>
          <w:p w:rsidR="009F2A3A" w:rsidRPr="002A4BA3" w:rsidRDefault="009F2A3A" w:rsidP="00D042CC">
            <w:pPr>
              <w:jc w:val="center"/>
              <w:rPr>
                <w:rFonts w:ascii="宋体" w:hAnsi="宋体"/>
                <w:color w:val="000000"/>
                <w:szCs w:val="21"/>
              </w:rPr>
            </w:pPr>
            <w:r w:rsidRPr="002A4BA3">
              <w:rPr>
                <w:rFonts w:ascii="宋体" w:hAnsi="宋体"/>
                <w:color w:val="000000"/>
                <w:szCs w:val="21"/>
              </w:rPr>
              <w:t>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9F2A3A" w:rsidRPr="002A4BA3" w:rsidRDefault="009F2A3A" w:rsidP="00D042CC">
            <w:pPr>
              <w:jc w:val="center"/>
              <w:rPr>
                <w:rFonts w:ascii="宋体" w:hAnsi="宋体"/>
                <w:color w:val="000000"/>
                <w:szCs w:val="21"/>
              </w:rPr>
            </w:pPr>
            <w:r w:rsidRPr="002A4BA3">
              <w:rPr>
                <w:rFonts w:ascii="宋体" w:hAnsi="宋体" w:hint="eastAsia"/>
                <w:color w:val="000000"/>
                <w:szCs w:val="21"/>
              </w:rPr>
              <w:t>数字调音台</w:t>
            </w:r>
          </w:p>
        </w:tc>
        <w:tc>
          <w:tcPr>
            <w:tcW w:w="6942" w:type="dxa"/>
            <w:vMerge w:val="restart"/>
            <w:tcBorders>
              <w:top w:val="nil"/>
              <w:left w:val="single" w:sz="8" w:space="0" w:color="auto"/>
              <w:bottom w:val="single" w:sz="8" w:space="0" w:color="000000"/>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color w:val="000000"/>
                <w:szCs w:val="21"/>
              </w:rPr>
              <w:t>12</w:t>
            </w:r>
            <w:r w:rsidRPr="002A4BA3">
              <w:rPr>
                <w:rFonts w:ascii="宋体" w:hAnsi="宋体" w:hint="eastAsia"/>
                <w:color w:val="000000"/>
                <w:szCs w:val="21"/>
              </w:rPr>
              <w:t>通道，最多</w:t>
            </w:r>
            <w:r w:rsidRPr="002A4BA3">
              <w:rPr>
                <w:rFonts w:ascii="宋体" w:hAnsi="宋体"/>
                <w:color w:val="000000"/>
                <w:szCs w:val="21"/>
              </w:rPr>
              <w:t>6</w:t>
            </w:r>
            <w:r w:rsidRPr="002A4BA3">
              <w:rPr>
                <w:rFonts w:ascii="宋体" w:hAnsi="宋体" w:hint="eastAsia"/>
                <w:color w:val="000000"/>
                <w:szCs w:val="21"/>
              </w:rPr>
              <w:t>个话筒，</w:t>
            </w:r>
            <w:r w:rsidRPr="002A4BA3">
              <w:rPr>
                <w:rFonts w:ascii="宋体" w:hAnsi="宋体"/>
                <w:color w:val="000000"/>
                <w:szCs w:val="21"/>
              </w:rPr>
              <w:t>12</w:t>
            </w:r>
            <w:r w:rsidRPr="002A4BA3">
              <w:rPr>
                <w:rFonts w:ascii="宋体" w:hAnsi="宋体" w:hint="eastAsia"/>
                <w:color w:val="000000"/>
                <w:szCs w:val="21"/>
              </w:rPr>
              <w:t>个线路输入</w:t>
            </w:r>
            <w:r w:rsidRPr="002A4BA3">
              <w:rPr>
                <w:rFonts w:ascii="宋体" w:hAnsi="宋体"/>
                <w:color w:val="000000"/>
                <w:szCs w:val="21"/>
              </w:rPr>
              <w:t xml:space="preserve"> (4</w:t>
            </w:r>
            <w:r w:rsidRPr="002A4BA3">
              <w:rPr>
                <w:rFonts w:ascii="宋体" w:hAnsi="宋体" w:hint="eastAsia"/>
                <w:color w:val="000000"/>
                <w:szCs w:val="21"/>
              </w:rPr>
              <w:t>个单声道</w:t>
            </w:r>
            <w:r w:rsidRPr="002A4BA3">
              <w:rPr>
                <w:rFonts w:ascii="宋体" w:hAnsi="宋体"/>
                <w:color w:val="000000"/>
                <w:szCs w:val="21"/>
              </w:rPr>
              <w:t xml:space="preserve"> + 4</w:t>
            </w:r>
            <w:r w:rsidRPr="002A4BA3">
              <w:rPr>
                <w:rFonts w:ascii="宋体" w:hAnsi="宋体" w:hint="eastAsia"/>
                <w:color w:val="000000"/>
                <w:szCs w:val="21"/>
              </w:rPr>
              <w:t>个立体声</w:t>
            </w:r>
            <w:r w:rsidRPr="002A4BA3">
              <w:rPr>
                <w:rFonts w:ascii="宋体" w:hAnsi="宋体"/>
                <w:color w:val="000000"/>
                <w:szCs w:val="21"/>
              </w:rPr>
              <w:t>)</w:t>
            </w:r>
            <w:r w:rsidRPr="002A4BA3">
              <w:rPr>
                <w:rFonts w:ascii="宋体" w:hAnsi="宋体" w:hint="eastAsia"/>
                <w:color w:val="000000"/>
                <w:szCs w:val="21"/>
              </w:rPr>
              <w:t>，</w:t>
            </w:r>
            <w:r w:rsidRPr="002A4BA3">
              <w:rPr>
                <w:rFonts w:ascii="宋体" w:hAnsi="宋体"/>
                <w:color w:val="000000"/>
                <w:szCs w:val="21"/>
              </w:rPr>
              <w:t>2</w:t>
            </w:r>
            <w:r w:rsidRPr="002A4BA3">
              <w:rPr>
                <w:rFonts w:ascii="宋体" w:hAnsi="宋体" w:hint="eastAsia"/>
                <w:color w:val="000000"/>
                <w:szCs w:val="21"/>
              </w:rPr>
              <w:t>编组母线</w:t>
            </w:r>
            <w:r w:rsidRPr="002A4BA3">
              <w:rPr>
                <w:rFonts w:ascii="宋体" w:hAnsi="宋体"/>
                <w:color w:val="000000"/>
                <w:szCs w:val="21"/>
              </w:rPr>
              <w:t xml:space="preserve"> </w:t>
            </w:r>
            <w:r w:rsidRPr="002A4BA3">
              <w:rPr>
                <w:rFonts w:ascii="宋体" w:hAnsi="宋体" w:hint="eastAsia"/>
                <w:color w:val="000000"/>
                <w:szCs w:val="21"/>
              </w:rPr>
              <w:t>，</w:t>
            </w:r>
            <w:r w:rsidRPr="002A4BA3">
              <w:rPr>
                <w:rFonts w:ascii="宋体" w:hAnsi="宋体"/>
                <w:color w:val="000000"/>
                <w:szCs w:val="21"/>
              </w:rPr>
              <w:t>1</w:t>
            </w:r>
            <w:r w:rsidRPr="002A4BA3">
              <w:rPr>
                <w:rFonts w:ascii="宋体" w:hAnsi="宋体" w:hint="eastAsia"/>
                <w:color w:val="000000"/>
                <w:szCs w:val="21"/>
              </w:rPr>
              <w:t>立体声母线，“</w:t>
            </w:r>
            <w:r w:rsidRPr="002A4BA3">
              <w:rPr>
                <w:rFonts w:ascii="宋体" w:hAnsi="宋体"/>
                <w:color w:val="000000"/>
                <w:szCs w:val="21"/>
              </w:rPr>
              <w:t>D-PRE</w:t>
            </w:r>
            <w:r w:rsidRPr="002A4BA3">
              <w:rPr>
                <w:rFonts w:ascii="宋体" w:hAnsi="宋体" w:hint="eastAsia"/>
                <w:color w:val="000000"/>
                <w:szCs w:val="21"/>
              </w:rPr>
              <w:t>”话放，带有倒向晶体管电路，单声道输入通道上的</w:t>
            </w:r>
            <w:r w:rsidRPr="002A4BA3">
              <w:rPr>
                <w:rFonts w:ascii="宋体" w:hAnsi="宋体"/>
                <w:color w:val="000000"/>
                <w:szCs w:val="21"/>
              </w:rPr>
              <w:t>PAD</w:t>
            </w:r>
            <w:r w:rsidRPr="002A4BA3">
              <w:rPr>
                <w:rFonts w:ascii="宋体" w:hAnsi="宋体" w:hint="eastAsia"/>
                <w:color w:val="000000"/>
                <w:szCs w:val="21"/>
              </w:rPr>
              <w:t>开关</w:t>
            </w:r>
            <w:r w:rsidRPr="002A4BA3">
              <w:rPr>
                <w:rFonts w:ascii="宋体" w:hAnsi="宋体"/>
                <w:color w:val="000000"/>
                <w:szCs w:val="21"/>
              </w:rPr>
              <w:t xml:space="preserve"> </w:t>
            </w:r>
            <w:r w:rsidRPr="002A4BA3">
              <w:rPr>
                <w:rFonts w:ascii="宋体" w:hAnsi="宋体" w:hint="eastAsia"/>
                <w:color w:val="000000"/>
                <w:szCs w:val="21"/>
              </w:rPr>
              <w:t>，</w:t>
            </w:r>
            <w:r w:rsidRPr="002A4BA3">
              <w:rPr>
                <w:rFonts w:ascii="宋体" w:hAnsi="宋体"/>
                <w:color w:val="000000"/>
                <w:szCs w:val="21"/>
              </w:rPr>
              <w:t>+48V</w:t>
            </w:r>
            <w:r w:rsidRPr="002A4BA3">
              <w:rPr>
                <w:rFonts w:ascii="宋体" w:hAnsi="宋体" w:hint="eastAsia"/>
                <w:color w:val="000000"/>
                <w:szCs w:val="21"/>
              </w:rPr>
              <w:t>幻象供电，</w:t>
            </w:r>
            <w:r w:rsidRPr="002A4BA3">
              <w:rPr>
                <w:rFonts w:ascii="宋体" w:hAnsi="宋体"/>
                <w:color w:val="000000"/>
                <w:szCs w:val="21"/>
              </w:rPr>
              <w:t>XLR</w:t>
            </w:r>
            <w:r w:rsidRPr="002A4BA3">
              <w:rPr>
                <w:rFonts w:ascii="宋体" w:hAnsi="宋体" w:hint="eastAsia"/>
                <w:color w:val="000000"/>
                <w:szCs w:val="21"/>
              </w:rPr>
              <w:t>平衡输出，金属机身。</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9F2A3A" w:rsidRPr="002A4BA3" w:rsidRDefault="009F2A3A" w:rsidP="00D042CC">
            <w:pPr>
              <w:jc w:val="center"/>
              <w:rPr>
                <w:bCs/>
                <w:color w:val="000000"/>
                <w:szCs w:val="21"/>
              </w:rPr>
            </w:pPr>
            <w:r w:rsidRPr="002A4BA3">
              <w:rPr>
                <w:bCs/>
                <w:color w:val="000000"/>
                <w:szCs w:val="21"/>
              </w:rPr>
              <w:t>1</w:t>
            </w:r>
          </w:p>
        </w:tc>
      </w:tr>
      <w:tr w:rsidR="009F2A3A" w:rsidRPr="002A4BA3" w:rsidTr="00D042CC">
        <w:trPr>
          <w:trHeight w:val="312"/>
          <w:jc w:val="center"/>
        </w:trPr>
        <w:tc>
          <w:tcPr>
            <w:tcW w:w="565" w:type="dxa"/>
            <w:vMerge/>
            <w:tcBorders>
              <w:top w:val="nil"/>
              <w:left w:val="single" w:sz="8" w:space="0" w:color="auto"/>
              <w:bottom w:val="single" w:sz="4" w:space="0" w:color="auto"/>
              <w:right w:val="single" w:sz="8" w:space="0" w:color="auto"/>
            </w:tcBorders>
            <w:vAlign w:val="center"/>
            <w:hideMark/>
          </w:tcPr>
          <w:p w:rsidR="009F2A3A" w:rsidRPr="002A4BA3" w:rsidRDefault="009F2A3A" w:rsidP="00D042CC">
            <w:pPr>
              <w:rPr>
                <w:b/>
                <w:bCs/>
                <w:color w:val="000000"/>
                <w:szCs w:val="21"/>
              </w:rPr>
            </w:pPr>
          </w:p>
        </w:tc>
        <w:tc>
          <w:tcPr>
            <w:tcW w:w="993" w:type="dxa"/>
            <w:vMerge/>
            <w:tcBorders>
              <w:top w:val="nil"/>
              <w:left w:val="single" w:sz="8" w:space="0" w:color="auto"/>
              <w:bottom w:val="single" w:sz="4" w:space="0" w:color="auto"/>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vMerge/>
            <w:tcBorders>
              <w:top w:val="nil"/>
              <w:left w:val="single" w:sz="8" w:space="0" w:color="auto"/>
              <w:bottom w:val="single" w:sz="4" w:space="0" w:color="auto"/>
              <w:right w:val="single" w:sz="8" w:space="0" w:color="auto"/>
            </w:tcBorders>
            <w:vAlign w:val="center"/>
            <w:hideMark/>
          </w:tcPr>
          <w:p w:rsidR="009F2A3A" w:rsidRPr="002A4BA3" w:rsidRDefault="009F2A3A" w:rsidP="00D042CC">
            <w:pPr>
              <w:rPr>
                <w:color w:val="000000"/>
                <w:szCs w:val="21"/>
              </w:rPr>
            </w:pPr>
          </w:p>
        </w:tc>
        <w:tc>
          <w:tcPr>
            <w:tcW w:w="709" w:type="dxa"/>
            <w:vMerge/>
            <w:tcBorders>
              <w:top w:val="nil"/>
              <w:left w:val="single" w:sz="8" w:space="0" w:color="auto"/>
              <w:bottom w:val="single" w:sz="8" w:space="0" w:color="000000"/>
              <w:right w:val="single" w:sz="8" w:space="0" w:color="auto"/>
            </w:tcBorders>
            <w:vAlign w:val="center"/>
            <w:hideMark/>
          </w:tcPr>
          <w:p w:rsidR="009F2A3A" w:rsidRPr="002A4BA3" w:rsidRDefault="009F2A3A" w:rsidP="00D042CC">
            <w:pPr>
              <w:rPr>
                <w:bCs/>
                <w:color w:val="000000"/>
                <w:szCs w:val="21"/>
              </w:rPr>
            </w:pPr>
          </w:p>
        </w:tc>
      </w:tr>
      <w:tr w:rsidR="009F2A3A" w:rsidRPr="002A4BA3" w:rsidTr="00D042CC">
        <w:trPr>
          <w:trHeight w:val="3992"/>
          <w:jc w:val="center"/>
        </w:trPr>
        <w:tc>
          <w:tcPr>
            <w:tcW w:w="565" w:type="dxa"/>
            <w:tcBorders>
              <w:top w:val="single" w:sz="4" w:space="0" w:color="auto"/>
              <w:left w:val="single" w:sz="4" w:space="0" w:color="auto"/>
              <w:right w:val="single" w:sz="4"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color w:val="000000"/>
                <w:szCs w:val="21"/>
              </w:rPr>
              <w:t>5</w:t>
            </w:r>
          </w:p>
        </w:tc>
        <w:tc>
          <w:tcPr>
            <w:tcW w:w="993" w:type="dxa"/>
            <w:tcBorders>
              <w:top w:val="single" w:sz="4" w:space="0" w:color="auto"/>
              <w:left w:val="single" w:sz="4" w:space="0" w:color="auto"/>
              <w:right w:val="single" w:sz="4"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无线话筒</w:t>
            </w:r>
          </w:p>
        </w:tc>
        <w:tc>
          <w:tcPr>
            <w:tcW w:w="6942" w:type="dxa"/>
            <w:tcBorders>
              <w:top w:val="single" w:sz="4" w:space="0" w:color="auto"/>
              <w:left w:val="single" w:sz="4" w:space="0" w:color="auto"/>
              <w:right w:val="single" w:sz="4"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主要指标参数：</w:t>
            </w:r>
          </w:p>
          <w:p w:rsidR="009F2A3A" w:rsidRPr="002A4BA3" w:rsidRDefault="009F2A3A" w:rsidP="00D042CC">
            <w:pPr>
              <w:rPr>
                <w:rFonts w:ascii="宋体" w:hAnsi="宋体"/>
                <w:color w:val="000000"/>
                <w:szCs w:val="21"/>
              </w:rPr>
            </w:pPr>
            <w:r w:rsidRPr="002A4BA3">
              <w:rPr>
                <w:rFonts w:ascii="宋体" w:hAnsi="宋体"/>
                <w:color w:val="000000"/>
                <w:szCs w:val="21"/>
              </w:rPr>
              <w:t>1</w:t>
            </w:r>
            <w:r w:rsidRPr="002A4BA3">
              <w:rPr>
                <w:rFonts w:ascii="宋体" w:hAnsi="宋体" w:hint="eastAsia"/>
                <w:color w:val="000000"/>
                <w:szCs w:val="21"/>
              </w:rPr>
              <w:t>）频率范围：</w:t>
            </w:r>
            <w:r w:rsidRPr="002A4BA3">
              <w:rPr>
                <w:rFonts w:ascii="宋体" w:hAnsi="宋体"/>
                <w:color w:val="000000"/>
                <w:szCs w:val="21"/>
              </w:rPr>
              <w:t>740-820MHz</w:t>
            </w:r>
          </w:p>
          <w:p w:rsidR="009F2A3A" w:rsidRPr="002A4BA3" w:rsidRDefault="009F2A3A" w:rsidP="00D042CC">
            <w:pPr>
              <w:rPr>
                <w:rFonts w:ascii="宋体" w:hAnsi="宋体"/>
                <w:color w:val="000000"/>
                <w:szCs w:val="21"/>
              </w:rPr>
            </w:pPr>
            <w:r w:rsidRPr="002A4BA3">
              <w:rPr>
                <w:rFonts w:ascii="宋体" w:hAnsi="宋体"/>
                <w:color w:val="000000"/>
                <w:szCs w:val="21"/>
              </w:rPr>
              <w:t>2</w:t>
            </w:r>
            <w:r w:rsidRPr="002A4BA3">
              <w:rPr>
                <w:rFonts w:ascii="宋体" w:hAnsi="宋体" w:hint="eastAsia"/>
                <w:color w:val="000000"/>
                <w:szCs w:val="21"/>
              </w:rPr>
              <w:t>）信道数：</w:t>
            </w:r>
            <w:r w:rsidRPr="002A4BA3">
              <w:rPr>
                <w:rFonts w:ascii="宋体" w:hAnsi="宋体"/>
                <w:color w:val="000000"/>
                <w:szCs w:val="21"/>
              </w:rPr>
              <w:t>200</w:t>
            </w:r>
          </w:p>
          <w:p w:rsidR="009F2A3A" w:rsidRPr="002A4BA3" w:rsidRDefault="009F2A3A" w:rsidP="00D042CC">
            <w:pPr>
              <w:rPr>
                <w:rFonts w:ascii="宋体" w:hAnsi="宋体"/>
                <w:color w:val="000000"/>
                <w:szCs w:val="21"/>
              </w:rPr>
            </w:pPr>
            <w:r w:rsidRPr="002A4BA3">
              <w:rPr>
                <w:rFonts w:ascii="宋体" w:hAnsi="宋体"/>
                <w:color w:val="000000"/>
                <w:szCs w:val="21"/>
              </w:rPr>
              <w:t>3</w:t>
            </w:r>
            <w:r w:rsidRPr="002A4BA3">
              <w:rPr>
                <w:rFonts w:ascii="宋体" w:hAnsi="宋体" w:hint="eastAsia"/>
                <w:color w:val="000000"/>
                <w:szCs w:val="21"/>
              </w:rPr>
              <w:t>）振荡方式：锁相环（</w:t>
            </w:r>
            <w:r w:rsidRPr="002A4BA3">
              <w:rPr>
                <w:rFonts w:ascii="宋体" w:hAnsi="宋体"/>
                <w:color w:val="000000"/>
                <w:szCs w:val="21"/>
              </w:rPr>
              <w:t>DPLL</w:t>
            </w:r>
            <w:r w:rsidRPr="002A4BA3">
              <w:rPr>
                <w:rFonts w:ascii="宋体" w:hAnsi="宋体" w:hint="eastAsia"/>
                <w:color w:val="000000"/>
                <w:szCs w:val="21"/>
              </w:rPr>
              <w:t>）频率合成</w:t>
            </w:r>
            <w:r w:rsidRPr="002A4BA3">
              <w:rPr>
                <w:rFonts w:ascii="宋体" w:hAnsi="宋体"/>
                <w:color w:val="000000"/>
                <w:szCs w:val="21"/>
              </w:rPr>
              <w:t xml:space="preserve"> </w:t>
            </w:r>
            <w:r w:rsidRPr="002A4BA3">
              <w:rPr>
                <w:rFonts w:ascii="宋体" w:hAnsi="宋体" w:hint="eastAsia"/>
                <w:color w:val="000000"/>
                <w:szCs w:val="21"/>
              </w:rPr>
              <w:t>、</w:t>
            </w:r>
          </w:p>
          <w:p w:rsidR="009F2A3A" w:rsidRPr="002A4BA3" w:rsidRDefault="009F2A3A" w:rsidP="00D042CC">
            <w:pPr>
              <w:rPr>
                <w:rFonts w:ascii="宋体" w:hAnsi="宋体"/>
                <w:color w:val="000000"/>
                <w:szCs w:val="21"/>
              </w:rPr>
            </w:pPr>
            <w:r w:rsidRPr="002A4BA3">
              <w:rPr>
                <w:rFonts w:ascii="宋体" w:hAnsi="宋体"/>
                <w:color w:val="000000"/>
                <w:szCs w:val="21"/>
              </w:rPr>
              <w:t>4</w:t>
            </w:r>
            <w:r w:rsidRPr="002A4BA3">
              <w:rPr>
                <w:rFonts w:ascii="宋体" w:hAnsi="宋体" w:hint="eastAsia"/>
                <w:color w:val="000000"/>
                <w:szCs w:val="21"/>
              </w:rPr>
              <w:t>）频率稳定性：±</w:t>
            </w:r>
            <w:r w:rsidRPr="002A4BA3">
              <w:rPr>
                <w:rFonts w:ascii="宋体" w:hAnsi="宋体"/>
                <w:color w:val="000000"/>
                <w:szCs w:val="21"/>
              </w:rPr>
              <w:t>20ppm</w:t>
            </w:r>
          </w:p>
          <w:p w:rsidR="009F2A3A" w:rsidRPr="002A4BA3" w:rsidRDefault="009F2A3A" w:rsidP="00D042CC">
            <w:pPr>
              <w:rPr>
                <w:rFonts w:ascii="宋体" w:hAnsi="宋体"/>
                <w:color w:val="000000"/>
                <w:szCs w:val="21"/>
              </w:rPr>
            </w:pPr>
            <w:r w:rsidRPr="002A4BA3">
              <w:rPr>
                <w:rFonts w:ascii="宋体" w:hAnsi="宋体"/>
                <w:color w:val="000000"/>
                <w:szCs w:val="21"/>
              </w:rPr>
              <w:t>5</w:t>
            </w:r>
            <w:r w:rsidRPr="002A4BA3">
              <w:rPr>
                <w:rFonts w:ascii="宋体" w:hAnsi="宋体" w:hint="eastAsia"/>
                <w:color w:val="000000"/>
                <w:szCs w:val="21"/>
              </w:rPr>
              <w:t>）调制方式：调频</w:t>
            </w:r>
          </w:p>
          <w:p w:rsidR="009F2A3A" w:rsidRPr="002A4BA3" w:rsidRDefault="009F2A3A" w:rsidP="00D042CC">
            <w:pPr>
              <w:rPr>
                <w:rFonts w:ascii="宋体" w:hAnsi="宋体"/>
                <w:color w:val="000000"/>
                <w:szCs w:val="21"/>
              </w:rPr>
            </w:pPr>
            <w:r w:rsidRPr="002A4BA3">
              <w:rPr>
                <w:rFonts w:ascii="宋体" w:hAnsi="宋体"/>
                <w:color w:val="000000"/>
                <w:szCs w:val="21"/>
              </w:rPr>
              <w:t>6</w:t>
            </w:r>
            <w:r w:rsidRPr="002A4BA3">
              <w:rPr>
                <w:rFonts w:ascii="宋体" w:hAnsi="宋体" w:hint="eastAsia"/>
                <w:color w:val="000000"/>
                <w:szCs w:val="21"/>
              </w:rPr>
              <w:t>）射频输出功率：</w:t>
            </w:r>
            <w:r w:rsidRPr="002A4BA3">
              <w:rPr>
                <w:rFonts w:ascii="宋体" w:hAnsi="宋体"/>
                <w:color w:val="000000"/>
                <w:szCs w:val="21"/>
              </w:rPr>
              <w:t>10dBm</w:t>
            </w:r>
          </w:p>
          <w:p w:rsidR="009F2A3A" w:rsidRPr="002A4BA3" w:rsidRDefault="009F2A3A" w:rsidP="00D042CC">
            <w:pPr>
              <w:rPr>
                <w:rFonts w:ascii="宋体" w:hAnsi="宋体"/>
                <w:color w:val="000000"/>
                <w:szCs w:val="21"/>
              </w:rPr>
            </w:pPr>
            <w:r w:rsidRPr="002A4BA3">
              <w:rPr>
                <w:rFonts w:ascii="宋体" w:hAnsi="宋体"/>
                <w:color w:val="000000"/>
                <w:szCs w:val="21"/>
              </w:rPr>
              <w:t>7</w:t>
            </w:r>
            <w:r w:rsidRPr="002A4BA3">
              <w:rPr>
                <w:rFonts w:ascii="宋体" w:hAnsi="宋体" w:hint="eastAsia"/>
                <w:color w:val="000000"/>
                <w:szCs w:val="21"/>
              </w:rPr>
              <w:t>）音频频率：</w:t>
            </w:r>
            <w:r w:rsidRPr="002A4BA3">
              <w:rPr>
                <w:rFonts w:ascii="宋体" w:hAnsi="宋体"/>
                <w:color w:val="000000"/>
                <w:szCs w:val="21"/>
              </w:rPr>
              <w:t>60</w:t>
            </w:r>
            <w:r w:rsidRPr="002A4BA3">
              <w:rPr>
                <w:rFonts w:ascii="宋体" w:hAnsi="宋体" w:hint="eastAsia"/>
                <w:color w:val="000000"/>
                <w:szCs w:val="21"/>
              </w:rPr>
              <w:t>－</w:t>
            </w:r>
            <w:r w:rsidRPr="002A4BA3">
              <w:rPr>
                <w:rFonts w:ascii="宋体" w:hAnsi="宋体"/>
                <w:color w:val="000000"/>
                <w:szCs w:val="21"/>
              </w:rPr>
              <w:t>16000Hz</w:t>
            </w:r>
          </w:p>
          <w:p w:rsidR="009F2A3A" w:rsidRPr="002A4BA3" w:rsidRDefault="009F2A3A" w:rsidP="00D042CC">
            <w:pPr>
              <w:rPr>
                <w:rFonts w:ascii="宋体" w:hAnsi="宋体"/>
                <w:color w:val="000000"/>
                <w:szCs w:val="21"/>
              </w:rPr>
            </w:pPr>
            <w:r w:rsidRPr="002A4BA3">
              <w:rPr>
                <w:rFonts w:ascii="宋体" w:hAnsi="宋体"/>
                <w:color w:val="000000"/>
                <w:szCs w:val="21"/>
              </w:rPr>
              <w:t>8</w:t>
            </w:r>
            <w:r w:rsidRPr="002A4BA3">
              <w:rPr>
                <w:rFonts w:ascii="宋体" w:hAnsi="宋体" w:hint="eastAsia"/>
                <w:color w:val="000000"/>
                <w:szCs w:val="21"/>
              </w:rPr>
              <w:t>）谐波失真：</w:t>
            </w:r>
            <w:r w:rsidRPr="002A4BA3">
              <w:rPr>
                <w:rFonts w:ascii="宋体" w:hAnsi="宋体"/>
                <w:color w:val="000000"/>
                <w:szCs w:val="21"/>
              </w:rPr>
              <w:t>&lt;0.5%</w:t>
            </w:r>
          </w:p>
          <w:p w:rsidR="009F2A3A" w:rsidRPr="002A4BA3" w:rsidRDefault="009F2A3A" w:rsidP="00D042CC">
            <w:pPr>
              <w:rPr>
                <w:rFonts w:ascii="宋体" w:hAnsi="宋体"/>
                <w:color w:val="000000"/>
                <w:szCs w:val="21"/>
              </w:rPr>
            </w:pPr>
            <w:r w:rsidRPr="002A4BA3">
              <w:rPr>
                <w:rFonts w:ascii="宋体" w:hAnsi="宋体"/>
                <w:color w:val="000000"/>
                <w:szCs w:val="21"/>
              </w:rPr>
              <w:t>9</w:t>
            </w:r>
            <w:r w:rsidRPr="002A4BA3">
              <w:rPr>
                <w:rFonts w:ascii="宋体" w:hAnsi="宋体" w:hint="eastAsia"/>
                <w:color w:val="000000"/>
                <w:szCs w:val="21"/>
              </w:rPr>
              <w:t>）电源：</w:t>
            </w:r>
            <w:r w:rsidRPr="002A4BA3">
              <w:rPr>
                <w:rFonts w:ascii="宋体" w:hAnsi="宋体"/>
                <w:color w:val="000000"/>
                <w:szCs w:val="21"/>
              </w:rPr>
              <w:t>2</w:t>
            </w:r>
            <w:r w:rsidRPr="002A4BA3">
              <w:rPr>
                <w:rFonts w:ascii="宋体" w:hAnsi="宋体" w:hint="eastAsia"/>
                <w:color w:val="000000"/>
                <w:szCs w:val="21"/>
              </w:rPr>
              <w:t>节</w:t>
            </w:r>
            <w:r w:rsidRPr="002A4BA3">
              <w:rPr>
                <w:rFonts w:ascii="宋体" w:hAnsi="宋体"/>
                <w:color w:val="000000"/>
                <w:szCs w:val="21"/>
              </w:rPr>
              <w:t>5</w:t>
            </w:r>
            <w:r w:rsidRPr="002A4BA3">
              <w:rPr>
                <w:rFonts w:ascii="宋体" w:hAnsi="宋体" w:hint="eastAsia"/>
                <w:color w:val="000000"/>
                <w:szCs w:val="21"/>
              </w:rPr>
              <w:t>号碱性电池</w:t>
            </w:r>
          </w:p>
          <w:p w:rsidR="009F2A3A" w:rsidRPr="002A4BA3" w:rsidRDefault="009F2A3A" w:rsidP="00D042CC">
            <w:pPr>
              <w:rPr>
                <w:rFonts w:ascii="宋体" w:hAnsi="宋体"/>
                <w:color w:val="000000"/>
                <w:szCs w:val="21"/>
              </w:rPr>
            </w:pPr>
            <w:r w:rsidRPr="002A4BA3">
              <w:rPr>
                <w:rFonts w:ascii="宋体" w:hAnsi="宋体"/>
                <w:color w:val="000000"/>
                <w:szCs w:val="21"/>
              </w:rPr>
              <w:t>10</w:t>
            </w:r>
            <w:r w:rsidRPr="002A4BA3">
              <w:rPr>
                <w:rFonts w:ascii="宋体" w:hAnsi="宋体" w:hint="eastAsia"/>
                <w:color w:val="000000"/>
                <w:szCs w:val="21"/>
              </w:rPr>
              <w:t>）电源寿命：约</w:t>
            </w:r>
            <w:r w:rsidRPr="002A4BA3">
              <w:rPr>
                <w:rFonts w:ascii="宋体" w:hAnsi="宋体"/>
                <w:color w:val="000000"/>
                <w:szCs w:val="21"/>
              </w:rPr>
              <w:t>12</w:t>
            </w:r>
            <w:r w:rsidRPr="002A4BA3">
              <w:rPr>
                <w:rFonts w:ascii="宋体" w:hAnsi="宋体" w:hint="eastAsia"/>
                <w:color w:val="000000"/>
                <w:szCs w:val="21"/>
              </w:rPr>
              <w:t>小时</w:t>
            </w:r>
          </w:p>
          <w:p w:rsidR="009F2A3A" w:rsidRPr="002A4BA3" w:rsidRDefault="009F2A3A" w:rsidP="00D042CC">
            <w:pPr>
              <w:rPr>
                <w:szCs w:val="21"/>
              </w:rPr>
            </w:pPr>
            <w:r w:rsidRPr="002A4BA3">
              <w:rPr>
                <w:rFonts w:ascii="宋体" w:hAnsi="宋体" w:hint="eastAsia"/>
                <w:color w:val="000000"/>
                <w:szCs w:val="21"/>
              </w:rPr>
              <w:t>含</w:t>
            </w:r>
            <w:r w:rsidRPr="002A4BA3">
              <w:rPr>
                <w:rFonts w:ascii="宋体" w:hAnsi="宋体"/>
                <w:color w:val="000000"/>
                <w:szCs w:val="21"/>
              </w:rPr>
              <w:t>1</w:t>
            </w:r>
            <w:r w:rsidRPr="002A4BA3">
              <w:rPr>
                <w:rFonts w:ascii="宋体" w:hAnsi="宋体" w:hint="eastAsia"/>
                <w:color w:val="000000"/>
                <w:szCs w:val="21"/>
              </w:rPr>
              <w:t>个接收机</w:t>
            </w:r>
            <w:r w:rsidRPr="002A4BA3">
              <w:rPr>
                <w:rFonts w:ascii="宋体" w:hAnsi="宋体"/>
                <w:color w:val="000000"/>
                <w:szCs w:val="21"/>
              </w:rPr>
              <w:t>,</w:t>
            </w:r>
            <w:r w:rsidRPr="002A4BA3">
              <w:rPr>
                <w:rFonts w:ascii="宋体" w:hAnsi="宋体" w:hint="eastAsia"/>
                <w:color w:val="000000"/>
                <w:szCs w:val="21"/>
              </w:rPr>
              <w:t>两个发射机</w:t>
            </w:r>
            <w:r w:rsidRPr="002A4BA3">
              <w:rPr>
                <w:rFonts w:ascii="宋体" w:hAnsi="宋体"/>
                <w:color w:val="000000"/>
                <w:szCs w:val="21"/>
              </w:rPr>
              <w:t>(1</w:t>
            </w:r>
            <w:r w:rsidRPr="002A4BA3">
              <w:rPr>
                <w:rFonts w:ascii="宋体" w:hAnsi="宋体" w:hint="eastAsia"/>
                <w:color w:val="000000"/>
                <w:szCs w:val="21"/>
              </w:rPr>
              <w:t>个手持</w:t>
            </w:r>
            <w:r w:rsidRPr="002A4BA3">
              <w:rPr>
                <w:rFonts w:ascii="宋体" w:hAnsi="宋体"/>
                <w:color w:val="000000"/>
                <w:szCs w:val="21"/>
              </w:rPr>
              <w:t>MIC</w:t>
            </w:r>
            <w:r w:rsidRPr="002A4BA3">
              <w:rPr>
                <w:rFonts w:ascii="宋体" w:hAnsi="宋体" w:hint="eastAsia"/>
                <w:color w:val="000000"/>
                <w:szCs w:val="21"/>
              </w:rPr>
              <w:t>，</w:t>
            </w:r>
            <w:r w:rsidRPr="002A4BA3">
              <w:rPr>
                <w:rFonts w:ascii="宋体" w:hAnsi="宋体"/>
                <w:color w:val="000000"/>
                <w:szCs w:val="21"/>
              </w:rPr>
              <w:t xml:space="preserve"> 1</w:t>
            </w:r>
            <w:r w:rsidRPr="002A4BA3">
              <w:rPr>
                <w:rFonts w:ascii="宋体" w:hAnsi="宋体" w:hint="eastAsia"/>
                <w:color w:val="000000"/>
                <w:szCs w:val="21"/>
              </w:rPr>
              <w:t>个领夹式</w:t>
            </w:r>
            <w:r w:rsidRPr="002A4BA3">
              <w:rPr>
                <w:rFonts w:ascii="宋体" w:hAnsi="宋体"/>
                <w:color w:val="000000"/>
                <w:szCs w:val="21"/>
              </w:rPr>
              <w:t>MIC)</w:t>
            </w:r>
          </w:p>
        </w:tc>
        <w:tc>
          <w:tcPr>
            <w:tcW w:w="709" w:type="dxa"/>
            <w:tcBorders>
              <w:top w:val="nil"/>
              <w:left w:val="single" w:sz="4" w:space="0" w:color="auto"/>
              <w:bottom w:val="nil"/>
              <w:right w:val="single" w:sz="8" w:space="0" w:color="auto"/>
            </w:tcBorders>
            <w:shd w:val="clear" w:color="auto" w:fill="auto"/>
            <w:vAlign w:val="center"/>
            <w:hideMark/>
          </w:tcPr>
          <w:p w:rsidR="009F2A3A" w:rsidRPr="002A4BA3" w:rsidRDefault="009F2A3A" w:rsidP="00D042CC">
            <w:pPr>
              <w:jc w:val="center"/>
              <w:rPr>
                <w:bCs/>
                <w:color w:val="000000"/>
                <w:szCs w:val="21"/>
              </w:rPr>
            </w:pPr>
            <w:r w:rsidRPr="002A4BA3">
              <w:rPr>
                <w:bCs/>
                <w:color w:val="000000"/>
                <w:szCs w:val="21"/>
              </w:rPr>
              <w:t>1</w:t>
            </w:r>
          </w:p>
        </w:tc>
      </w:tr>
      <w:tr w:rsidR="009F2A3A" w:rsidRPr="002A4BA3" w:rsidTr="00D042CC">
        <w:trPr>
          <w:trHeight w:val="20"/>
          <w:jc w:val="center"/>
        </w:trPr>
        <w:tc>
          <w:tcPr>
            <w:tcW w:w="565" w:type="dxa"/>
            <w:vMerge w:val="restart"/>
            <w:tcBorders>
              <w:top w:val="single" w:sz="4" w:space="0" w:color="auto"/>
              <w:left w:val="single" w:sz="8" w:space="0" w:color="auto"/>
              <w:bottom w:val="nil"/>
              <w:right w:val="single" w:sz="8" w:space="0" w:color="auto"/>
            </w:tcBorders>
            <w:shd w:val="clear" w:color="auto" w:fill="auto"/>
            <w:vAlign w:val="center"/>
            <w:hideMark/>
          </w:tcPr>
          <w:p w:rsidR="009F2A3A" w:rsidRPr="002A4BA3" w:rsidRDefault="009F2A3A" w:rsidP="00D042CC">
            <w:pPr>
              <w:jc w:val="center"/>
              <w:rPr>
                <w:rFonts w:ascii="宋体" w:hAnsi="宋体"/>
                <w:color w:val="000000"/>
                <w:szCs w:val="21"/>
              </w:rPr>
            </w:pPr>
            <w:r w:rsidRPr="002A4BA3">
              <w:rPr>
                <w:rFonts w:ascii="宋体" w:hAnsi="宋体"/>
                <w:color w:val="000000"/>
                <w:szCs w:val="21"/>
              </w:rPr>
              <w:t>6</w:t>
            </w:r>
          </w:p>
        </w:tc>
        <w:tc>
          <w:tcPr>
            <w:tcW w:w="993" w:type="dxa"/>
            <w:vMerge w:val="restart"/>
            <w:tcBorders>
              <w:top w:val="single" w:sz="4" w:space="0" w:color="auto"/>
              <w:left w:val="single" w:sz="8" w:space="0" w:color="auto"/>
              <w:bottom w:val="nil"/>
              <w:right w:val="single" w:sz="8" w:space="0" w:color="auto"/>
            </w:tcBorders>
            <w:shd w:val="clear" w:color="auto" w:fill="auto"/>
            <w:vAlign w:val="center"/>
            <w:hideMark/>
          </w:tcPr>
          <w:p w:rsidR="009F2A3A" w:rsidRPr="002A4BA3" w:rsidRDefault="009F2A3A" w:rsidP="00D042CC">
            <w:pPr>
              <w:jc w:val="center"/>
              <w:rPr>
                <w:rFonts w:ascii="宋体" w:hAnsi="宋体"/>
                <w:color w:val="000000"/>
                <w:szCs w:val="21"/>
              </w:rPr>
            </w:pPr>
            <w:r w:rsidRPr="002A4BA3">
              <w:rPr>
                <w:rFonts w:ascii="宋体" w:hAnsi="宋体"/>
                <w:color w:val="000000"/>
                <w:szCs w:val="21"/>
              </w:rPr>
              <w:t>MOOC</w:t>
            </w:r>
            <w:r w:rsidRPr="002A4BA3">
              <w:rPr>
                <w:rFonts w:ascii="宋体" w:hAnsi="宋体" w:hint="eastAsia"/>
                <w:color w:val="000000"/>
                <w:szCs w:val="21"/>
              </w:rPr>
              <w:t>课程</w:t>
            </w:r>
            <w:r w:rsidRPr="002A4BA3">
              <w:rPr>
                <w:rFonts w:ascii="宋体" w:hAnsi="宋体"/>
                <w:color w:val="000000"/>
                <w:szCs w:val="21"/>
              </w:rPr>
              <w:t>制作</w:t>
            </w:r>
            <w:r w:rsidRPr="002A4BA3">
              <w:rPr>
                <w:rFonts w:ascii="宋体" w:hAnsi="宋体" w:hint="eastAsia"/>
                <w:color w:val="000000"/>
                <w:szCs w:val="21"/>
              </w:rPr>
              <w:t>非编</w:t>
            </w:r>
            <w:r w:rsidRPr="002A4BA3">
              <w:rPr>
                <w:rFonts w:ascii="宋体" w:hAnsi="宋体"/>
                <w:color w:val="000000"/>
                <w:szCs w:val="21"/>
              </w:rPr>
              <w:t>系统</w:t>
            </w:r>
          </w:p>
        </w:tc>
        <w:tc>
          <w:tcPr>
            <w:tcW w:w="6942" w:type="dxa"/>
            <w:tcBorders>
              <w:top w:val="single" w:sz="4" w:space="0" w:color="auto"/>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主机：国际品牌高性能计算机</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hideMark/>
          </w:tcPr>
          <w:p w:rsidR="009F2A3A" w:rsidRPr="002A4BA3" w:rsidRDefault="009F2A3A" w:rsidP="00D042CC">
            <w:pPr>
              <w:jc w:val="center"/>
              <w:rPr>
                <w:bCs/>
                <w:color w:val="000000"/>
                <w:szCs w:val="21"/>
              </w:rPr>
            </w:pPr>
            <w:r w:rsidRPr="002A4BA3">
              <w:rPr>
                <w:bCs/>
                <w:color w:val="000000"/>
                <w:szCs w:val="21"/>
              </w:rPr>
              <w:t>1</w:t>
            </w:r>
          </w:p>
        </w:tc>
      </w:tr>
      <w:tr w:rsidR="009F2A3A" w:rsidRPr="002A4BA3" w:rsidTr="00D042CC">
        <w:trPr>
          <w:trHeight w:val="20"/>
          <w:jc w:val="center"/>
        </w:trPr>
        <w:tc>
          <w:tcPr>
            <w:tcW w:w="565"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color w:val="000000"/>
                <w:szCs w:val="21"/>
              </w:rPr>
              <w:t>CPU</w:t>
            </w:r>
            <w:r w:rsidRPr="002A4BA3">
              <w:rPr>
                <w:rFonts w:ascii="宋体" w:hAnsi="宋体" w:hint="eastAsia"/>
                <w:color w:val="000000"/>
                <w:szCs w:val="21"/>
              </w:rPr>
              <w:t>：英特尔酷睿</w:t>
            </w:r>
            <w:r w:rsidRPr="002A4BA3">
              <w:rPr>
                <w:rFonts w:ascii="宋体" w:hAnsi="宋体"/>
                <w:color w:val="000000"/>
                <w:szCs w:val="21"/>
              </w:rPr>
              <w:t>2</w:t>
            </w:r>
            <w:r w:rsidRPr="002A4BA3">
              <w:rPr>
                <w:rFonts w:ascii="宋体" w:hAnsi="宋体" w:hint="eastAsia"/>
                <w:color w:val="000000"/>
                <w:szCs w:val="21"/>
              </w:rPr>
              <w:t>四核处理器</w:t>
            </w:r>
            <w:r w:rsidRPr="002A4BA3">
              <w:rPr>
                <w:rFonts w:ascii="宋体" w:hAnsi="宋体"/>
                <w:color w:val="000000"/>
                <w:szCs w:val="21"/>
              </w:rPr>
              <w:t xml:space="preserve"> Core i7-6700 3.4G</w:t>
            </w:r>
          </w:p>
        </w:tc>
        <w:tc>
          <w:tcPr>
            <w:tcW w:w="709"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jc w:val="center"/>
              <w:rPr>
                <w:bCs/>
                <w:color w:val="000000"/>
                <w:szCs w:val="21"/>
              </w:rPr>
            </w:pPr>
          </w:p>
        </w:tc>
      </w:tr>
      <w:tr w:rsidR="009F2A3A" w:rsidRPr="002A4BA3" w:rsidTr="00D042CC">
        <w:trPr>
          <w:trHeight w:val="20"/>
          <w:jc w:val="center"/>
        </w:trPr>
        <w:tc>
          <w:tcPr>
            <w:tcW w:w="565"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内存：</w:t>
            </w:r>
            <w:r w:rsidRPr="002A4BA3">
              <w:rPr>
                <w:rFonts w:ascii="宋体" w:hAnsi="宋体"/>
                <w:color w:val="000000"/>
                <w:szCs w:val="21"/>
              </w:rPr>
              <w:t>16G DDR3 1333MHz</w:t>
            </w:r>
          </w:p>
        </w:tc>
        <w:tc>
          <w:tcPr>
            <w:tcW w:w="709"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jc w:val="center"/>
              <w:rPr>
                <w:bCs/>
                <w:color w:val="000000"/>
                <w:szCs w:val="21"/>
              </w:rPr>
            </w:pPr>
          </w:p>
        </w:tc>
      </w:tr>
      <w:tr w:rsidR="009F2A3A" w:rsidRPr="002A4BA3" w:rsidTr="00D042CC">
        <w:trPr>
          <w:trHeight w:val="20"/>
          <w:jc w:val="center"/>
        </w:trPr>
        <w:tc>
          <w:tcPr>
            <w:tcW w:w="565"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系统硬盘：</w:t>
            </w:r>
            <w:r w:rsidRPr="002A4BA3">
              <w:rPr>
                <w:rFonts w:ascii="宋体" w:hAnsi="宋体"/>
                <w:color w:val="000000"/>
                <w:szCs w:val="21"/>
              </w:rPr>
              <w:t>256G</w:t>
            </w:r>
            <w:r w:rsidRPr="002A4BA3">
              <w:rPr>
                <w:rFonts w:ascii="宋体" w:hAnsi="宋体" w:hint="eastAsia"/>
                <w:color w:val="000000"/>
                <w:szCs w:val="21"/>
              </w:rPr>
              <w:t>固态</w:t>
            </w:r>
            <w:r w:rsidRPr="002A4BA3">
              <w:rPr>
                <w:rFonts w:ascii="宋体" w:hAnsi="宋体"/>
                <w:color w:val="000000"/>
                <w:szCs w:val="21"/>
              </w:rPr>
              <w:t xml:space="preserve">+500G 7200RPM SATA  </w:t>
            </w:r>
          </w:p>
        </w:tc>
        <w:tc>
          <w:tcPr>
            <w:tcW w:w="709"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jc w:val="center"/>
              <w:rPr>
                <w:bCs/>
                <w:color w:val="000000"/>
                <w:szCs w:val="21"/>
              </w:rPr>
            </w:pPr>
          </w:p>
        </w:tc>
      </w:tr>
      <w:tr w:rsidR="009F2A3A" w:rsidRPr="002A4BA3" w:rsidTr="00D042CC">
        <w:trPr>
          <w:trHeight w:val="259"/>
          <w:jc w:val="center"/>
        </w:trPr>
        <w:tc>
          <w:tcPr>
            <w:tcW w:w="565"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独立显卡：</w:t>
            </w:r>
            <w:r w:rsidRPr="002A4BA3">
              <w:rPr>
                <w:rFonts w:ascii="宋体" w:hAnsi="宋体"/>
                <w:color w:val="000000"/>
                <w:szCs w:val="21"/>
              </w:rPr>
              <w:t>NVIDIA GTX750Ti 2GB</w:t>
            </w:r>
          </w:p>
        </w:tc>
        <w:tc>
          <w:tcPr>
            <w:tcW w:w="709"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jc w:val="center"/>
              <w:rPr>
                <w:bCs/>
                <w:color w:val="000000"/>
                <w:szCs w:val="21"/>
              </w:rPr>
            </w:pPr>
          </w:p>
        </w:tc>
      </w:tr>
      <w:tr w:rsidR="009F2A3A" w:rsidRPr="002A4BA3" w:rsidTr="00D042CC">
        <w:trPr>
          <w:trHeight w:val="301"/>
          <w:jc w:val="center"/>
        </w:trPr>
        <w:tc>
          <w:tcPr>
            <w:tcW w:w="565"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color w:val="000000"/>
                <w:szCs w:val="21"/>
              </w:rPr>
              <w:t>I/O</w:t>
            </w:r>
            <w:r w:rsidRPr="002A4BA3">
              <w:rPr>
                <w:rFonts w:ascii="宋体" w:hAnsi="宋体" w:hint="eastAsia"/>
                <w:color w:val="000000"/>
                <w:szCs w:val="21"/>
              </w:rPr>
              <w:t>卡：</w:t>
            </w:r>
            <w:r w:rsidRPr="002A4BA3">
              <w:rPr>
                <w:rFonts w:ascii="宋体" w:hAnsi="宋体"/>
                <w:color w:val="000000"/>
                <w:szCs w:val="21"/>
              </w:rPr>
              <w:t>BMD Decklink Intensity Pro</w:t>
            </w:r>
          </w:p>
        </w:tc>
        <w:tc>
          <w:tcPr>
            <w:tcW w:w="709"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jc w:val="center"/>
              <w:rPr>
                <w:bCs/>
                <w:color w:val="000000"/>
                <w:szCs w:val="21"/>
              </w:rPr>
            </w:pPr>
          </w:p>
        </w:tc>
      </w:tr>
      <w:tr w:rsidR="009F2A3A" w:rsidRPr="002A4BA3" w:rsidTr="00D042CC">
        <w:trPr>
          <w:trHeight w:val="20"/>
          <w:jc w:val="center"/>
        </w:trPr>
        <w:tc>
          <w:tcPr>
            <w:tcW w:w="565"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nil"/>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集成千兆以太网卡、声卡、</w:t>
            </w:r>
            <w:r w:rsidRPr="002A4BA3">
              <w:rPr>
                <w:rFonts w:ascii="宋体" w:hAnsi="宋体"/>
                <w:color w:val="000000"/>
                <w:szCs w:val="21"/>
              </w:rPr>
              <w:t>1394</w:t>
            </w:r>
            <w:r w:rsidRPr="002A4BA3">
              <w:rPr>
                <w:rFonts w:ascii="宋体" w:hAnsi="宋体" w:hint="eastAsia"/>
                <w:color w:val="000000"/>
                <w:szCs w:val="21"/>
              </w:rPr>
              <w:t>卡、</w:t>
            </w:r>
            <w:r w:rsidRPr="002A4BA3">
              <w:rPr>
                <w:rFonts w:ascii="宋体" w:hAnsi="宋体"/>
                <w:color w:val="000000"/>
                <w:szCs w:val="21"/>
              </w:rPr>
              <w:t>DVD+/-RW</w:t>
            </w:r>
            <w:r w:rsidRPr="002A4BA3">
              <w:rPr>
                <w:rFonts w:ascii="宋体" w:hAnsi="宋体" w:hint="eastAsia"/>
                <w:color w:val="000000"/>
                <w:szCs w:val="21"/>
              </w:rPr>
              <w:t>可刻录光驱、鼠标</w:t>
            </w:r>
            <w:r w:rsidRPr="002A4BA3">
              <w:rPr>
                <w:rFonts w:ascii="宋体" w:hAnsi="宋体"/>
                <w:color w:val="000000"/>
                <w:szCs w:val="21"/>
              </w:rPr>
              <w:t>/</w:t>
            </w:r>
            <w:r w:rsidRPr="002A4BA3">
              <w:rPr>
                <w:rFonts w:ascii="宋体" w:hAnsi="宋体" w:hint="eastAsia"/>
                <w:color w:val="000000"/>
                <w:szCs w:val="21"/>
              </w:rPr>
              <w:t>键盘</w:t>
            </w:r>
          </w:p>
        </w:tc>
        <w:tc>
          <w:tcPr>
            <w:tcW w:w="709"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jc w:val="center"/>
              <w:rPr>
                <w:bCs/>
                <w:color w:val="000000"/>
                <w:szCs w:val="21"/>
              </w:rPr>
            </w:pPr>
          </w:p>
        </w:tc>
      </w:tr>
      <w:tr w:rsidR="009F2A3A" w:rsidRPr="002A4BA3" w:rsidTr="00D042CC">
        <w:trPr>
          <w:trHeight w:val="20"/>
          <w:jc w:val="center"/>
        </w:trPr>
        <w:tc>
          <w:tcPr>
            <w:tcW w:w="565"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single" w:sz="8" w:space="0" w:color="auto"/>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color w:val="000000"/>
                <w:szCs w:val="21"/>
              </w:rPr>
              <w:t xml:space="preserve">Windows 7 Professional  64bit </w:t>
            </w:r>
            <w:r w:rsidRPr="002A4BA3">
              <w:rPr>
                <w:rFonts w:ascii="宋体" w:hAnsi="宋体" w:hint="eastAsia"/>
                <w:color w:val="000000"/>
                <w:szCs w:val="21"/>
              </w:rPr>
              <w:t>正版操作系统</w:t>
            </w:r>
          </w:p>
          <w:p w:rsidR="009F2A3A" w:rsidRPr="002A4BA3" w:rsidRDefault="009F2A3A" w:rsidP="00D042CC">
            <w:pPr>
              <w:rPr>
                <w:rFonts w:ascii="宋体" w:hAnsi="宋体"/>
                <w:color w:val="000000"/>
                <w:szCs w:val="21"/>
              </w:rPr>
            </w:pPr>
            <w:r w:rsidRPr="002A4BA3">
              <w:rPr>
                <w:rFonts w:ascii="宋体" w:hAnsi="宋体" w:hint="eastAsia"/>
                <w:color w:val="000000"/>
                <w:szCs w:val="21"/>
              </w:rPr>
              <w:lastRenderedPageBreak/>
              <w:t>▲为满足课程制作人员对于非编模板，素材等资源大量的需求，投标厂商须提供正版的素材和模板，本次提供不低于80个视频素材,60个音频素材，240个字幕模板和90个时间线模板，并能提供相关资源的在线更新，投标厂商需保证非编模板的版权，提供非编模板服务平台的软件著作权证书。</w:t>
            </w:r>
          </w:p>
          <w:p w:rsidR="009F2A3A" w:rsidRPr="002A4BA3" w:rsidRDefault="009F2A3A" w:rsidP="00D042CC">
            <w:pPr>
              <w:rPr>
                <w:rFonts w:ascii="宋体" w:hAnsi="宋体"/>
                <w:color w:val="000000"/>
                <w:szCs w:val="21"/>
              </w:rPr>
            </w:pPr>
            <w:r w:rsidRPr="002A4BA3">
              <w:rPr>
                <w:rFonts w:ascii="宋体" w:hAnsi="宋体"/>
                <w:color w:val="000000"/>
                <w:szCs w:val="21"/>
              </w:rPr>
              <w:t>便携式安全</w:t>
            </w:r>
            <w:r w:rsidRPr="002A4BA3">
              <w:rPr>
                <w:rFonts w:ascii="宋体" w:hAnsi="宋体" w:hint="eastAsia"/>
                <w:color w:val="000000"/>
                <w:szCs w:val="21"/>
              </w:rPr>
              <w:t>盘（2TB 2.5" 5400RPM SATA，USB3.0接口）</w:t>
            </w:r>
            <w:r w:rsidRPr="002A4BA3">
              <w:rPr>
                <w:rFonts w:ascii="宋体" w:hAnsi="宋体" w:hint="eastAsia"/>
                <w:color w:val="000000"/>
                <w:szCs w:val="21"/>
              </w:rPr>
              <w:br/>
              <w:t>三层防震结构</w:t>
            </w:r>
            <w:r w:rsidRPr="002A4BA3">
              <w:rPr>
                <w:rFonts w:ascii="宋体" w:hAnsi="宋体" w:hint="eastAsia"/>
                <w:color w:val="000000"/>
                <w:szCs w:val="21"/>
              </w:rPr>
              <w:br/>
              <w:t>自主知识产权PSCFS文件系统，有效阻隔病毒入侵</w:t>
            </w:r>
            <w:r w:rsidRPr="002A4BA3">
              <w:rPr>
                <w:rFonts w:ascii="宋体" w:hAnsi="宋体" w:hint="eastAsia"/>
                <w:color w:val="000000"/>
                <w:szCs w:val="21"/>
              </w:rPr>
              <w:br/>
              <w:t>专用硬件驱动，系统驱动层技术,有效管理USB设备使用</w:t>
            </w:r>
            <w:r w:rsidRPr="002A4BA3">
              <w:rPr>
                <w:rFonts w:ascii="宋体" w:hAnsi="宋体" w:hint="eastAsia"/>
                <w:color w:val="000000"/>
                <w:szCs w:val="21"/>
              </w:rPr>
              <w:br/>
              <w:t>基于白名单的文件过滤的读写机制，有效管理文件使用</w:t>
            </w:r>
            <w:r w:rsidRPr="002A4BA3">
              <w:rPr>
                <w:rFonts w:ascii="宋体" w:hAnsi="宋体" w:hint="eastAsia"/>
                <w:color w:val="000000"/>
                <w:szCs w:val="21"/>
              </w:rPr>
              <w:br/>
              <w:t>实时监控I/O访问，控制进程及目标文件格式的访问，读写更安全</w:t>
            </w:r>
            <w:r w:rsidRPr="002A4BA3">
              <w:rPr>
                <w:rFonts w:ascii="宋体" w:hAnsi="宋体" w:hint="eastAsia"/>
                <w:color w:val="000000"/>
                <w:szCs w:val="21"/>
              </w:rPr>
              <w:br/>
              <w:t>支持非编在线浏览编辑</w:t>
            </w:r>
            <w:r w:rsidRPr="002A4BA3">
              <w:rPr>
                <w:rFonts w:ascii="宋体" w:hAnsi="宋体" w:hint="eastAsia"/>
                <w:color w:val="000000"/>
                <w:szCs w:val="21"/>
              </w:rPr>
              <w:br/>
              <w:t>专用管理工具，支持查看、删除、导入导出素材</w:t>
            </w:r>
            <w:r w:rsidRPr="002A4BA3">
              <w:rPr>
                <w:rFonts w:ascii="宋体" w:hAnsi="宋体" w:hint="eastAsia"/>
                <w:color w:val="000000"/>
                <w:szCs w:val="21"/>
              </w:rPr>
              <w:br/>
              <w:t>支持P2/蓝光介质与安全盘相互倒换</w:t>
            </w:r>
          </w:p>
          <w:p w:rsidR="009F2A3A" w:rsidRPr="002A4BA3" w:rsidRDefault="009F2A3A" w:rsidP="00D042CC">
            <w:pPr>
              <w:rPr>
                <w:rFonts w:ascii="宋体" w:hAnsi="宋体"/>
                <w:color w:val="000000"/>
                <w:szCs w:val="21"/>
              </w:rPr>
            </w:pPr>
            <w:r w:rsidRPr="002A4BA3">
              <w:rPr>
                <w:rFonts w:ascii="宋体" w:hAnsi="宋体" w:hint="eastAsia"/>
                <w:color w:val="000000"/>
                <w:szCs w:val="21"/>
              </w:rPr>
              <w:t>▲设备需获得国家版权局颁布的计算机软件著作权登记证书，</w:t>
            </w:r>
          </w:p>
          <w:p w:rsidR="009F2A3A" w:rsidRPr="002A4BA3" w:rsidRDefault="009F2A3A" w:rsidP="00D042CC">
            <w:pPr>
              <w:rPr>
                <w:rFonts w:ascii="宋体" w:hAnsi="宋体"/>
                <w:color w:val="000000"/>
                <w:szCs w:val="21"/>
              </w:rPr>
            </w:pPr>
            <w:r w:rsidRPr="002A4BA3">
              <w:rPr>
                <w:rFonts w:ascii="宋体" w:hAnsi="宋体" w:hint="eastAsia"/>
                <w:color w:val="000000"/>
                <w:szCs w:val="21"/>
              </w:rPr>
              <w:t>▲且提供专业机构颁发的省级安全鉴定证书，功能及性能测试报告。</w:t>
            </w:r>
          </w:p>
        </w:tc>
        <w:tc>
          <w:tcPr>
            <w:tcW w:w="709"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jc w:val="center"/>
              <w:rPr>
                <w:bCs/>
                <w:color w:val="000000"/>
                <w:szCs w:val="21"/>
              </w:rPr>
            </w:pPr>
          </w:p>
        </w:tc>
      </w:tr>
      <w:tr w:rsidR="009F2A3A" w:rsidRPr="002A4BA3" w:rsidTr="00D042CC">
        <w:trPr>
          <w:trHeight w:val="314"/>
          <w:jc w:val="center"/>
        </w:trPr>
        <w:tc>
          <w:tcPr>
            <w:tcW w:w="565"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single" w:sz="8" w:space="0" w:color="auto"/>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hint="eastAsia"/>
                <w:color w:val="000000"/>
                <w:szCs w:val="21"/>
              </w:rPr>
              <w:t>非线性编辑软件（含内嵌字幕、配音、</w:t>
            </w:r>
            <w:r w:rsidRPr="002A4BA3">
              <w:rPr>
                <w:rFonts w:ascii="宋体" w:hAnsi="宋体"/>
                <w:color w:val="000000"/>
                <w:szCs w:val="21"/>
              </w:rPr>
              <w:t>USB</w:t>
            </w:r>
            <w:r w:rsidRPr="002A4BA3">
              <w:rPr>
                <w:rFonts w:ascii="宋体" w:hAnsi="宋体" w:hint="eastAsia"/>
                <w:color w:val="000000"/>
                <w:szCs w:val="21"/>
              </w:rPr>
              <w:t>宏狗</w:t>
            </w:r>
            <w:r w:rsidRPr="002A4BA3">
              <w:rPr>
                <w:rFonts w:ascii="宋体" w:hAnsi="宋体"/>
                <w:color w:val="000000"/>
                <w:szCs w:val="21"/>
              </w:rPr>
              <w:t>）</w:t>
            </w:r>
          </w:p>
          <w:p w:rsidR="009F2A3A" w:rsidRPr="002A4BA3" w:rsidRDefault="009F2A3A" w:rsidP="00D042CC">
            <w:pPr>
              <w:rPr>
                <w:rFonts w:ascii="宋体" w:hAnsi="宋体"/>
                <w:color w:val="000000"/>
                <w:szCs w:val="21"/>
              </w:rPr>
            </w:pPr>
            <w:r w:rsidRPr="002A4BA3">
              <w:rPr>
                <w:rFonts w:ascii="宋体" w:hAnsi="宋体" w:hint="eastAsia"/>
                <w:color w:val="000000"/>
                <w:szCs w:val="21"/>
              </w:rPr>
              <w:t>▲要求</w:t>
            </w:r>
            <w:r w:rsidRPr="002A4BA3">
              <w:rPr>
                <w:rFonts w:ascii="宋体" w:hAnsi="宋体"/>
                <w:color w:val="000000"/>
                <w:szCs w:val="21"/>
              </w:rPr>
              <w:t>设备制造厂商提供计算机软件</w:t>
            </w:r>
            <w:r w:rsidRPr="002A4BA3">
              <w:rPr>
                <w:rFonts w:ascii="宋体" w:hAnsi="宋体" w:hint="eastAsia"/>
                <w:color w:val="000000"/>
                <w:szCs w:val="21"/>
              </w:rPr>
              <w:t>著作权</w:t>
            </w:r>
            <w:r w:rsidRPr="002A4BA3">
              <w:rPr>
                <w:rFonts w:ascii="宋体" w:hAnsi="宋体"/>
                <w:color w:val="000000"/>
                <w:szCs w:val="21"/>
              </w:rPr>
              <w:t>登记证书</w:t>
            </w:r>
          </w:p>
        </w:tc>
        <w:tc>
          <w:tcPr>
            <w:tcW w:w="709" w:type="dxa"/>
            <w:vMerge/>
            <w:tcBorders>
              <w:top w:val="single" w:sz="8" w:space="0" w:color="auto"/>
              <w:left w:val="single" w:sz="8" w:space="0" w:color="auto"/>
              <w:bottom w:val="nil"/>
              <w:right w:val="single" w:sz="8" w:space="0" w:color="auto"/>
            </w:tcBorders>
            <w:vAlign w:val="center"/>
            <w:hideMark/>
          </w:tcPr>
          <w:p w:rsidR="009F2A3A" w:rsidRPr="002A4BA3" w:rsidRDefault="009F2A3A" w:rsidP="00D042CC">
            <w:pPr>
              <w:jc w:val="center"/>
              <w:rPr>
                <w:bCs/>
                <w:color w:val="000000"/>
                <w:szCs w:val="21"/>
              </w:rPr>
            </w:pPr>
          </w:p>
        </w:tc>
      </w:tr>
      <w:tr w:rsidR="009F2A3A" w:rsidRPr="002A4BA3" w:rsidTr="00D042CC">
        <w:trPr>
          <w:trHeight w:val="280"/>
          <w:jc w:val="center"/>
        </w:trPr>
        <w:tc>
          <w:tcPr>
            <w:tcW w:w="565" w:type="dxa"/>
            <w:vMerge/>
            <w:tcBorders>
              <w:top w:val="single" w:sz="8" w:space="0" w:color="auto"/>
              <w:left w:val="single" w:sz="8" w:space="0" w:color="auto"/>
              <w:bottom w:val="single" w:sz="8" w:space="0" w:color="auto"/>
              <w:right w:val="single" w:sz="8" w:space="0" w:color="auto"/>
            </w:tcBorders>
            <w:vAlign w:val="center"/>
            <w:hideMark/>
          </w:tcPr>
          <w:p w:rsidR="009F2A3A" w:rsidRPr="002A4BA3" w:rsidRDefault="009F2A3A" w:rsidP="00D042CC">
            <w:pPr>
              <w:rPr>
                <w:rFonts w:ascii="宋体" w:hAnsi="宋体"/>
                <w:color w:val="000000"/>
                <w:szCs w:val="21"/>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9F2A3A" w:rsidRPr="002A4BA3" w:rsidRDefault="009F2A3A" w:rsidP="00D042CC">
            <w:pPr>
              <w:rPr>
                <w:rFonts w:ascii="宋体" w:hAnsi="宋体"/>
                <w:color w:val="000000"/>
                <w:szCs w:val="21"/>
              </w:rPr>
            </w:pPr>
          </w:p>
        </w:tc>
        <w:tc>
          <w:tcPr>
            <w:tcW w:w="6942" w:type="dxa"/>
            <w:tcBorders>
              <w:top w:val="nil"/>
              <w:left w:val="nil"/>
              <w:bottom w:val="single" w:sz="4" w:space="0" w:color="auto"/>
              <w:right w:val="single" w:sz="8" w:space="0" w:color="auto"/>
            </w:tcBorders>
            <w:shd w:val="clear" w:color="auto" w:fill="auto"/>
            <w:vAlign w:val="center"/>
            <w:hideMark/>
          </w:tcPr>
          <w:p w:rsidR="009F2A3A" w:rsidRPr="002A4BA3" w:rsidRDefault="009F2A3A" w:rsidP="00D042CC">
            <w:pPr>
              <w:rPr>
                <w:rFonts w:ascii="宋体" w:hAnsi="宋体"/>
                <w:color w:val="000000"/>
                <w:szCs w:val="21"/>
              </w:rPr>
            </w:pPr>
            <w:r w:rsidRPr="002A4BA3">
              <w:rPr>
                <w:rFonts w:ascii="宋体" w:hAnsi="宋体"/>
                <w:color w:val="000000"/>
                <w:szCs w:val="21"/>
              </w:rPr>
              <w:t>MVP-DES</w:t>
            </w:r>
            <w:r w:rsidRPr="002A4BA3">
              <w:rPr>
                <w:rFonts w:ascii="宋体" w:hAnsi="宋体" w:hint="eastAsia"/>
                <w:color w:val="000000"/>
                <w:szCs w:val="21"/>
              </w:rPr>
              <w:t>桌面级媒资管理软件</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9F2A3A" w:rsidRPr="002A4BA3" w:rsidRDefault="009F2A3A" w:rsidP="00D042CC">
            <w:pPr>
              <w:jc w:val="center"/>
              <w:rPr>
                <w:bCs/>
                <w:color w:val="000000"/>
                <w:szCs w:val="21"/>
              </w:rPr>
            </w:pPr>
          </w:p>
        </w:tc>
      </w:tr>
      <w:tr w:rsidR="009F2A3A" w:rsidRPr="002A4BA3" w:rsidTr="00D042CC">
        <w:trPr>
          <w:trHeight w:val="1708"/>
          <w:jc w:val="center"/>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A3A" w:rsidRPr="002A4BA3" w:rsidRDefault="009F2A3A" w:rsidP="00D042CC">
            <w:pPr>
              <w:jc w:val="center"/>
              <w:rPr>
                <w:rFonts w:ascii="宋体" w:hAnsi="宋体"/>
                <w:color w:val="000000"/>
                <w:szCs w:val="21"/>
              </w:rPr>
            </w:pPr>
            <w:r w:rsidRPr="002A4BA3">
              <w:rPr>
                <w:rFonts w:ascii="宋体" w:hAnsi="宋体" w:hint="eastAsia"/>
                <w:color w:val="000000"/>
                <w:szCs w:val="21"/>
              </w:rPr>
              <w:t>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F2A3A" w:rsidRPr="002A4BA3" w:rsidRDefault="009F2A3A" w:rsidP="00D042CC">
            <w:pPr>
              <w:jc w:val="center"/>
              <w:rPr>
                <w:rFonts w:ascii="宋体" w:hAnsi="宋体"/>
                <w:color w:val="000000"/>
                <w:szCs w:val="21"/>
              </w:rPr>
            </w:pPr>
            <w:r w:rsidRPr="002A4BA3">
              <w:rPr>
                <w:rFonts w:ascii="宋体" w:hAnsi="宋体" w:cs="宋体"/>
                <w:szCs w:val="21"/>
              </w:rPr>
              <w:t>GPU加速计算卡</w:t>
            </w:r>
          </w:p>
        </w:tc>
        <w:tc>
          <w:tcPr>
            <w:tcW w:w="6942" w:type="dxa"/>
            <w:tcBorders>
              <w:top w:val="single" w:sz="4" w:space="0" w:color="auto"/>
              <w:left w:val="nil"/>
              <w:bottom w:val="single" w:sz="4" w:space="0" w:color="auto"/>
              <w:right w:val="single" w:sz="4" w:space="0" w:color="auto"/>
            </w:tcBorders>
            <w:shd w:val="clear" w:color="auto" w:fill="auto"/>
            <w:noWrap/>
            <w:vAlign w:val="center"/>
          </w:tcPr>
          <w:p w:rsidR="009F2A3A" w:rsidRPr="002A4BA3" w:rsidRDefault="009F2A3A" w:rsidP="00D042CC">
            <w:pPr>
              <w:rPr>
                <w:rFonts w:ascii="宋体" w:hAnsi="宋体" w:cs="宋体"/>
                <w:szCs w:val="21"/>
              </w:rPr>
            </w:pPr>
            <w:r w:rsidRPr="002A4BA3">
              <w:rPr>
                <w:rFonts w:ascii="宋体" w:hAnsi="宋体" w:cs="宋体"/>
                <w:szCs w:val="21"/>
              </w:rPr>
              <w:t>4992 CUDA 核心,Kepler 架构 单精度浮点性能 5.6 Teraflops 双精度浮点性 1.87 Teraflops, 24 GB GDDR5 ECC 校验显存, 480 GB/s 总内存带宽, 300W功耗。</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F2A3A" w:rsidRPr="002A4BA3" w:rsidRDefault="009F2A3A" w:rsidP="00D042CC">
            <w:pPr>
              <w:jc w:val="center"/>
              <w:rPr>
                <w:rFonts w:ascii="宋体" w:hAnsi="宋体"/>
                <w:color w:val="000000"/>
                <w:szCs w:val="21"/>
              </w:rPr>
            </w:pPr>
            <w:r w:rsidRPr="002A4BA3">
              <w:rPr>
                <w:rFonts w:ascii="宋体" w:hAnsi="宋体" w:hint="eastAsia"/>
                <w:color w:val="000000"/>
                <w:szCs w:val="21"/>
              </w:rPr>
              <w:t>1</w:t>
            </w:r>
          </w:p>
        </w:tc>
      </w:tr>
    </w:tbl>
    <w:p w:rsidR="009F2A3A" w:rsidRPr="00E112CD" w:rsidRDefault="009F2A3A" w:rsidP="009F2A3A">
      <w:pPr>
        <w:pStyle w:val="2"/>
        <w:numPr>
          <w:ilvl w:val="1"/>
          <w:numId w:val="0"/>
        </w:numPr>
        <w:tabs>
          <w:tab w:val="left" w:pos="426"/>
          <w:tab w:val="left" w:pos="567"/>
        </w:tabs>
        <w:spacing w:beforeLines="50" w:afterLines="50" w:line="360" w:lineRule="auto"/>
        <w:ind w:left="567" w:hanging="567"/>
        <w:jc w:val="left"/>
      </w:pPr>
      <w:bookmarkStart w:id="4" w:name="_Toc464464607"/>
      <w:r w:rsidRPr="00E112CD">
        <w:rPr>
          <w:rFonts w:hint="eastAsia"/>
        </w:rPr>
        <w:t>商务要求</w:t>
      </w:r>
      <w:bookmarkEnd w:id="4"/>
    </w:p>
    <w:p w:rsidR="009F2A3A" w:rsidRPr="00E112CD" w:rsidRDefault="009F2A3A" w:rsidP="009F2A3A">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E112CD">
        <w:rPr>
          <w:rFonts w:hint="eastAsia"/>
        </w:rPr>
        <w:t>交货时间</w:t>
      </w:r>
      <w:bookmarkEnd w:id="6"/>
      <w:r w:rsidRPr="00E112CD">
        <w:rPr>
          <w:rFonts w:hint="eastAsia"/>
        </w:rPr>
        <w:t>及地点</w:t>
      </w:r>
    </w:p>
    <w:p w:rsidR="009F2A3A" w:rsidRPr="00E112CD" w:rsidRDefault="009F2A3A" w:rsidP="009F2A3A">
      <w:pPr>
        <w:adjustRightInd w:val="0"/>
        <w:snapToGrid w:val="0"/>
        <w:spacing w:line="480" w:lineRule="auto"/>
        <w:ind w:rightChars="88" w:right="185" w:firstLineChars="200" w:firstLine="420"/>
        <w:rPr>
          <w:rFonts w:ascii="宋体" w:hAnsi="宋体"/>
          <w:szCs w:val="21"/>
        </w:rPr>
      </w:pPr>
      <w:r w:rsidRPr="00E112CD">
        <w:rPr>
          <w:rFonts w:ascii="宋体" w:hAnsi="宋体" w:hint="eastAsia"/>
          <w:szCs w:val="21"/>
        </w:rPr>
        <w:t>时间：合同签订后30日内交货。</w:t>
      </w:r>
    </w:p>
    <w:p w:rsidR="009F2A3A" w:rsidRPr="00E112CD" w:rsidRDefault="009F2A3A" w:rsidP="009F2A3A">
      <w:pPr>
        <w:tabs>
          <w:tab w:val="left" w:pos="851"/>
        </w:tabs>
        <w:adjustRightInd w:val="0"/>
        <w:snapToGrid w:val="0"/>
        <w:spacing w:line="480" w:lineRule="auto"/>
        <w:ind w:rightChars="88" w:right="185" w:firstLineChars="200" w:firstLine="420"/>
        <w:rPr>
          <w:rFonts w:ascii="宋体" w:hAnsi="宋体"/>
          <w:szCs w:val="21"/>
        </w:rPr>
      </w:pPr>
      <w:r w:rsidRPr="00E112CD">
        <w:rPr>
          <w:rFonts w:ascii="宋体" w:hAnsi="宋体" w:hint="eastAsia"/>
          <w:szCs w:val="21"/>
        </w:rPr>
        <w:t>地点：四川省成都市西南交通大学九里校区0号</w:t>
      </w:r>
      <w:r w:rsidRPr="00E112CD">
        <w:rPr>
          <w:rFonts w:ascii="宋体" w:hAnsi="宋体"/>
          <w:szCs w:val="21"/>
        </w:rPr>
        <w:t>教学</w:t>
      </w:r>
      <w:r w:rsidRPr="00E112CD">
        <w:rPr>
          <w:rFonts w:ascii="宋体" w:hAnsi="宋体" w:hint="eastAsia"/>
          <w:szCs w:val="21"/>
        </w:rPr>
        <w:t>楼用户指定实验室。</w:t>
      </w:r>
    </w:p>
    <w:p w:rsidR="009F2A3A" w:rsidRPr="00E112CD" w:rsidRDefault="009F2A3A" w:rsidP="009F2A3A">
      <w:pPr>
        <w:pStyle w:val="3"/>
        <w:numPr>
          <w:ilvl w:val="2"/>
          <w:numId w:val="0"/>
        </w:numPr>
        <w:tabs>
          <w:tab w:val="left" w:pos="709"/>
        </w:tabs>
        <w:spacing w:before="0" w:after="0" w:line="360" w:lineRule="auto"/>
        <w:jc w:val="left"/>
      </w:pPr>
      <w:bookmarkStart w:id="12" w:name="_Toc430269227"/>
      <w:bookmarkEnd w:id="7"/>
      <w:bookmarkEnd w:id="8"/>
      <w:r w:rsidRPr="00E112CD">
        <w:rPr>
          <w:rFonts w:hint="eastAsia"/>
        </w:rPr>
        <w:t>质量保证期限</w:t>
      </w:r>
      <w:bookmarkEnd w:id="12"/>
    </w:p>
    <w:p w:rsidR="009F2A3A" w:rsidRPr="00E112CD" w:rsidRDefault="009F2A3A" w:rsidP="009F2A3A">
      <w:pPr>
        <w:tabs>
          <w:tab w:val="left" w:pos="0"/>
        </w:tabs>
        <w:spacing w:line="440" w:lineRule="exact"/>
        <w:ind w:firstLineChars="192" w:firstLine="403"/>
        <w:rPr>
          <w:szCs w:val="21"/>
        </w:rPr>
      </w:pPr>
      <w:r w:rsidRPr="00E112CD">
        <w:rPr>
          <w:rFonts w:hint="eastAsia"/>
          <w:szCs w:val="21"/>
        </w:rPr>
        <w:t>免费质量保证期为自合同所列的货物安装调试验收合格签字确认之日起计算硬件不低于</w:t>
      </w:r>
      <w:r w:rsidRPr="00E112CD">
        <w:rPr>
          <w:rFonts w:hint="eastAsia"/>
          <w:szCs w:val="21"/>
        </w:rPr>
        <w:t>3</w:t>
      </w:r>
      <w:r w:rsidRPr="00E112CD">
        <w:rPr>
          <w:rFonts w:hint="eastAsia"/>
          <w:szCs w:val="21"/>
        </w:rPr>
        <w:t>年，质保期</w:t>
      </w:r>
      <w:r w:rsidRPr="00E112CD">
        <w:rPr>
          <w:szCs w:val="21"/>
        </w:rPr>
        <w:t>内提供免费</w:t>
      </w:r>
      <w:r w:rsidRPr="00E112CD">
        <w:rPr>
          <w:rFonts w:hint="eastAsia"/>
          <w:szCs w:val="21"/>
        </w:rPr>
        <w:t>上门</w:t>
      </w:r>
      <w:r w:rsidRPr="00E112CD">
        <w:rPr>
          <w:szCs w:val="21"/>
        </w:rPr>
        <w:t>服务；</w:t>
      </w:r>
      <w:r w:rsidRPr="00E112CD">
        <w:rPr>
          <w:rFonts w:hint="eastAsia"/>
          <w:szCs w:val="21"/>
        </w:rPr>
        <w:t>软件终身免费升级。</w:t>
      </w:r>
    </w:p>
    <w:p w:rsidR="009F2A3A" w:rsidRPr="00E112CD" w:rsidRDefault="009F2A3A" w:rsidP="009F2A3A">
      <w:pPr>
        <w:pStyle w:val="3"/>
        <w:numPr>
          <w:ilvl w:val="2"/>
          <w:numId w:val="0"/>
        </w:numPr>
        <w:tabs>
          <w:tab w:val="left" w:pos="709"/>
        </w:tabs>
        <w:spacing w:before="0" w:after="0" w:line="360" w:lineRule="auto"/>
        <w:jc w:val="left"/>
      </w:pPr>
      <w:r w:rsidRPr="00E112CD">
        <w:rPr>
          <w:rFonts w:hint="eastAsia"/>
        </w:rPr>
        <w:t>现场培训</w:t>
      </w:r>
    </w:p>
    <w:p w:rsidR="009F2A3A" w:rsidRPr="00E112CD" w:rsidRDefault="009F2A3A" w:rsidP="009F2A3A">
      <w:pPr>
        <w:tabs>
          <w:tab w:val="left" w:pos="0"/>
        </w:tabs>
        <w:spacing w:line="440" w:lineRule="exact"/>
        <w:ind w:firstLineChars="192" w:firstLine="403"/>
        <w:rPr>
          <w:szCs w:val="21"/>
        </w:rPr>
      </w:pPr>
      <w:bookmarkStart w:id="13" w:name="_Toc430269230"/>
      <w:r w:rsidRPr="00E112CD">
        <w:rPr>
          <w:rFonts w:hint="eastAsia"/>
          <w:szCs w:val="21"/>
        </w:rPr>
        <w:t>成交供应商应派专业技术人员到采购人指定的地点对采购人的教师或技术人员进行培训，直至采购人的教师或技术人员能熟练独立工作，同时能完成一般常见故障的维修工作为止，一切费用由成交供应商承担。</w:t>
      </w:r>
    </w:p>
    <w:p w:rsidR="009F2A3A" w:rsidRPr="00E112CD" w:rsidRDefault="009F2A3A" w:rsidP="009F2A3A">
      <w:pPr>
        <w:pStyle w:val="3"/>
        <w:numPr>
          <w:ilvl w:val="2"/>
          <w:numId w:val="0"/>
        </w:numPr>
        <w:tabs>
          <w:tab w:val="left" w:pos="709"/>
        </w:tabs>
        <w:spacing w:before="0" w:after="0" w:line="360" w:lineRule="auto"/>
        <w:jc w:val="left"/>
      </w:pPr>
      <w:r w:rsidRPr="00E112CD">
        <w:rPr>
          <w:rFonts w:hint="eastAsia"/>
        </w:rPr>
        <w:lastRenderedPageBreak/>
        <w:t>售后服务的要求</w:t>
      </w:r>
      <w:bookmarkStart w:id="14" w:name="_Toc430269232"/>
      <w:bookmarkEnd w:id="13"/>
    </w:p>
    <w:p w:rsidR="009F2A3A" w:rsidRPr="00E112CD" w:rsidRDefault="009F2A3A" w:rsidP="009F2A3A">
      <w:pPr>
        <w:tabs>
          <w:tab w:val="left" w:pos="0"/>
        </w:tabs>
        <w:spacing w:line="440" w:lineRule="exact"/>
        <w:ind w:firstLineChars="192" w:firstLine="403"/>
        <w:rPr>
          <w:szCs w:val="21"/>
        </w:rPr>
      </w:pPr>
      <w:r w:rsidRPr="00E112CD">
        <w:rPr>
          <w:szCs w:val="21"/>
        </w:rPr>
        <w:t>售后服务要求：</w:t>
      </w:r>
      <w:r w:rsidRPr="00E112CD">
        <w:rPr>
          <w:rFonts w:hint="eastAsia"/>
          <w:szCs w:val="21"/>
        </w:rPr>
        <w:t>供货商</w:t>
      </w:r>
      <w:r w:rsidRPr="00E112CD">
        <w:rPr>
          <w:szCs w:val="21"/>
        </w:rPr>
        <w:t>接到故障报修后</w:t>
      </w:r>
      <w:r w:rsidRPr="00E112CD">
        <w:rPr>
          <w:szCs w:val="21"/>
        </w:rPr>
        <w:t>1</w:t>
      </w:r>
      <w:r w:rsidRPr="00E112CD">
        <w:rPr>
          <w:rFonts w:hint="eastAsia"/>
          <w:szCs w:val="21"/>
        </w:rPr>
        <w:t>小时</w:t>
      </w:r>
      <w:r w:rsidRPr="00E112CD">
        <w:rPr>
          <w:szCs w:val="21"/>
        </w:rPr>
        <w:t>内响应；</w:t>
      </w:r>
      <w:r w:rsidRPr="00E112CD">
        <w:rPr>
          <w:szCs w:val="21"/>
        </w:rPr>
        <w:t>8</w:t>
      </w:r>
      <w:r w:rsidRPr="00E112CD">
        <w:rPr>
          <w:rFonts w:hint="eastAsia"/>
          <w:szCs w:val="21"/>
        </w:rPr>
        <w:t>小时</w:t>
      </w:r>
      <w:r w:rsidRPr="00E112CD">
        <w:rPr>
          <w:szCs w:val="21"/>
        </w:rPr>
        <w:t>内安排技术人员</w:t>
      </w:r>
      <w:r w:rsidRPr="00E112CD">
        <w:rPr>
          <w:rFonts w:hint="eastAsia"/>
          <w:szCs w:val="21"/>
        </w:rPr>
        <w:t>到达</w:t>
      </w:r>
      <w:r w:rsidRPr="00E112CD">
        <w:rPr>
          <w:szCs w:val="21"/>
        </w:rPr>
        <w:t>现场；</w:t>
      </w:r>
      <w:r w:rsidRPr="00E112CD">
        <w:rPr>
          <w:szCs w:val="21"/>
        </w:rPr>
        <w:t>12</w:t>
      </w:r>
      <w:r w:rsidRPr="00E112CD">
        <w:rPr>
          <w:rFonts w:hint="eastAsia"/>
          <w:szCs w:val="21"/>
        </w:rPr>
        <w:t>小时</w:t>
      </w:r>
      <w:r w:rsidRPr="00E112CD">
        <w:rPr>
          <w:szCs w:val="21"/>
        </w:rPr>
        <w:t>内排除故障，</w:t>
      </w:r>
      <w:r w:rsidRPr="00E112CD">
        <w:rPr>
          <w:rFonts w:hint="eastAsia"/>
          <w:szCs w:val="21"/>
        </w:rPr>
        <w:t>如</w:t>
      </w:r>
      <w:r w:rsidRPr="00E112CD">
        <w:rPr>
          <w:szCs w:val="21"/>
        </w:rPr>
        <w:t>短时间内</w:t>
      </w:r>
      <w:r w:rsidRPr="00E112CD">
        <w:rPr>
          <w:rFonts w:hint="eastAsia"/>
          <w:szCs w:val="21"/>
        </w:rPr>
        <w:t>连续</w:t>
      </w:r>
      <w:r w:rsidRPr="00E112CD">
        <w:rPr>
          <w:szCs w:val="21"/>
        </w:rPr>
        <w:t>三次出现同一故障，</w:t>
      </w:r>
      <w:r w:rsidRPr="00E112CD">
        <w:rPr>
          <w:rFonts w:hint="eastAsia"/>
          <w:szCs w:val="21"/>
        </w:rPr>
        <w:t>供货商必须提供</w:t>
      </w:r>
      <w:r w:rsidRPr="00E112CD">
        <w:rPr>
          <w:szCs w:val="21"/>
        </w:rPr>
        <w:t>备用设备（</w:t>
      </w:r>
      <w:r w:rsidRPr="00E112CD">
        <w:rPr>
          <w:rFonts w:hint="eastAsia"/>
          <w:szCs w:val="21"/>
        </w:rPr>
        <w:t>设备</w:t>
      </w:r>
      <w:r w:rsidRPr="00E112CD">
        <w:rPr>
          <w:szCs w:val="21"/>
        </w:rPr>
        <w:t>配置功能</w:t>
      </w:r>
      <w:r w:rsidRPr="00E112CD">
        <w:rPr>
          <w:rFonts w:hint="eastAsia"/>
          <w:szCs w:val="21"/>
        </w:rPr>
        <w:t>不</w:t>
      </w:r>
      <w:r w:rsidRPr="00E112CD">
        <w:rPr>
          <w:szCs w:val="21"/>
        </w:rPr>
        <w:t>低于投标配置</w:t>
      </w:r>
      <w:r w:rsidRPr="00E112CD">
        <w:rPr>
          <w:rFonts w:hint="eastAsia"/>
          <w:szCs w:val="21"/>
        </w:rPr>
        <w:t>）。</w:t>
      </w:r>
    </w:p>
    <w:p w:rsidR="009F2A3A" w:rsidRPr="00E112CD" w:rsidRDefault="009F2A3A" w:rsidP="009F2A3A">
      <w:pPr>
        <w:pStyle w:val="3"/>
        <w:numPr>
          <w:ilvl w:val="2"/>
          <w:numId w:val="0"/>
        </w:numPr>
        <w:tabs>
          <w:tab w:val="left" w:pos="709"/>
        </w:tabs>
        <w:spacing w:before="0" w:after="0" w:line="360" w:lineRule="auto"/>
        <w:jc w:val="left"/>
      </w:pPr>
      <w:bookmarkStart w:id="15" w:name="_Toc430269229"/>
      <w:r w:rsidRPr="00E112CD">
        <w:rPr>
          <w:rFonts w:hint="eastAsia"/>
        </w:rPr>
        <w:t>验收标准</w:t>
      </w:r>
      <w:bookmarkEnd w:id="15"/>
    </w:p>
    <w:p w:rsidR="009F2A3A" w:rsidRPr="00E112CD" w:rsidRDefault="009F2A3A" w:rsidP="009F2A3A">
      <w:pPr>
        <w:numPr>
          <w:ilvl w:val="0"/>
          <w:numId w:val="1"/>
        </w:numPr>
        <w:tabs>
          <w:tab w:val="left" w:pos="851"/>
          <w:tab w:val="left" w:pos="993"/>
        </w:tabs>
        <w:adjustRightInd w:val="0"/>
        <w:snapToGrid w:val="0"/>
        <w:spacing w:line="360" w:lineRule="auto"/>
        <w:ind w:left="0" w:firstLine="426"/>
        <w:rPr>
          <w:rFonts w:ascii="宋体" w:hAnsi="宋体"/>
          <w:szCs w:val="21"/>
        </w:rPr>
      </w:pPr>
      <w:r w:rsidRPr="00E112CD">
        <w:rPr>
          <w:rFonts w:ascii="宋体" w:hAnsi="宋体" w:hint="eastAsia"/>
          <w:szCs w:val="21"/>
        </w:rPr>
        <w:t>货物到达现场后，供应商应在采购人在场情况下当面开包，共同清点、检查外观，作出验货记录，双方签字确认后开始安装调试。</w:t>
      </w:r>
    </w:p>
    <w:p w:rsidR="009F2A3A" w:rsidRPr="00E112CD" w:rsidRDefault="009F2A3A" w:rsidP="009F2A3A">
      <w:pPr>
        <w:numPr>
          <w:ilvl w:val="0"/>
          <w:numId w:val="1"/>
        </w:numPr>
        <w:tabs>
          <w:tab w:val="left" w:pos="851"/>
          <w:tab w:val="left" w:pos="993"/>
        </w:tabs>
        <w:adjustRightInd w:val="0"/>
        <w:snapToGrid w:val="0"/>
        <w:spacing w:line="360" w:lineRule="auto"/>
        <w:ind w:left="0" w:firstLine="426"/>
        <w:rPr>
          <w:rFonts w:ascii="宋体" w:hAnsi="宋体"/>
          <w:szCs w:val="21"/>
        </w:rPr>
      </w:pPr>
      <w:r w:rsidRPr="00E112CD">
        <w:rPr>
          <w:rFonts w:ascii="宋体" w:hAnsi="宋体" w:hint="eastAsia"/>
          <w:szCs w:val="21"/>
        </w:rPr>
        <w:t>成交供应商应保证货物到达采购人所在地完好无损，如有缺漏、损坏，由供应商负责调换、补齐或赔偿。</w:t>
      </w:r>
    </w:p>
    <w:p w:rsidR="009F2A3A" w:rsidRPr="00E112CD" w:rsidRDefault="009F2A3A" w:rsidP="009F2A3A">
      <w:pPr>
        <w:numPr>
          <w:ilvl w:val="0"/>
          <w:numId w:val="1"/>
        </w:numPr>
        <w:tabs>
          <w:tab w:val="left" w:pos="851"/>
          <w:tab w:val="left" w:pos="993"/>
        </w:tabs>
        <w:adjustRightInd w:val="0"/>
        <w:snapToGrid w:val="0"/>
        <w:spacing w:line="360" w:lineRule="auto"/>
        <w:ind w:left="0" w:firstLine="426"/>
        <w:rPr>
          <w:rFonts w:ascii="宋体" w:hAnsi="宋体"/>
          <w:szCs w:val="21"/>
        </w:rPr>
      </w:pPr>
      <w:r w:rsidRPr="00E112CD">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9F2A3A" w:rsidRPr="00E112CD" w:rsidRDefault="009F2A3A" w:rsidP="009F2A3A">
      <w:pPr>
        <w:numPr>
          <w:ilvl w:val="0"/>
          <w:numId w:val="2"/>
        </w:numPr>
        <w:tabs>
          <w:tab w:val="left" w:pos="851"/>
          <w:tab w:val="left" w:pos="993"/>
        </w:tabs>
        <w:adjustRightInd w:val="0"/>
        <w:snapToGrid w:val="0"/>
        <w:spacing w:line="360" w:lineRule="auto"/>
        <w:ind w:left="0" w:firstLine="426"/>
        <w:rPr>
          <w:rFonts w:ascii="宋体" w:hAnsi="宋体"/>
          <w:szCs w:val="21"/>
        </w:rPr>
      </w:pPr>
      <w:r w:rsidRPr="00E112CD">
        <w:rPr>
          <w:rFonts w:ascii="宋体" w:hAnsi="宋体" w:hint="eastAsia"/>
          <w:szCs w:val="21"/>
        </w:rPr>
        <w:t>产品技术参数与采购合同一致，性能指标达到规定的标准；</w:t>
      </w:r>
    </w:p>
    <w:p w:rsidR="009F2A3A" w:rsidRPr="00E112CD" w:rsidRDefault="009F2A3A" w:rsidP="009F2A3A">
      <w:pPr>
        <w:numPr>
          <w:ilvl w:val="0"/>
          <w:numId w:val="2"/>
        </w:numPr>
        <w:tabs>
          <w:tab w:val="left" w:pos="851"/>
          <w:tab w:val="left" w:pos="993"/>
        </w:tabs>
        <w:adjustRightInd w:val="0"/>
        <w:snapToGrid w:val="0"/>
        <w:spacing w:line="360" w:lineRule="auto"/>
        <w:ind w:left="0" w:firstLine="426"/>
        <w:rPr>
          <w:rFonts w:ascii="宋体" w:hAnsi="宋体"/>
          <w:szCs w:val="21"/>
        </w:rPr>
      </w:pPr>
      <w:r w:rsidRPr="00E112CD">
        <w:rPr>
          <w:rFonts w:ascii="宋体" w:hAnsi="宋体" w:hint="eastAsia"/>
          <w:szCs w:val="21"/>
        </w:rPr>
        <w:t>产品技术资料、装箱单、授权文件等资料齐全；</w:t>
      </w:r>
    </w:p>
    <w:p w:rsidR="009F2A3A" w:rsidRPr="00E112CD" w:rsidRDefault="009F2A3A" w:rsidP="009F2A3A">
      <w:pPr>
        <w:numPr>
          <w:ilvl w:val="0"/>
          <w:numId w:val="2"/>
        </w:numPr>
        <w:tabs>
          <w:tab w:val="left" w:pos="851"/>
          <w:tab w:val="left" w:pos="993"/>
        </w:tabs>
        <w:adjustRightInd w:val="0"/>
        <w:snapToGrid w:val="0"/>
        <w:spacing w:line="360" w:lineRule="auto"/>
        <w:ind w:left="0" w:firstLine="426"/>
        <w:rPr>
          <w:rFonts w:ascii="宋体" w:hAnsi="宋体"/>
          <w:szCs w:val="21"/>
        </w:rPr>
      </w:pPr>
      <w:r w:rsidRPr="00E112CD">
        <w:rPr>
          <w:rFonts w:ascii="宋体" w:hAnsi="宋体" w:hint="eastAsia"/>
          <w:szCs w:val="21"/>
        </w:rPr>
        <w:t>在产品（系统）试运行期间所出现的问题得到解决，并运行正常；</w:t>
      </w:r>
    </w:p>
    <w:p w:rsidR="009F2A3A" w:rsidRPr="00E112CD" w:rsidRDefault="009F2A3A" w:rsidP="009F2A3A">
      <w:pPr>
        <w:numPr>
          <w:ilvl w:val="0"/>
          <w:numId w:val="2"/>
        </w:numPr>
        <w:tabs>
          <w:tab w:val="left" w:pos="851"/>
          <w:tab w:val="left" w:pos="993"/>
        </w:tabs>
        <w:adjustRightInd w:val="0"/>
        <w:snapToGrid w:val="0"/>
        <w:spacing w:line="360" w:lineRule="auto"/>
        <w:ind w:left="0" w:firstLine="426"/>
        <w:rPr>
          <w:rFonts w:ascii="宋体" w:hAnsi="宋体"/>
          <w:szCs w:val="21"/>
        </w:rPr>
      </w:pPr>
      <w:r w:rsidRPr="00E112CD">
        <w:rPr>
          <w:rFonts w:ascii="宋体" w:hAnsi="宋体" w:hint="eastAsia"/>
          <w:szCs w:val="21"/>
        </w:rPr>
        <w:t>在规定时间内完成交货并验收，并经采购人确认。</w:t>
      </w:r>
    </w:p>
    <w:p w:rsidR="009F2A3A" w:rsidRPr="00E112CD" w:rsidRDefault="009F2A3A" w:rsidP="009F2A3A">
      <w:pPr>
        <w:numPr>
          <w:ilvl w:val="0"/>
          <w:numId w:val="1"/>
        </w:numPr>
        <w:tabs>
          <w:tab w:val="left" w:pos="851"/>
          <w:tab w:val="left" w:pos="993"/>
        </w:tabs>
        <w:adjustRightInd w:val="0"/>
        <w:snapToGrid w:val="0"/>
        <w:spacing w:line="360" w:lineRule="auto"/>
        <w:ind w:left="0" w:firstLine="426"/>
        <w:rPr>
          <w:szCs w:val="21"/>
        </w:rPr>
      </w:pPr>
      <w:r w:rsidRPr="00E112CD">
        <w:rPr>
          <w:rFonts w:ascii="宋体" w:hAnsi="宋体" w:hint="eastAsia"/>
          <w:szCs w:val="21"/>
        </w:rPr>
        <w:t>产品在部署调试并试运行符合要求后，才作为最终验收。</w:t>
      </w:r>
    </w:p>
    <w:p w:rsidR="009F2A3A" w:rsidRPr="00E112CD" w:rsidRDefault="009F2A3A" w:rsidP="009F2A3A">
      <w:pPr>
        <w:numPr>
          <w:ilvl w:val="0"/>
          <w:numId w:val="1"/>
        </w:numPr>
        <w:tabs>
          <w:tab w:val="left" w:pos="851"/>
          <w:tab w:val="left" w:pos="993"/>
        </w:tabs>
        <w:adjustRightInd w:val="0"/>
        <w:snapToGrid w:val="0"/>
        <w:spacing w:line="360" w:lineRule="auto"/>
        <w:ind w:left="0" w:firstLine="426"/>
        <w:rPr>
          <w:rFonts w:ascii="宋体" w:hAnsi="宋体"/>
          <w:szCs w:val="21"/>
        </w:rPr>
      </w:pPr>
      <w:r w:rsidRPr="00E112CD">
        <w:rPr>
          <w:rFonts w:ascii="宋体" w:hAnsi="宋体" w:hint="eastAsia"/>
          <w:szCs w:val="21"/>
        </w:rPr>
        <w:t>采购人对供应商交付的产品（包括质量、技术参数等）进行确认，并出具书面验收意见。</w:t>
      </w:r>
    </w:p>
    <w:p w:rsidR="009F2A3A" w:rsidRPr="00E112CD" w:rsidRDefault="009F2A3A" w:rsidP="009F2A3A">
      <w:pPr>
        <w:pStyle w:val="3"/>
        <w:numPr>
          <w:ilvl w:val="2"/>
          <w:numId w:val="0"/>
        </w:numPr>
        <w:tabs>
          <w:tab w:val="left" w:pos="709"/>
        </w:tabs>
        <w:spacing w:before="0" w:after="0" w:line="360" w:lineRule="auto"/>
        <w:jc w:val="left"/>
      </w:pPr>
      <w:r w:rsidRPr="00E112CD">
        <w:rPr>
          <w:rFonts w:hint="eastAsia"/>
        </w:rPr>
        <w:t>付款方式</w:t>
      </w:r>
      <w:bookmarkEnd w:id="14"/>
    </w:p>
    <w:p w:rsidR="009F2A3A" w:rsidRPr="00E112CD" w:rsidRDefault="009F2A3A" w:rsidP="009F2A3A">
      <w:pPr>
        <w:spacing w:line="440" w:lineRule="exact"/>
        <w:ind w:firstLineChars="200" w:firstLine="420"/>
        <w:rPr>
          <w:szCs w:val="21"/>
        </w:rPr>
      </w:pPr>
      <w:bookmarkStart w:id="16" w:name="_Toc430269233"/>
      <w:r w:rsidRPr="00E112CD">
        <w:rPr>
          <w:szCs w:val="21"/>
        </w:rPr>
        <w:t xml:space="preserve">1. </w:t>
      </w:r>
      <w:r w:rsidRPr="00E112CD">
        <w:rPr>
          <w:szCs w:val="21"/>
        </w:rPr>
        <w:t>分期付款，第一期，合同签署后支付</w:t>
      </w:r>
      <w:r w:rsidRPr="00E112CD">
        <w:rPr>
          <w:rFonts w:hint="eastAsia"/>
          <w:szCs w:val="21"/>
        </w:rPr>
        <w:t>合同</w:t>
      </w:r>
      <w:r w:rsidRPr="00E112CD">
        <w:rPr>
          <w:szCs w:val="21"/>
        </w:rPr>
        <w:t>总额的</w:t>
      </w:r>
      <w:r w:rsidRPr="00E112CD">
        <w:rPr>
          <w:rFonts w:hint="eastAsia"/>
          <w:szCs w:val="21"/>
        </w:rPr>
        <w:t>6</w:t>
      </w:r>
      <w:r w:rsidRPr="00E112CD">
        <w:rPr>
          <w:szCs w:val="21"/>
        </w:rPr>
        <w:t>0%</w:t>
      </w:r>
      <w:r w:rsidRPr="00E112CD">
        <w:rPr>
          <w:szCs w:val="21"/>
        </w:rPr>
        <w:t>；第二期，货到验收合格，在</w:t>
      </w:r>
      <w:r w:rsidRPr="00E112CD">
        <w:rPr>
          <w:rFonts w:hint="eastAsia"/>
          <w:szCs w:val="21"/>
        </w:rPr>
        <w:t>成交</w:t>
      </w:r>
      <w:r w:rsidRPr="00E112CD">
        <w:rPr>
          <w:szCs w:val="21"/>
        </w:rPr>
        <w:t>人支付</w:t>
      </w:r>
      <w:r w:rsidRPr="00E112CD">
        <w:rPr>
          <w:rFonts w:hint="eastAsia"/>
          <w:szCs w:val="21"/>
        </w:rPr>
        <w:t>采购</w:t>
      </w:r>
      <w:r w:rsidRPr="00E112CD">
        <w:rPr>
          <w:szCs w:val="21"/>
        </w:rPr>
        <w:t>人</w:t>
      </w:r>
      <w:r w:rsidRPr="00E112CD">
        <w:rPr>
          <w:szCs w:val="21"/>
        </w:rPr>
        <w:t>5%</w:t>
      </w:r>
      <w:r w:rsidRPr="00E112CD">
        <w:rPr>
          <w:szCs w:val="21"/>
        </w:rPr>
        <w:t>的质保金后十个工作日内，</w:t>
      </w:r>
      <w:r w:rsidRPr="00E112CD">
        <w:rPr>
          <w:rFonts w:hint="eastAsia"/>
          <w:szCs w:val="21"/>
        </w:rPr>
        <w:t>采购</w:t>
      </w:r>
      <w:r w:rsidRPr="00E112CD">
        <w:rPr>
          <w:szCs w:val="21"/>
        </w:rPr>
        <w:t>人支付合同总额的</w:t>
      </w:r>
      <w:r w:rsidRPr="00E112CD">
        <w:rPr>
          <w:rFonts w:hint="eastAsia"/>
          <w:szCs w:val="21"/>
        </w:rPr>
        <w:t>4</w:t>
      </w:r>
      <w:r w:rsidRPr="00E112CD">
        <w:rPr>
          <w:szCs w:val="21"/>
        </w:rPr>
        <w:t>0%</w:t>
      </w:r>
      <w:r w:rsidRPr="00E112CD">
        <w:rPr>
          <w:szCs w:val="21"/>
        </w:rPr>
        <w:t>；第三期，正常运行</w:t>
      </w:r>
      <w:r w:rsidRPr="00E112CD">
        <w:rPr>
          <w:rFonts w:hint="eastAsia"/>
          <w:szCs w:val="21"/>
        </w:rPr>
        <w:t>一</w:t>
      </w:r>
      <w:r w:rsidRPr="00E112CD">
        <w:rPr>
          <w:szCs w:val="21"/>
        </w:rPr>
        <w:t>年后</w:t>
      </w:r>
      <w:r w:rsidRPr="00E112CD">
        <w:rPr>
          <w:rFonts w:hint="eastAsia"/>
          <w:szCs w:val="21"/>
        </w:rPr>
        <w:t>退还</w:t>
      </w:r>
      <w:r w:rsidRPr="00E112CD">
        <w:rPr>
          <w:szCs w:val="21"/>
        </w:rPr>
        <w:t>质保金；</w:t>
      </w:r>
    </w:p>
    <w:p w:rsidR="009F2A3A" w:rsidRPr="00E112CD" w:rsidRDefault="009F2A3A" w:rsidP="009F2A3A">
      <w:pPr>
        <w:spacing w:line="440" w:lineRule="exact"/>
        <w:ind w:firstLineChars="200" w:firstLine="420"/>
        <w:rPr>
          <w:szCs w:val="21"/>
        </w:rPr>
      </w:pPr>
      <w:r w:rsidRPr="00E112CD">
        <w:rPr>
          <w:szCs w:val="21"/>
        </w:rPr>
        <w:t>2.</w:t>
      </w:r>
      <w:r w:rsidRPr="00E112CD">
        <w:rPr>
          <w:rFonts w:hint="eastAsia"/>
          <w:szCs w:val="21"/>
        </w:rPr>
        <w:t>成交人</w:t>
      </w:r>
      <w:r w:rsidRPr="00E112CD">
        <w:rPr>
          <w:szCs w:val="21"/>
        </w:rPr>
        <w:t>需提供增值税专用发票。</w:t>
      </w:r>
      <w:bookmarkStart w:id="17" w:name="_GoBack"/>
      <w:bookmarkEnd w:id="17"/>
    </w:p>
    <w:p w:rsidR="009F2A3A" w:rsidRPr="00E112CD" w:rsidRDefault="009F2A3A" w:rsidP="009F2A3A">
      <w:pPr>
        <w:pStyle w:val="3"/>
        <w:numPr>
          <w:ilvl w:val="2"/>
          <w:numId w:val="0"/>
        </w:numPr>
        <w:tabs>
          <w:tab w:val="left" w:pos="709"/>
        </w:tabs>
        <w:spacing w:before="0" w:after="0" w:line="360" w:lineRule="auto"/>
        <w:jc w:val="left"/>
      </w:pPr>
      <w:r w:rsidRPr="00E112CD">
        <w:rPr>
          <w:rFonts w:hint="eastAsia"/>
        </w:rPr>
        <w:t>最高限价</w:t>
      </w:r>
      <w:bookmarkEnd w:id="16"/>
    </w:p>
    <w:p w:rsidR="009F2A3A" w:rsidRPr="00E112CD" w:rsidRDefault="009F2A3A" w:rsidP="009F2A3A">
      <w:pPr>
        <w:ind w:firstLineChars="200" w:firstLine="422"/>
        <w:rPr>
          <w:rFonts w:ascii="宋体" w:hAnsi="宋体"/>
          <w:b/>
          <w:szCs w:val="21"/>
        </w:rPr>
      </w:pPr>
      <w:r w:rsidRPr="00E112CD">
        <w:rPr>
          <w:rFonts w:ascii="宋体" w:hAnsi="宋体" w:hint="eastAsia"/>
          <w:b/>
          <w:szCs w:val="21"/>
        </w:rPr>
        <w:t>★本项目最高限价为人民币</w:t>
      </w:r>
      <w:r w:rsidRPr="00E112CD">
        <w:rPr>
          <w:rFonts w:ascii="宋体" w:hAnsi="宋体" w:hint="eastAsia"/>
          <w:b/>
          <w:szCs w:val="21"/>
          <w:u w:val="single"/>
        </w:rPr>
        <w:t>48.42</w:t>
      </w:r>
      <w:r w:rsidRPr="00E112CD">
        <w:rPr>
          <w:rFonts w:ascii="宋体" w:hAnsi="宋体" w:hint="eastAsia"/>
          <w:b/>
          <w:szCs w:val="21"/>
        </w:rPr>
        <w:t>万元，供应商报价高于最高限价的则其响应文件将按无效响应文件处理。</w:t>
      </w:r>
    </w:p>
    <w:p w:rsidR="009F2A3A" w:rsidRPr="00E112CD" w:rsidRDefault="009F2A3A" w:rsidP="009F2A3A">
      <w:pPr>
        <w:pStyle w:val="2"/>
        <w:numPr>
          <w:ilvl w:val="1"/>
          <w:numId w:val="0"/>
        </w:numPr>
        <w:tabs>
          <w:tab w:val="left" w:pos="426"/>
          <w:tab w:val="left" w:pos="567"/>
        </w:tabs>
        <w:spacing w:beforeLines="50" w:afterLines="50" w:line="360" w:lineRule="auto"/>
        <w:ind w:left="567" w:hanging="567"/>
        <w:jc w:val="left"/>
      </w:pPr>
      <w:bookmarkStart w:id="18" w:name="_Toc464464608"/>
      <w:r w:rsidRPr="00E112CD">
        <w:rPr>
          <w:rFonts w:hint="eastAsia"/>
        </w:rPr>
        <w:t>其他要求</w:t>
      </w:r>
      <w:bookmarkEnd w:id="9"/>
      <w:bookmarkEnd w:id="18"/>
    </w:p>
    <w:p w:rsidR="009F2A3A" w:rsidRPr="00E112CD" w:rsidRDefault="009F2A3A" w:rsidP="009F2A3A">
      <w:pPr>
        <w:numPr>
          <w:ilvl w:val="0"/>
          <w:numId w:val="3"/>
        </w:numPr>
        <w:tabs>
          <w:tab w:val="left" w:pos="1134"/>
        </w:tabs>
        <w:spacing w:line="360" w:lineRule="auto"/>
        <w:ind w:left="0" w:firstLine="567"/>
        <w:rPr>
          <w:rFonts w:ascii="宋体" w:hAnsi="宋体"/>
          <w:szCs w:val="21"/>
        </w:rPr>
      </w:pPr>
      <w:r w:rsidRPr="00E112CD">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w:t>
      </w:r>
      <w:r w:rsidRPr="00E112CD">
        <w:rPr>
          <w:rFonts w:ascii="宋体" w:hAnsi="宋体" w:hint="eastAsia"/>
          <w:szCs w:val="21"/>
        </w:rPr>
        <w:lastRenderedPageBreak/>
        <w:t>商标权或其它知识产权而引起法律和经济纠纷，由供应商承担所有相关责任。</w:t>
      </w:r>
    </w:p>
    <w:p w:rsidR="009F2A3A" w:rsidRPr="00E112CD" w:rsidRDefault="009F2A3A" w:rsidP="009F2A3A">
      <w:pPr>
        <w:numPr>
          <w:ilvl w:val="0"/>
          <w:numId w:val="3"/>
        </w:numPr>
        <w:tabs>
          <w:tab w:val="left" w:pos="1134"/>
        </w:tabs>
        <w:spacing w:line="360" w:lineRule="auto"/>
        <w:ind w:left="0" w:firstLine="567"/>
        <w:rPr>
          <w:rFonts w:ascii="宋体" w:hAnsi="宋体"/>
          <w:szCs w:val="21"/>
        </w:rPr>
      </w:pPr>
      <w:r w:rsidRPr="00E112CD">
        <w:rPr>
          <w:rFonts w:ascii="宋体" w:hAnsi="宋体" w:hint="eastAsia"/>
          <w:szCs w:val="21"/>
        </w:rPr>
        <w:t>采购人享有本项目实施过程中产生的知识成果及知识产权。</w:t>
      </w:r>
    </w:p>
    <w:p w:rsidR="009F2A3A" w:rsidRPr="00E112CD" w:rsidRDefault="009F2A3A" w:rsidP="009F2A3A">
      <w:pPr>
        <w:numPr>
          <w:ilvl w:val="0"/>
          <w:numId w:val="3"/>
        </w:numPr>
        <w:tabs>
          <w:tab w:val="left" w:pos="1134"/>
        </w:tabs>
        <w:spacing w:line="360" w:lineRule="auto"/>
        <w:ind w:left="0" w:firstLine="567"/>
        <w:rPr>
          <w:rFonts w:ascii="宋体" w:hAnsi="宋体"/>
          <w:szCs w:val="21"/>
        </w:rPr>
      </w:pPr>
      <w:r w:rsidRPr="00E112CD">
        <w:rPr>
          <w:rFonts w:ascii="宋体" w:hAnsi="宋体" w:hint="eastAsia"/>
          <w:szCs w:val="21"/>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rsidR="009F2A3A" w:rsidRPr="00E112CD" w:rsidRDefault="009F2A3A" w:rsidP="009F2A3A">
      <w:pPr>
        <w:numPr>
          <w:ilvl w:val="0"/>
          <w:numId w:val="3"/>
        </w:numPr>
        <w:tabs>
          <w:tab w:val="left" w:pos="1134"/>
        </w:tabs>
        <w:spacing w:line="360" w:lineRule="auto"/>
        <w:ind w:left="0" w:firstLine="567"/>
        <w:rPr>
          <w:rFonts w:ascii="宋体" w:hAnsi="宋体"/>
          <w:szCs w:val="21"/>
        </w:rPr>
      </w:pPr>
      <w:r w:rsidRPr="00E112CD">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9F2A3A" w:rsidRDefault="00F93926" w:rsidP="009F2A3A">
      <w:pPr>
        <w:rPr>
          <w:szCs w:val="21"/>
        </w:rPr>
      </w:pPr>
    </w:p>
    <w:sectPr w:rsidR="00F93926" w:rsidRPr="009F2A3A"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8E0" w:rsidRDefault="005C58E0" w:rsidP="00932768">
      <w:r>
        <w:separator/>
      </w:r>
    </w:p>
  </w:endnote>
  <w:endnote w:type="continuationSeparator" w:id="0">
    <w:p w:rsidR="005C58E0" w:rsidRDefault="005C58E0"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8E0" w:rsidRDefault="005C58E0" w:rsidP="00932768">
      <w:r>
        <w:separator/>
      </w:r>
    </w:p>
  </w:footnote>
  <w:footnote w:type="continuationSeparator" w:id="0">
    <w:p w:rsidR="005C58E0" w:rsidRDefault="005C58E0"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7641586"/>
    <w:multiLevelType w:val="multilevel"/>
    <w:tmpl w:val="17641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4FF14FF"/>
    <w:multiLevelType w:val="hybridMultilevel"/>
    <w:tmpl w:val="033C6FFC"/>
    <w:lvl w:ilvl="0" w:tplc="04090011">
      <w:start w:val="1"/>
      <w:numFmt w:val="decimal"/>
      <w:lvlText w:val="%1)"/>
      <w:lvlJc w:val="left"/>
      <w:pPr>
        <w:ind w:left="420" w:hanging="420"/>
      </w:pPr>
    </w:lvl>
    <w:lvl w:ilvl="1" w:tplc="B40602E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7A5727"/>
    <w:multiLevelType w:val="multilevel"/>
    <w:tmpl w:val="317A5727"/>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5A7B40"/>
    <w:multiLevelType w:val="hybridMultilevel"/>
    <w:tmpl w:val="3034AE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293C6F"/>
    <w:multiLevelType w:val="hybridMultilevel"/>
    <w:tmpl w:val="B7E68212"/>
    <w:lvl w:ilvl="0" w:tplc="C4683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E649EB"/>
    <w:multiLevelType w:val="hybridMultilevel"/>
    <w:tmpl w:val="FE14E7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3E3682"/>
    <w:multiLevelType w:val="hybridMultilevel"/>
    <w:tmpl w:val="B03455F8"/>
    <w:lvl w:ilvl="0" w:tplc="0409000F">
      <w:start w:val="1"/>
      <w:numFmt w:val="decimal"/>
      <w:lvlText w:val="%1."/>
      <w:lvlJc w:val="left"/>
      <w:pPr>
        <w:ind w:left="330" w:hanging="420"/>
      </w:pPr>
    </w:lvl>
    <w:lvl w:ilvl="1" w:tplc="04090019" w:tentative="1">
      <w:start w:val="1"/>
      <w:numFmt w:val="lowerLetter"/>
      <w:lvlText w:val="%2)"/>
      <w:lvlJc w:val="left"/>
      <w:pPr>
        <w:ind w:left="750" w:hanging="420"/>
      </w:pPr>
    </w:lvl>
    <w:lvl w:ilvl="2" w:tplc="0409001B" w:tentative="1">
      <w:start w:val="1"/>
      <w:numFmt w:val="lowerRoman"/>
      <w:lvlText w:val="%3."/>
      <w:lvlJc w:val="right"/>
      <w:pPr>
        <w:ind w:left="1170" w:hanging="420"/>
      </w:pPr>
    </w:lvl>
    <w:lvl w:ilvl="3" w:tplc="0409000F" w:tentative="1">
      <w:start w:val="1"/>
      <w:numFmt w:val="decimal"/>
      <w:lvlText w:val="%4."/>
      <w:lvlJc w:val="left"/>
      <w:pPr>
        <w:ind w:left="1590" w:hanging="420"/>
      </w:pPr>
    </w:lvl>
    <w:lvl w:ilvl="4" w:tplc="04090019" w:tentative="1">
      <w:start w:val="1"/>
      <w:numFmt w:val="lowerLetter"/>
      <w:lvlText w:val="%5)"/>
      <w:lvlJc w:val="left"/>
      <w:pPr>
        <w:ind w:left="2010" w:hanging="420"/>
      </w:pPr>
    </w:lvl>
    <w:lvl w:ilvl="5" w:tplc="0409001B" w:tentative="1">
      <w:start w:val="1"/>
      <w:numFmt w:val="lowerRoman"/>
      <w:lvlText w:val="%6."/>
      <w:lvlJc w:val="right"/>
      <w:pPr>
        <w:ind w:left="2430" w:hanging="420"/>
      </w:pPr>
    </w:lvl>
    <w:lvl w:ilvl="6" w:tplc="0409000F" w:tentative="1">
      <w:start w:val="1"/>
      <w:numFmt w:val="decimal"/>
      <w:lvlText w:val="%7."/>
      <w:lvlJc w:val="left"/>
      <w:pPr>
        <w:ind w:left="2850" w:hanging="420"/>
      </w:pPr>
    </w:lvl>
    <w:lvl w:ilvl="7" w:tplc="04090019" w:tentative="1">
      <w:start w:val="1"/>
      <w:numFmt w:val="lowerLetter"/>
      <w:lvlText w:val="%8)"/>
      <w:lvlJc w:val="left"/>
      <w:pPr>
        <w:ind w:left="3270" w:hanging="420"/>
      </w:pPr>
    </w:lvl>
    <w:lvl w:ilvl="8" w:tplc="0409001B" w:tentative="1">
      <w:start w:val="1"/>
      <w:numFmt w:val="lowerRoman"/>
      <w:lvlText w:val="%9."/>
      <w:lvlJc w:val="right"/>
      <w:pPr>
        <w:ind w:left="3690" w:hanging="420"/>
      </w:pPr>
    </w:lvl>
  </w:abstractNum>
  <w:abstractNum w:abstractNumId="11">
    <w:nsid w:val="57356F32"/>
    <w:multiLevelType w:val="singleLevel"/>
    <w:tmpl w:val="57356F32"/>
    <w:lvl w:ilvl="0">
      <w:start w:val="1"/>
      <w:numFmt w:val="decimal"/>
      <w:suff w:val="nothing"/>
      <w:lvlText w:val="%1、"/>
      <w:lvlJc w:val="left"/>
    </w:lvl>
  </w:abstractNum>
  <w:abstractNum w:abstractNumId="12">
    <w:nsid w:val="5784E825"/>
    <w:multiLevelType w:val="singleLevel"/>
    <w:tmpl w:val="5784E825"/>
    <w:lvl w:ilvl="0">
      <w:start w:val="1"/>
      <w:numFmt w:val="decimal"/>
      <w:suff w:val="nothing"/>
      <w:lvlText w:val="%1、"/>
      <w:lvlJc w:val="left"/>
    </w:lvl>
  </w:abstractNum>
  <w:abstractNum w:abstractNumId="13">
    <w:nsid w:val="57EA1714"/>
    <w:multiLevelType w:val="singleLevel"/>
    <w:tmpl w:val="57EA1714"/>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18">
    <w:nsid w:val="58987DCE"/>
    <w:multiLevelType w:val="hybridMultilevel"/>
    <w:tmpl w:val="556803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D90619"/>
    <w:multiLevelType w:val="hybridMultilevel"/>
    <w:tmpl w:val="4134F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840678"/>
    <w:multiLevelType w:val="multilevel"/>
    <w:tmpl w:val="768406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BB160A"/>
    <w:multiLevelType w:val="hybridMultilevel"/>
    <w:tmpl w:val="6CA0B1A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
  </w:num>
  <w:num w:numId="3">
    <w:abstractNumId w:val="0"/>
  </w:num>
  <w:num w:numId="4">
    <w:abstractNumId w:val="11"/>
  </w:num>
  <w:num w:numId="5">
    <w:abstractNumId w:val="12"/>
  </w:num>
  <w:num w:numId="6">
    <w:abstractNumId w:val="1"/>
  </w:num>
  <w:num w:numId="7">
    <w:abstractNumId w:val="2"/>
  </w:num>
  <w:num w:numId="8">
    <w:abstractNumId w:val="8"/>
  </w:num>
  <w:num w:numId="9">
    <w:abstractNumId w:val="14"/>
  </w:num>
  <w:num w:numId="10">
    <w:abstractNumId w:val="6"/>
  </w:num>
  <w:num w:numId="11">
    <w:abstractNumId w:val="15"/>
  </w:num>
  <w:num w:numId="12">
    <w:abstractNumId w:val="16"/>
  </w:num>
  <w:num w:numId="13">
    <w:abstractNumId w:val="7"/>
  </w:num>
  <w:num w:numId="14">
    <w:abstractNumId w:val="18"/>
  </w:num>
  <w:num w:numId="15">
    <w:abstractNumId w:val="9"/>
  </w:num>
  <w:num w:numId="16">
    <w:abstractNumId w:val="13"/>
  </w:num>
  <w:num w:numId="17">
    <w:abstractNumId w:val="10"/>
  </w:num>
  <w:num w:numId="18">
    <w:abstractNumId w:val="19"/>
  </w:num>
  <w:num w:numId="19">
    <w:abstractNumId w:val="20"/>
  </w:num>
  <w:num w:numId="20">
    <w:abstractNumId w:val="4"/>
  </w:num>
  <w:num w:numId="21">
    <w:abstractNumId w:val="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106A99"/>
    <w:rsid w:val="001076F8"/>
    <w:rsid w:val="00110F2F"/>
    <w:rsid w:val="00131C96"/>
    <w:rsid w:val="001522A2"/>
    <w:rsid w:val="00170A45"/>
    <w:rsid w:val="00170EC1"/>
    <w:rsid w:val="00181065"/>
    <w:rsid w:val="001B5766"/>
    <w:rsid w:val="00221B37"/>
    <w:rsid w:val="0025192D"/>
    <w:rsid w:val="00255DA8"/>
    <w:rsid w:val="00282DA2"/>
    <w:rsid w:val="00285AEB"/>
    <w:rsid w:val="002C3FB1"/>
    <w:rsid w:val="002E2A83"/>
    <w:rsid w:val="002F359F"/>
    <w:rsid w:val="002F70E9"/>
    <w:rsid w:val="003052AC"/>
    <w:rsid w:val="00307003"/>
    <w:rsid w:val="00323DAE"/>
    <w:rsid w:val="003260A5"/>
    <w:rsid w:val="003739B5"/>
    <w:rsid w:val="00376BE2"/>
    <w:rsid w:val="003B546A"/>
    <w:rsid w:val="003B6836"/>
    <w:rsid w:val="003D7500"/>
    <w:rsid w:val="00403A77"/>
    <w:rsid w:val="00431DE0"/>
    <w:rsid w:val="00460708"/>
    <w:rsid w:val="00475669"/>
    <w:rsid w:val="004D6D5F"/>
    <w:rsid w:val="004D742B"/>
    <w:rsid w:val="00514739"/>
    <w:rsid w:val="00540E4C"/>
    <w:rsid w:val="00543140"/>
    <w:rsid w:val="00571382"/>
    <w:rsid w:val="005A620C"/>
    <w:rsid w:val="005C58E0"/>
    <w:rsid w:val="005D4774"/>
    <w:rsid w:val="005D5ADE"/>
    <w:rsid w:val="005E15D6"/>
    <w:rsid w:val="005E3CE2"/>
    <w:rsid w:val="005E47DB"/>
    <w:rsid w:val="005F28BE"/>
    <w:rsid w:val="00606C15"/>
    <w:rsid w:val="00653BDA"/>
    <w:rsid w:val="0066646B"/>
    <w:rsid w:val="0068041A"/>
    <w:rsid w:val="006B21D8"/>
    <w:rsid w:val="006E7751"/>
    <w:rsid w:val="007107A6"/>
    <w:rsid w:val="00727573"/>
    <w:rsid w:val="00742A89"/>
    <w:rsid w:val="0077075C"/>
    <w:rsid w:val="00770B98"/>
    <w:rsid w:val="00772D1D"/>
    <w:rsid w:val="00783EA6"/>
    <w:rsid w:val="00785222"/>
    <w:rsid w:val="00793D3E"/>
    <w:rsid w:val="007A0602"/>
    <w:rsid w:val="007A1DF3"/>
    <w:rsid w:val="007A5E60"/>
    <w:rsid w:val="007C186F"/>
    <w:rsid w:val="007C6AB5"/>
    <w:rsid w:val="007D0416"/>
    <w:rsid w:val="00803DB1"/>
    <w:rsid w:val="0082760F"/>
    <w:rsid w:val="008402A0"/>
    <w:rsid w:val="00872FCC"/>
    <w:rsid w:val="00874E1C"/>
    <w:rsid w:val="00881CDE"/>
    <w:rsid w:val="00882351"/>
    <w:rsid w:val="00885450"/>
    <w:rsid w:val="008856B2"/>
    <w:rsid w:val="008D1D3B"/>
    <w:rsid w:val="008F0579"/>
    <w:rsid w:val="008F3A07"/>
    <w:rsid w:val="00916EF1"/>
    <w:rsid w:val="00921EEB"/>
    <w:rsid w:val="00932768"/>
    <w:rsid w:val="009417DE"/>
    <w:rsid w:val="0095043A"/>
    <w:rsid w:val="00953C2C"/>
    <w:rsid w:val="00993E51"/>
    <w:rsid w:val="00994B92"/>
    <w:rsid w:val="009A05EA"/>
    <w:rsid w:val="009A507A"/>
    <w:rsid w:val="009B4E5E"/>
    <w:rsid w:val="009F2A3A"/>
    <w:rsid w:val="00A01DFD"/>
    <w:rsid w:val="00A41D4E"/>
    <w:rsid w:val="00A90E6D"/>
    <w:rsid w:val="00B31DB8"/>
    <w:rsid w:val="00B41AA9"/>
    <w:rsid w:val="00B50418"/>
    <w:rsid w:val="00B63DA5"/>
    <w:rsid w:val="00B774F7"/>
    <w:rsid w:val="00BA0291"/>
    <w:rsid w:val="00BC02EF"/>
    <w:rsid w:val="00C46D81"/>
    <w:rsid w:val="00C4725A"/>
    <w:rsid w:val="00C579DB"/>
    <w:rsid w:val="00C6602D"/>
    <w:rsid w:val="00C92438"/>
    <w:rsid w:val="00CD4ECD"/>
    <w:rsid w:val="00CE27A5"/>
    <w:rsid w:val="00CF64BB"/>
    <w:rsid w:val="00D22A62"/>
    <w:rsid w:val="00D362A0"/>
    <w:rsid w:val="00DD198B"/>
    <w:rsid w:val="00E037FD"/>
    <w:rsid w:val="00E07B40"/>
    <w:rsid w:val="00E362AA"/>
    <w:rsid w:val="00E47C0D"/>
    <w:rsid w:val="00E54C11"/>
    <w:rsid w:val="00E75736"/>
    <w:rsid w:val="00E76756"/>
    <w:rsid w:val="00E809F0"/>
    <w:rsid w:val="00E863F3"/>
    <w:rsid w:val="00E87793"/>
    <w:rsid w:val="00E95899"/>
    <w:rsid w:val="00EA562A"/>
    <w:rsid w:val="00F02ED7"/>
    <w:rsid w:val="00F07019"/>
    <w:rsid w:val="00F6369A"/>
    <w:rsid w:val="00F808E8"/>
    <w:rsid w:val="00F81A39"/>
    <w:rsid w:val="00F918BB"/>
    <w:rsid w:val="00F93926"/>
    <w:rsid w:val="00F97DD3"/>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362AA"/>
    <w:pPr>
      <w:widowControl w:val="0"/>
      <w:jc w:val="both"/>
    </w:pPr>
    <w:rPr>
      <w:rFonts w:ascii="Times New Roman" w:eastAsia="宋体" w:hAnsi="Times New Roman" w:cs="Times New Roman"/>
      <w:szCs w:val="24"/>
    </w:rPr>
  </w:style>
  <w:style w:type="character" w:customStyle="1" w:styleId="font61">
    <w:name w:val="font61"/>
    <w:rsid w:val="00882351"/>
    <w:rPr>
      <w:rFonts w:ascii="宋体" w:eastAsia="宋体" w:hAnsi="宋体" w:cs="宋体" w:hint="eastAsia"/>
      <w:i w:val="0"/>
      <w:color w:val="000000"/>
      <w:sz w:val="20"/>
      <w:szCs w:val="20"/>
      <w:u w:val="none"/>
    </w:rPr>
  </w:style>
  <w:style w:type="paragraph" w:customStyle="1" w:styleId="Style1">
    <w:name w:val="_Style 1"/>
    <w:basedOn w:val="a"/>
    <w:uiPriority w:val="34"/>
    <w:qFormat/>
    <w:rsid w:val="00994B92"/>
    <w:pPr>
      <w:ind w:firstLineChars="200" w:firstLine="420"/>
    </w:pPr>
    <w:rPr>
      <w:szCs w:val="20"/>
    </w:rPr>
  </w:style>
  <w:style w:type="paragraph" w:customStyle="1" w:styleId="10">
    <w:name w:val="列出段落1"/>
    <w:basedOn w:val="a"/>
    <w:uiPriority w:val="34"/>
    <w:qFormat/>
    <w:rsid w:val="00994B92"/>
    <w:pPr>
      <w:ind w:firstLineChars="200" w:firstLine="420"/>
    </w:pPr>
  </w:style>
  <w:style w:type="paragraph" w:styleId="a8">
    <w:name w:val="List Paragraph"/>
    <w:basedOn w:val="a"/>
    <w:link w:val="Char2"/>
    <w:uiPriority w:val="34"/>
    <w:qFormat/>
    <w:rsid w:val="00F918BB"/>
    <w:pPr>
      <w:widowControl/>
      <w:ind w:firstLineChars="200" w:firstLine="420"/>
      <w:jc w:val="left"/>
    </w:pPr>
    <w:rPr>
      <w:kern w:val="0"/>
      <w:sz w:val="24"/>
    </w:rPr>
  </w:style>
  <w:style w:type="character" w:customStyle="1" w:styleId="Char2">
    <w:name w:val="列出段落 Char"/>
    <w:link w:val="a8"/>
    <w:uiPriority w:val="34"/>
    <w:rsid w:val="00F918BB"/>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871</Words>
  <Characters>4967</Characters>
  <Application>Microsoft Office Word</Application>
  <DocSecurity>0</DocSecurity>
  <Lines>41</Lines>
  <Paragraphs>11</Paragraphs>
  <ScaleCrop>false</ScaleCrop>
  <Company>Microsoft</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31</cp:revision>
  <dcterms:created xsi:type="dcterms:W3CDTF">2016-09-19T02:09:00Z</dcterms:created>
  <dcterms:modified xsi:type="dcterms:W3CDTF">2016-10-19T07:43:00Z</dcterms:modified>
</cp:coreProperties>
</file>