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4F" w:rsidRPr="002D11C3" w:rsidRDefault="004B304F" w:rsidP="004B304F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2D11C3">
        <w:rPr>
          <w:rFonts w:hint="eastAsia"/>
        </w:rPr>
        <w:t>技术、商务及其他要求</w:t>
      </w:r>
      <w:bookmarkEnd w:id="0"/>
      <w:bookmarkEnd w:id="1"/>
    </w:p>
    <w:p w:rsidR="004B304F" w:rsidRPr="002D11C3" w:rsidRDefault="004B304F" w:rsidP="004B304F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2D11C3">
        <w:rPr>
          <w:rFonts w:hint="eastAsia"/>
          <w:sz w:val="21"/>
          <w:szCs w:val="21"/>
        </w:rPr>
        <w:t>采购</w:t>
      </w:r>
      <w:bookmarkEnd w:id="4"/>
      <w:bookmarkEnd w:id="5"/>
      <w:r w:rsidRPr="002D11C3">
        <w:rPr>
          <w:rFonts w:hint="eastAsia"/>
          <w:sz w:val="21"/>
          <w:szCs w:val="21"/>
        </w:rPr>
        <w:t>清单</w:t>
      </w:r>
      <w:bookmarkEnd w:id="6"/>
    </w:p>
    <w:tbl>
      <w:tblPr>
        <w:tblW w:w="8478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28"/>
        <w:gridCol w:w="992"/>
        <w:gridCol w:w="1134"/>
      </w:tblGrid>
      <w:tr w:rsidR="004B304F" w:rsidRPr="002D11C3" w:rsidTr="006B4DE2">
        <w:trPr>
          <w:jc w:val="center"/>
        </w:trPr>
        <w:tc>
          <w:tcPr>
            <w:tcW w:w="824" w:type="dxa"/>
            <w:vAlign w:val="center"/>
          </w:tcPr>
          <w:p w:rsidR="004B304F" w:rsidRPr="002D11C3" w:rsidRDefault="004B304F" w:rsidP="006B4DE2">
            <w:pPr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:rsidR="004B304F" w:rsidRPr="002D11C3" w:rsidRDefault="004B304F" w:rsidP="006B4DE2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</w:tcPr>
          <w:p w:rsidR="004B304F" w:rsidRPr="002D11C3" w:rsidRDefault="004B304F" w:rsidP="006B4DE2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B304F" w:rsidRPr="002D11C3" w:rsidRDefault="004B304F" w:rsidP="006B4DE2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数量</w:t>
            </w:r>
          </w:p>
        </w:tc>
      </w:tr>
      <w:tr w:rsidR="004B304F" w:rsidRPr="002D11C3" w:rsidTr="006B4DE2">
        <w:trPr>
          <w:trHeight w:val="357"/>
          <w:jc w:val="center"/>
        </w:trPr>
        <w:tc>
          <w:tcPr>
            <w:tcW w:w="824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:rsidR="004B304F" w:rsidRPr="002D11C3" w:rsidRDefault="004B304F" w:rsidP="006B4DE2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992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4B304F" w:rsidRPr="002D11C3" w:rsidTr="006B4DE2">
        <w:trPr>
          <w:jc w:val="center"/>
        </w:trPr>
        <w:tc>
          <w:tcPr>
            <w:tcW w:w="824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28" w:type="dxa"/>
            <w:vAlign w:val="center"/>
          </w:tcPr>
          <w:p w:rsidR="004B304F" w:rsidRPr="002D11C3" w:rsidRDefault="004B304F" w:rsidP="006B4DE2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 xml:space="preserve">综合通信虚拟仪器/虚拟现实实验模块 </w:t>
            </w:r>
          </w:p>
        </w:tc>
        <w:tc>
          <w:tcPr>
            <w:tcW w:w="992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机位</w:t>
            </w:r>
          </w:p>
        </w:tc>
        <w:tc>
          <w:tcPr>
            <w:tcW w:w="1134" w:type="dxa"/>
            <w:vAlign w:val="center"/>
          </w:tcPr>
          <w:p w:rsidR="004B304F" w:rsidRPr="002D11C3" w:rsidRDefault="004B304F" w:rsidP="006B4DE2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18</w:t>
            </w:r>
          </w:p>
        </w:tc>
      </w:tr>
    </w:tbl>
    <w:p w:rsidR="004B304F" w:rsidRPr="002D11C3" w:rsidRDefault="004B304F" w:rsidP="004B304F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2D11C3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843"/>
        <w:gridCol w:w="6095"/>
      </w:tblGrid>
      <w:tr w:rsidR="004B304F" w:rsidRPr="002D11C3" w:rsidTr="006B4DE2">
        <w:tc>
          <w:tcPr>
            <w:tcW w:w="682" w:type="dxa"/>
          </w:tcPr>
          <w:p w:rsidR="004B304F" w:rsidRPr="002D11C3" w:rsidRDefault="004B304F" w:rsidP="006B4DE2">
            <w:pPr>
              <w:spacing w:line="440" w:lineRule="exact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技术参数及要求</w:t>
            </w:r>
          </w:p>
        </w:tc>
      </w:tr>
      <w:tr w:rsidR="004B304F" w:rsidRPr="002D11C3" w:rsidTr="006B4DE2">
        <w:trPr>
          <w:trHeight w:val="416"/>
        </w:trPr>
        <w:tc>
          <w:tcPr>
            <w:tcW w:w="682" w:type="dxa"/>
            <w:vAlign w:val="center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6095" w:type="dxa"/>
            <w:vAlign w:val="center"/>
          </w:tcPr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个接收通道、</w:t>
            </w: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个发射通道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频率范围：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00 MHz – 4.4 GHz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实时带宽：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 MHz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最大输出功率：不低于</w:t>
            </w:r>
            <w:r w:rsidRPr="002D11C3">
              <w:rPr>
                <w:rFonts w:hint="eastAsia"/>
                <w:szCs w:val="21"/>
              </w:rPr>
              <w:t>1</w:t>
            </w:r>
            <w:r w:rsidRPr="002D11C3">
              <w:rPr>
                <w:szCs w:val="21"/>
              </w:rPr>
              <w:t xml:space="preserve">7 </w:t>
            </w:r>
            <w:proofErr w:type="spellStart"/>
            <w:r w:rsidRPr="002D11C3">
              <w:rPr>
                <w:szCs w:val="21"/>
              </w:rPr>
              <w:t>dBm</w:t>
            </w:r>
            <w:proofErr w:type="spellEnd"/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 xml:space="preserve">AC </w:t>
            </w:r>
            <w:proofErr w:type="spellStart"/>
            <w:r w:rsidRPr="002D11C3">
              <w:rPr>
                <w:rFonts w:hint="eastAsia"/>
                <w:szCs w:val="21"/>
              </w:rPr>
              <w:t>s</w:t>
            </w:r>
            <w:r w:rsidRPr="002D11C3">
              <w:rPr>
                <w:szCs w:val="21"/>
              </w:rPr>
              <w:t>FDR</w:t>
            </w:r>
            <w:proofErr w:type="spellEnd"/>
            <w:r w:rsidRPr="002D11C3">
              <w:rPr>
                <w:szCs w:val="21"/>
              </w:rPr>
              <w:t>: 80 Db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>AC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16 bit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输入增益范围</w:t>
            </w:r>
            <w:r w:rsidRPr="002D11C3">
              <w:rPr>
                <w:rFonts w:hint="eastAsia"/>
                <w:szCs w:val="21"/>
              </w:rPr>
              <w:t xml:space="preserve"> </w:t>
            </w:r>
            <w:r w:rsidRPr="002D11C3">
              <w:rPr>
                <w:szCs w:val="21"/>
              </w:rPr>
              <w:t>0 dB – 37b.5 dB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>DC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14 bit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 xml:space="preserve">DC </w:t>
            </w:r>
            <w:proofErr w:type="spellStart"/>
            <w:r w:rsidRPr="002D11C3">
              <w:rPr>
                <w:szCs w:val="21"/>
              </w:rPr>
              <w:t>sFDR</w:t>
            </w:r>
            <w:proofErr w:type="spellEnd"/>
            <w:r w:rsidRPr="002D11C3">
              <w:rPr>
                <w:rFonts w:hint="eastAsia"/>
                <w:szCs w:val="21"/>
              </w:rPr>
              <w:t>：</w:t>
            </w:r>
            <w:r w:rsidRPr="002D11C3">
              <w:rPr>
                <w:rFonts w:hint="eastAsia"/>
                <w:szCs w:val="21"/>
              </w:rPr>
              <w:t>8</w:t>
            </w:r>
            <w:r w:rsidRPr="002D11C3">
              <w:rPr>
                <w:szCs w:val="21"/>
              </w:rPr>
              <w:t>8 Db</w:t>
            </w:r>
          </w:p>
          <w:p w:rsidR="004B304F" w:rsidRPr="002D11C3" w:rsidRDefault="004B304F" w:rsidP="004B304F">
            <w:pPr>
              <w:pStyle w:val="af3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 w:rsidRPr="002D11C3">
              <w:rPr>
                <w:rFonts w:hint="eastAsia"/>
                <w:szCs w:val="21"/>
              </w:rPr>
              <w:t>支持图形化软件编程开发能力</w:t>
            </w:r>
          </w:p>
        </w:tc>
      </w:tr>
      <w:tr w:rsidR="004B304F" w:rsidRPr="002D11C3" w:rsidTr="006B4DE2">
        <w:trPr>
          <w:trHeight w:val="416"/>
        </w:trPr>
        <w:tc>
          <w:tcPr>
            <w:tcW w:w="682" w:type="dxa"/>
            <w:vAlign w:val="center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综合通信虚拟仪器/虚拟现实实验模块</w:t>
            </w:r>
          </w:p>
        </w:tc>
        <w:tc>
          <w:tcPr>
            <w:tcW w:w="6095" w:type="dxa"/>
            <w:vAlign w:val="center"/>
          </w:tcPr>
          <w:p w:rsidR="004B304F" w:rsidRPr="002D11C3" w:rsidRDefault="004B304F" w:rsidP="004B304F">
            <w:pPr>
              <w:numPr>
                <w:ilvl w:val="0"/>
                <w:numId w:val="19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包含图形化编程软件</w:t>
            </w:r>
          </w:p>
          <w:p w:rsidR="004B304F" w:rsidRPr="002D11C3" w:rsidRDefault="004B304F" w:rsidP="004B304F">
            <w:pPr>
              <w:numPr>
                <w:ilvl w:val="0"/>
                <w:numId w:val="19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调制解调工具包</w:t>
            </w:r>
          </w:p>
          <w:p w:rsidR="004B304F" w:rsidRPr="002D11C3" w:rsidRDefault="004B304F" w:rsidP="004B304F">
            <w:pPr>
              <w:numPr>
                <w:ilvl w:val="0"/>
                <w:numId w:val="19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通信系统设计套件</w:t>
            </w:r>
          </w:p>
          <w:p w:rsidR="004B304F" w:rsidRPr="002D11C3" w:rsidRDefault="004B304F" w:rsidP="004B304F">
            <w:pPr>
              <w:numPr>
                <w:ilvl w:val="0"/>
                <w:numId w:val="19"/>
              </w:num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1C3">
              <w:rPr>
                <w:rFonts w:hint="eastAsia"/>
                <w:szCs w:val="21"/>
              </w:rPr>
              <w:t>图形化</w:t>
            </w:r>
            <w:r w:rsidRPr="002D11C3">
              <w:rPr>
                <w:szCs w:val="21"/>
              </w:rPr>
              <w:t>FPGA</w:t>
            </w:r>
            <w:r w:rsidRPr="002D11C3">
              <w:rPr>
                <w:szCs w:val="21"/>
              </w:rPr>
              <w:t>设计模块</w:t>
            </w:r>
          </w:p>
        </w:tc>
      </w:tr>
    </w:tbl>
    <w:p w:rsidR="004B304F" w:rsidRPr="002D11C3" w:rsidRDefault="004B304F" w:rsidP="004B304F">
      <w:pPr>
        <w:pStyle w:val="2"/>
        <w:rPr>
          <w:sz w:val="21"/>
          <w:szCs w:val="21"/>
        </w:rPr>
      </w:pPr>
      <w:bookmarkStart w:id="22" w:name="_Toc477248552"/>
      <w:bookmarkEnd w:id="10"/>
      <w:r w:rsidRPr="002D11C3">
        <w:rPr>
          <w:rFonts w:hint="eastAsia"/>
          <w:sz w:val="21"/>
          <w:szCs w:val="21"/>
        </w:rPr>
        <w:t>★</w:t>
      </w:r>
      <w:r w:rsidRPr="002D11C3">
        <w:rPr>
          <w:sz w:val="21"/>
          <w:szCs w:val="21"/>
        </w:rPr>
        <w:t>项目履约时间</w:t>
      </w:r>
      <w:r w:rsidRPr="002D11C3">
        <w:rPr>
          <w:rFonts w:hint="eastAsia"/>
          <w:sz w:val="21"/>
          <w:szCs w:val="21"/>
        </w:rPr>
        <w:t>、</w:t>
      </w:r>
      <w:r w:rsidRPr="002D11C3">
        <w:rPr>
          <w:sz w:val="21"/>
          <w:szCs w:val="21"/>
        </w:rPr>
        <w:t>地点</w:t>
      </w:r>
      <w:bookmarkEnd w:id="22"/>
    </w:p>
    <w:p w:rsidR="004B304F" w:rsidRPr="002D11C3" w:rsidRDefault="004B304F" w:rsidP="004B304F">
      <w:pPr>
        <w:spacing w:line="440" w:lineRule="exact"/>
        <w:ind w:firstLine="403"/>
        <w:rPr>
          <w:b/>
          <w:szCs w:val="21"/>
        </w:rPr>
      </w:pPr>
      <w:r w:rsidRPr="002D11C3">
        <w:rPr>
          <w:rFonts w:hint="eastAsia"/>
          <w:b/>
          <w:szCs w:val="21"/>
        </w:rPr>
        <w:t>履约时间：</w:t>
      </w:r>
      <w:r w:rsidRPr="002D11C3">
        <w:rPr>
          <w:rFonts w:hint="eastAsia"/>
          <w:szCs w:val="21"/>
        </w:rPr>
        <w:t>合同签订后</w:t>
      </w:r>
      <w:r w:rsidRPr="002D11C3">
        <w:rPr>
          <w:rFonts w:hint="eastAsia"/>
          <w:szCs w:val="21"/>
        </w:rPr>
        <w:t>60</w:t>
      </w:r>
      <w:r w:rsidRPr="002D11C3">
        <w:rPr>
          <w:rFonts w:hint="eastAsia"/>
          <w:szCs w:val="21"/>
        </w:rPr>
        <w:t>天内交货。</w:t>
      </w:r>
    </w:p>
    <w:p w:rsidR="004B304F" w:rsidRPr="002D11C3" w:rsidRDefault="004B304F" w:rsidP="004B304F">
      <w:pPr>
        <w:spacing w:line="440" w:lineRule="exact"/>
        <w:ind w:firstLine="403"/>
        <w:rPr>
          <w:rFonts w:ascii="宋体" w:hAnsi="宋体"/>
          <w:szCs w:val="21"/>
        </w:rPr>
      </w:pPr>
      <w:r w:rsidRPr="002D11C3">
        <w:rPr>
          <w:rFonts w:hint="eastAsia"/>
          <w:b/>
          <w:szCs w:val="21"/>
        </w:rPr>
        <w:t>履约地点：</w:t>
      </w:r>
      <w:r w:rsidRPr="002D11C3">
        <w:rPr>
          <w:rFonts w:ascii="宋体" w:hAnsi="宋体" w:hint="eastAsia"/>
          <w:szCs w:val="21"/>
        </w:rPr>
        <w:t>西南交通大学</w:t>
      </w:r>
      <w:proofErr w:type="gramStart"/>
      <w:r w:rsidRPr="002D11C3">
        <w:rPr>
          <w:rFonts w:ascii="宋体" w:hAnsi="宋体" w:hint="eastAsia"/>
          <w:szCs w:val="21"/>
        </w:rPr>
        <w:t>犀</w:t>
      </w:r>
      <w:proofErr w:type="gramEnd"/>
      <w:r w:rsidRPr="002D11C3">
        <w:rPr>
          <w:rFonts w:ascii="宋体" w:hAnsi="宋体" w:hint="eastAsia"/>
          <w:szCs w:val="21"/>
        </w:rPr>
        <w:t>浦校区9号教学楼</w:t>
      </w:r>
      <w:r w:rsidRPr="002D11C3">
        <w:rPr>
          <w:rFonts w:hint="eastAsia"/>
          <w:szCs w:val="21"/>
        </w:rPr>
        <w:t>。</w:t>
      </w:r>
    </w:p>
    <w:p w:rsidR="004B304F" w:rsidRPr="002D11C3" w:rsidRDefault="004B304F" w:rsidP="004B304F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2D11C3">
        <w:rPr>
          <w:rFonts w:hint="eastAsia"/>
          <w:sz w:val="21"/>
          <w:szCs w:val="21"/>
        </w:rPr>
        <w:lastRenderedPageBreak/>
        <w:t>★付款方式</w:t>
      </w:r>
      <w:bookmarkEnd w:id="23"/>
      <w:bookmarkEnd w:id="24"/>
    </w:p>
    <w:p w:rsidR="004B304F" w:rsidRPr="002D11C3" w:rsidRDefault="004B304F" w:rsidP="004B304F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2D11C3">
        <w:rPr>
          <w:szCs w:val="21"/>
        </w:rPr>
        <w:t>1.</w:t>
      </w:r>
      <w:r w:rsidRPr="002D11C3">
        <w:rPr>
          <w:szCs w:val="21"/>
        </w:rPr>
        <w:t>分期付款，第一期，合同签署后支付</w:t>
      </w:r>
      <w:r w:rsidRPr="002D11C3">
        <w:rPr>
          <w:rFonts w:hint="eastAsia"/>
          <w:szCs w:val="21"/>
        </w:rPr>
        <w:t>合同</w:t>
      </w:r>
      <w:r w:rsidRPr="002D11C3">
        <w:rPr>
          <w:szCs w:val="21"/>
        </w:rPr>
        <w:t>总额的</w:t>
      </w:r>
      <w:r w:rsidRPr="002D11C3">
        <w:rPr>
          <w:rFonts w:hint="eastAsia"/>
          <w:szCs w:val="21"/>
        </w:rPr>
        <w:t>6</w:t>
      </w:r>
      <w:r w:rsidRPr="002D11C3">
        <w:rPr>
          <w:szCs w:val="21"/>
        </w:rPr>
        <w:t>0%</w:t>
      </w:r>
      <w:r w:rsidRPr="002D11C3">
        <w:rPr>
          <w:szCs w:val="21"/>
        </w:rPr>
        <w:t>；第二期，货到验收合格，在</w:t>
      </w:r>
      <w:r w:rsidRPr="002D11C3">
        <w:rPr>
          <w:rFonts w:hint="eastAsia"/>
          <w:szCs w:val="21"/>
        </w:rPr>
        <w:t>成交</w:t>
      </w:r>
      <w:r w:rsidRPr="002D11C3">
        <w:rPr>
          <w:szCs w:val="21"/>
        </w:rPr>
        <w:t>供应商支付采购人</w:t>
      </w:r>
      <w:r w:rsidRPr="002D11C3">
        <w:rPr>
          <w:szCs w:val="21"/>
        </w:rPr>
        <w:t>5%</w:t>
      </w:r>
      <w:r w:rsidRPr="002D11C3">
        <w:rPr>
          <w:szCs w:val="21"/>
        </w:rPr>
        <w:t>的质保金后十个工作日内，</w:t>
      </w:r>
      <w:r w:rsidRPr="002D11C3">
        <w:rPr>
          <w:rFonts w:hint="eastAsia"/>
          <w:szCs w:val="21"/>
        </w:rPr>
        <w:t>采购</w:t>
      </w:r>
      <w:r w:rsidRPr="002D11C3">
        <w:rPr>
          <w:szCs w:val="21"/>
        </w:rPr>
        <w:t>人支付合同总额的</w:t>
      </w:r>
      <w:r w:rsidRPr="002D11C3">
        <w:rPr>
          <w:rFonts w:hint="eastAsia"/>
          <w:szCs w:val="21"/>
        </w:rPr>
        <w:t>4</w:t>
      </w:r>
      <w:r w:rsidRPr="002D11C3">
        <w:rPr>
          <w:szCs w:val="21"/>
        </w:rPr>
        <w:t>0%</w:t>
      </w:r>
      <w:r w:rsidRPr="002D11C3">
        <w:rPr>
          <w:szCs w:val="21"/>
        </w:rPr>
        <w:t>；第三期，正常运行</w:t>
      </w:r>
      <w:r w:rsidRPr="002D11C3">
        <w:rPr>
          <w:rFonts w:hint="eastAsia"/>
          <w:szCs w:val="21"/>
        </w:rPr>
        <w:t>一</w:t>
      </w:r>
      <w:r w:rsidRPr="002D11C3">
        <w:rPr>
          <w:szCs w:val="21"/>
        </w:rPr>
        <w:t>年后</w:t>
      </w:r>
      <w:r w:rsidRPr="002D11C3">
        <w:rPr>
          <w:rFonts w:hint="eastAsia"/>
          <w:szCs w:val="21"/>
        </w:rPr>
        <w:t>退还</w:t>
      </w:r>
      <w:r w:rsidRPr="002D11C3">
        <w:rPr>
          <w:szCs w:val="21"/>
        </w:rPr>
        <w:t>质保金；</w:t>
      </w:r>
    </w:p>
    <w:p w:rsidR="004B304F" w:rsidRPr="002D11C3" w:rsidRDefault="004B304F" w:rsidP="004B304F">
      <w:pPr>
        <w:spacing w:line="440" w:lineRule="exact"/>
        <w:ind w:firstLineChars="200" w:firstLine="420"/>
        <w:rPr>
          <w:szCs w:val="21"/>
        </w:rPr>
      </w:pPr>
      <w:r w:rsidRPr="002D11C3">
        <w:rPr>
          <w:szCs w:val="21"/>
        </w:rPr>
        <w:t>2.</w:t>
      </w:r>
      <w:r w:rsidRPr="002D11C3">
        <w:rPr>
          <w:rFonts w:hint="eastAsia"/>
          <w:szCs w:val="21"/>
        </w:rPr>
        <w:t>成交供应商</w:t>
      </w:r>
      <w:r w:rsidRPr="002D11C3">
        <w:rPr>
          <w:szCs w:val="21"/>
        </w:rPr>
        <w:t>需提供增值税发票。</w:t>
      </w:r>
    </w:p>
    <w:p w:rsidR="004B304F" w:rsidRPr="002D11C3" w:rsidRDefault="004B304F" w:rsidP="004B304F">
      <w:pPr>
        <w:pStyle w:val="2"/>
        <w:rPr>
          <w:sz w:val="21"/>
          <w:szCs w:val="21"/>
        </w:rPr>
      </w:pPr>
      <w:bookmarkStart w:id="26" w:name="_Toc477248554"/>
      <w:bookmarkEnd w:id="25"/>
      <w:r w:rsidRPr="002D11C3">
        <w:rPr>
          <w:rFonts w:hint="eastAsia"/>
          <w:sz w:val="21"/>
          <w:szCs w:val="21"/>
        </w:rPr>
        <w:t>服务要求</w:t>
      </w:r>
      <w:bookmarkEnd w:id="26"/>
    </w:p>
    <w:tbl>
      <w:tblPr>
        <w:tblW w:w="0" w:type="auto"/>
        <w:jc w:val="center"/>
        <w:tblLayout w:type="fixed"/>
        <w:tblLook w:val="0000"/>
      </w:tblPr>
      <w:tblGrid>
        <w:gridCol w:w="674"/>
        <w:gridCol w:w="1561"/>
        <w:gridCol w:w="6237"/>
      </w:tblGrid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4B304F" w:rsidRPr="002D11C3" w:rsidRDefault="004B304F" w:rsidP="006B4DE2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投标人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4B304F" w:rsidRPr="002D11C3" w:rsidRDefault="004B304F" w:rsidP="006B4DE2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4B304F" w:rsidRPr="002D11C3" w:rsidRDefault="004B304F" w:rsidP="006B4DE2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4、保修期：提供1年的免费保修,保修期自仪器验收签字之日起计算。保修期间维修及零件更换费用由投标人负担。</w:t>
            </w:r>
          </w:p>
          <w:p w:rsidR="004B304F" w:rsidRPr="002D11C3" w:rsidRDefault="004B304F" w:rsidP="006B4DE2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4B304F" w:rsidRPr="002D11C3" w:rsidRDefault="004B304F" w:rsidP="006B4DE2">
            <w:pPr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投标产品质保：设备硬件质保期为1年，软件系统维护期为</w:t>
            </w:r>
            <w:r w:rsidRPr="002D11C3">
              <w:rPr>
                <w:rFonts w:ascii="宋体" w:hAnsi="宋体"/>
                <w:kern w:val="0"/>
              </w:rPr>
              <w:t>1</w:t>
            </w:r>
            <w:r w:rsidRPr="002D11C3">
              <w:rPr>
                <w:rFonts w:ascii="宋体" w:hAnsi="宋体" w:hint="eastAsia"/>
                <w:kern w:val="0"/>
              </w:rPr>
              <w:t>年。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4B304F" w:rsidRPr="002D11C3" w:rsidTr="006B4DE2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投标人故障现场服务时间要求：48小时内到达服务现场。服务现场2小时内提供解决方案。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4B304F" w:rsidRPr="002D11C3" w:rsidTr="006B4D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360" w:lineRule="auto"/>
              <w:jc w:val="center"/>
              <w:rPr>
                <w:kern w:val="0"/>
              </w:rPr>
            </w:pPr>
            <w:r w:rsidRPr="002D11C3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4B304F" w:rsidRPr="002D11C3" w:rsidTr="006B4DE2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spacing w:line="440" w:lineRule="exact"/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4F" w:rsidRPr="002D11C3" w:rsidRDefault="004B304F" w:rsidP="006B4DE2">
            <w:pPr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bookmarkEnd w:id="2"/>
      <w:bookmarkEnd w:id="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 w:rsidR="00586DCE" w:rsidRPr="004B304F" w:rsidRDefault="00586DCE" w:rsidP="004B304F">
      <w:pPr>
        <w:rPr>
          <w:szCs w:val="32"/>
        </w:rPr>
      </w:pPr>
    </w:p>
    <w:sectPr w:rsidR="00586DCE" w:rsidRPr="004B304F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F6" w:rsidRDefault="005010F6" w:rsidP="006718F6">
      <w:r>
        <w:separator/>
      </w:r>
    </w:p>
  </w:endnote>
  <w:endnote w:type="continuationSeparator" w:id="0">
    <w:p w:rsidR="005010F6" w:rsidRDefault="005010F6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10335B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4B304F" w:rsidRPr="004B304F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F6" w:rsidRDefault="005010F6" w:rsidP="006718F6">
      <w:r>
        <w:separator/>
      </w:r>
    </w:p>
  </w:footnote>
  <w:footnote w:type="continuationSeparator" w:id="0">
    <w:p w:rsidR="005010F6" w:rsidRDefault="005010F6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3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3"/>
  </w:num>
  <w:num w:numId="7">
    <w:abstractNumId w:val="16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6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5623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1298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B3C"/>
    <w:rsid w:val="00987C0F"/>
    <w:rsid w:val="00990340"/>
    <w:rsid w:val="0099622E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73A36"/>
    <w:rsid w:val="00B74EA5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141A3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144</cp:revision>
  <cp:lastPrinted>2017-05-09T09:20:00Z</cp:lastPrinted>
  <dcterms:created xsi:type="dcterms:W3CDTF">2017-06-08T09:05:00Z</dcterms:created>
  <dcterms:modified xsi:type="dcterms:W3CDTF">2018-04-18T06:24:00Z</dcterms:modified>
</cp:coreProperties>
</file>