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1B" w:rsidRPr="008E5B80" w:rsidRDefault="00EB3C1B" w:rsidP="00EB3C1B">
      <w:pPr>
        <w:pStyle w:val="12"/>
        <w:spacing w:line="400" w:lineRule="exact"/>
        <w:ind w:left="283" w:hanging="425"/>
        <w:jc w:val="center"/>
      </w:pPr>
      <w:bookmarkStart w:id="0" w:name="_Toc217446093"/>
      <w:bookmarkStart w:id="1" w:name="_Toc478047685"/>
      <w:bookmarkStart w:id="2" w:name="_Toc316292231"/>
      <w:bookmarkStart w:id="3" w:name="_Toc321382057"/>
      <w:r w:rsidRPr="008E5B80">
        <w:rPr>
          <w:rFonts w:hint="eastAsia"/>
        </w:rPr>
        <w:t>技术、商务及其他要求</w:t>
      </w:r>
      <w:bookmarkEnd w:id="0"/>
      <w:bookmarkEnd w:id="1"/>
    </w:p>
    <w:p w:rsidR="00EB3C1B" w:rsidRPr="008E5B80" w:rsidRDefault="00EB3C1B" w:rsidP="00EB3C1B">
      <w:pPr>
        <w:pStyle w:val="21"/>
        <w:numPr>
          <w:ilvl w:val="1"/>
          <w:numId w:val="0"/>
        </w:numPr>
        <w:spacing w:line="360" w:lineRule="auto"/>
        <w:ind w:left="567" w:hanging="567"/>
        <w:jc w:val="left"/>
        <w:rPr>
          <w:sz w:val="21"/>
          <w:szCs w:val="21"/>
        </w:rPr>
      </w:pPr>
      <w:bookmarkStart w:id="4" w:name="_Toc414347857"/>
      <w:bookmarkStart w:id="5" w:name="_Toc417566432"/>
      <w:bookmarkStart w:id="6" w:name="_Toc477248550"/>
      <w:r w:rsidRPr="008E5B80">
        <w:rPr>
          <w:rFonts w:hint="eastAsia"/>
          <w:sz w:val="21"/>
          <w:szCs w:val="21"/>
        </w:rPr>
        <w:t>采购</w:t>
      </w:r>
      <w:bookmarkEnd w:id="4"/>
      <w:bookmarkEnd w:id="5"/>
      <w:r w:rsidRPr="008E5B80">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6379"/>
        <w:gridCol w:w="1134"/>
      </w:tblGrid>
      <w:tr w:rsidR="00EB3C1B" w:rsidRPr="00343FFA" w:rsidTr="001C4BEA">
        <w:tc>
          <w:tcPr>
            <w:tcW w:w="824" w:type="dxa"/>
            <w:vAlign w:val="center"/>
          </w:tcPr>
          <w:p w:rsidR="00EB3C1B" w:rsidRPr="00343FFA" w:rsidRDefault="00EB3C1B" w:rsidP="001C4BEA">
            <w:pPr>
              <w:rPr>
                <w:b/>
                <w:color w:val="FF0000"/>
                <w:szCs w:val="21"/>
              </w:rPr>
            </w:pPr>
            <w:r w:rsidRPr="00343FFA">
              <w:rPr>
                <w:rFonts w:hint="eastAsia"/>
                <w:b/>
                <w:color w:val="FF0000"/>
                <w:szCs w:val="21"/>
              </w:rPr>
              <w:t>序号</w:t>
            </w:r>
          </w:p>
        </w:tc>
        <w:tc>
          <w:tcPr>
            <w:tcW w:w="6379" w:type="dxa"/>
            <w:vAlign w:val="center"/>
          </w:tcPr>
          <w:p w:rsidR="00EB3C1B" w:rsidRPr="00343FFA" w:rsidRDefault="00EB3C1B" w:rsidP="001C4BEA">
            <w:pPr>
              <w:jc w:val="center"/>
              <w:rPr>
                <w:b/>
                <w:color w:val="FF0000"/>
                <w:szCs w:val="21"/>
              </w:rPr>
            </w:pPr>
            <w:r w:rsidRPr="00343FFA">
              <w:rPr>
                <w:rFonts w:hint="eastAsia"/>
                <w:b/>
                <w:color w:val="FF0000"/>
                <w:szCs w:val="21"/>
              </w:rPr>
              <w:t>设备名称</w:t>
            </w:r>
          </w:p>
        </w:tc>
        <w:tc>
          <w:tcPr>
            <w:tcW w:w="1134" w:type="dxa"/>
            <w:vAlign w:val="center"/>
          </w:tcPr>
          <w:p w:rsidR="00EB3C1B" w:rsidRPr="00343FFA" w:rsidRDefault="00EB3C1B" w:rsidP="001C4BEA">
            <w:pPr>
              <w:jc w:val="center"/>
              <w:rPr>
                <w:b/>
                <w:color w:val="FF0000"/>
                <w:szCs w:val="21"/>
              </w:rPr>
            </w:pPr>
            <w:r w:rsidRPr="00343FFA">
              <w:rPr>
                <w:rFonts w:hint="eastAsia"/>
                <w:b/>
                <w:color w:val="FF0000"/>
                <w:szCs w:val="21"/>
              </w:rPr>
              <w:t>数量</w:t>
            </w:r>
          </w:p>
        </w:tc>
      </w:tr>
      <w:tr w:rsidR="00EB3C1B" w:rsidRPr="00343FFA" w:rsidTr="001C4BEA">
        <w:trPr>
          <w:trHeight w:val="357"/>
        </w:trPr>
        <w:tc>
          <w:tcPr>
            <w:tcW w:w="824" w:type="dxa"/>
            <w:vAlign w:val="center"/>
          </w:tcPr>
          <w:p w:rsidR="00EB3C1B" w:rsidRPr="00343FFA" w:rsidRDefault="00EB3C1B" w:rsidP="001C4BEA">
            <w:pPr>
              <w:jc w:val="center"/>
              <w:rPr>
                <w:rFonts w:ascii="宋体" w:hAnsi="宋体" w:cs="宋体"/>
                <w:color w:val="FF0000"/>
                <w:szCs w:val="21"/>
              </w:rPr>
            </w:pPr>
            <w:r w:rsidRPr="00343FFA">
              <w:rPr>
                <w:rFonts w:ascii="宋体" w:hAnsi="宋体" w:cs="宋体" w:hint="eastAsia"/>
                <w:color w:val="FF0000"/>
                <w:szCs w:val="21"/>
              </w:rPr>
              <w:t>1</w:t>
            </w:r>
          </w:p>
        </w:tc>
        <w:tc>
          <w:tcPr>
            <w:tcW w:w="6379" w:type="dxa"/>
            <w:vAlign w:val="center"/>
          </w:tcPr>
          <w:p w:rsidR="00EB3C1B" w:rsidRPr="00343FFA" w:rsidRDefault="00EB3C1B" w:rsidP="001C4BEA">
            <w:pPr>
              <w:rPr>
                <w:rFonts w:ascii="宋体" w:hAnsi="宋体" w:cs="宋体"/>
                <w:color w:val="FF0000"/>
                <w:szCs w:val="21"/>
              </w:rPr>
            </w:pPr>
            <w:r w:rsidRPr="00633425">
              <w:rPr>
                <w:rFonts w:ascii="宋体" w:hAnsi="宋体" w:cs="宋体" w:hint="eastAsia"/>
                <w:color w:val="FF0000"/>
                <w:szCs w:val="21"/>
              </w:rPr>
              <w:t>燃料电池系统模块</w:t>
            </w:r>
          </w:p>
        </w:tc>
        <w:tc>
          <w:tcPr>
            <w:tcW w:w="1134" w:type="dxa"/>
            <w:vAlign w:val="center"/>
          </w:tcPr>
          <w:p w:rsidR="00EB3C1B" w:rsidRPr="00343FFA" w:rsidRDefault="00EB3C1B" w:rsidP="001C4BEA">
            <w:pPr>
              <w:jc w:val="center"/>
              <w:rPr>
                <w:rFonts w:ascii="宋体" w:hAnsi="宋体" w:cs="宋体"/>
                <w:color w:val="FF0000"/>
                <w:szCs w:val="21"/>
              </w:rPr>
            </w:pPr>
            <w:r>
              <w:rPr>
                <w:rFonts w:ascii="宋体" w:hAnsi="宋体" w:cs="宋体"/>
                <w:color w:val="FF0000"/>
                <w:szCs w:val="21"/>
              </w:rPr>
              <w:t>1</w:t>
            </w:r>
            <w:r w:rsidRPr="00343FFA">
              <w:rPr>
                <w:rFonts w:ascii="宋体" w:hAnsi="宋体" w:cs="宋体" w:hint="eastAsia"/>
                <w:color w:val="FF0000"/>
                <w:szCs w:val="21"/>
              </w:rPr>
              <w:t>台</w:t>
            </w:r>
          </w:p>
        </w:tc>
      </w:tr>
    </w:tbl>
    <w:p w:rsidR="00EB3C1B" w:rsidRPr="008E5B80" w:rsidRDefault="00EB3C1B" w:rsidP="00EB3C1B">
      <w:pPr>
        <w:pStyle w:val="21"/>
        <w:numPr>
          <w:ilvl w:val="1"/>
          <w:numId w:val="0"/>
        </w:numPr>
        <w:spacing w:line="360" w:lineRule="auto"/>
        <w:ind w:left="567" w:hanging="567"/>
        <w:jc w:val="left"/>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8E5B80">
        <w:rPr>
          <w:rFonts w:hint="eastAsia"/>
          <w:sz w:val="21"/>
          <w:szCs w:val="21"/>
        </w:rPr>
        <w:t>技术参数及要求</w:t>
      </w:r>
      <w:bookmarkEnd w:id="7"/>
      <w:bookmarkEnd w:id="8"/>
      <w:bookmarkEnd w:id="9"/>
    </w:p>
    <w:p w:rsidR="00EB3C1B" w:rsidRPr="00343FFA" w:rsidRDefault="00EB3C1B" w:rsidP="00EB3C1B">
      <w:pPr>
        <w:rPr>
          <w:color w:val="FF0000"/>
        </w:rPr>
      </w:pPr>
      <w:r w:rsidRPr="00343FFA">
        <w:rPr>
          <w:rFonts w:hint="eastAsia"/>
          <w:color w:val="FF0000"/>
        </w:rPr>
        <w:t>#</w:t>
      </w:r>
      <w:r w:rsidRPr="00343FFA">
        <w:rPr>
          <w:rFonts w:hint="eastAsia"/>
          <w:color w:val="FF0000"/>
        </w:rPr>
        <w:t>代表重要指标，无标识则表示一般指标项。</w:t>
      </w:r>
    </w:p>
    <w:tbl>
      <w:tblPr>
        <w:tblStyle w:val="affffff3"/>
        <w:tblW w:w="0" w:type="auto"/>
        <w:tblLook w:val="04A0" w:firstRow="1" w:lastRow="0" w:firstColumn="1" w:lastColumn="0" w:noHBand="0" w:noVBand="1"/>
      </w:tblPr>
      <w:tblGrid>
        <w:gridCol w:w="675"/>
        <w:gridCol w:w="1701"/>
        <w:gridCol w:w="3544"/>
        <w:gridCol w:w="897"/>
        <w:gridCol w:w="820"/>
        <w:gridCol w:w="885"/>
      </w:tblGrid>
      <w:tr w:rsidR="00EB3C1B" w:rsidTr="001C4BEA">
        <w:tc>
          <w:tcPr>
            <w:tcW w:w="675" w:type="dxa"/>
            <w:vAlign w:val="center"/>
          </w:tcPr>
          <w:p w:rsidR="00EB3C1B" w:rsidRDefault="00EB3C1B" w:rsidP="001C4BEA">
            <w:pPr>
              <w:spacing w:beforeLines="50" w:before="156" w:afterLines="50" w:after="156"/>
              <w:jc w:val="center"/>
              <w:rPr>
                <w:b/>
              </w:rPr>
            </w:pPr>
            <w:bookmarkStart w:id="22" w:name="_Toc477248552"/>
            <w:bookmarkEnd w:id="10"/>
            <w:r>
              <w:rPr>
                <w:rFonts w:hint="eastAsia"/>
                <w:b/>
              </w:rPr>
              <w:t>序号</w:t>
            </w:r>
          </w:p>
        </w:tc>
        <w:tc>
          <w:tcPr>
            <w:tcW w:w="1701" w:type="dxa"/>
            <w:vAlign w:val="center"/>
          </w:tcPr>
          <w:p w:rsidR="00EB3C1B" w:rsidRDefault="00EB3C1B" w:rsidP="001C4BEA">
            <w:pPr>
              <w:spacing w:beforeLines="50" w:before="156" w:afterLines="50" w:after="156"/>
              <w:jc w:val="center"/>
              <w:rPr>
                <w:b/>
              </w:rPr>
            </w:pPr>
            <w:r>
              <w:rPr>
                <w:rFonts w:hint="eastAsia"/>
                <w:b/>
              </w:rPr>
              <w:t>名称</w:t>
            </w:r>
          </w:p>
        </w:tc>
        <w:tc>
          <w:tcPr>
            <w:tcW w:w="3544" w:type="dxa"/>
            <w:vAlign w:val="center"/>
          </w:tcPr>
          <w:p w:rsidR="00EB3C1B" w:rsidRDefault="00EB3C1B" w:rsidP="001C4BEA">
            <w:pPr>
              <w:spacing w:beforeLines="50" w:before="156" w:afterLines="50" w:after="156"/>
              <w:jc w:val="center"/>
              <w:rPr>
                <w:b/>
              </w:rPr>
            </w:pPr>
            <w:r>
              <w:rPr>
                <w:rFonts w:hint="eastAsia"/>
                <w:b/>
              </w:rPr>
              <w:t>详细技术指标及功能需求</w:t>
            </w:r>
          </w:p>
        </w:tc>
        <w:tc>
          <w:tcPr>
            <w:tcW w:w="897" w:type="dxa"/>
            <w:vAlign w:val="center"/>
          </w:tcPr>
          <w:p w:rsidR="00EB3C1B" w:rsidRDefault="00EB3C1B" w:rsidP="001C4BEA">
            <w:pPr>
              <w:spacing w:beforeLines="50" w:before="156" w:afterLines="50" w:after="156"/>
              <w:jc w:val="center"/>
              <w:rPr>
                <w:b/>
              </w:rPr>
            </w:pPr>
            <w:r>
              <w:rPr>
                <w:rFonts w:hint="eastAsia"/>
                <w:b/>
              </w:rPr>
              <w:t>单位</w:t>
            </w:r>
          </w:p>
        </w:tc>
        <w:tc>
          <w:tcPr>
            <w:tcW w:w="820" w:type="dxa"/>
            <w:vAlign w:val="center"/>
          </w:tcPr>
          <w:p w:rsidR="00EB3C1B" w:rsidRDefault="00EB3C1B" w:rsidP="001C4BEA">
            <w:pPr>
              <w:spacing w:beforeLines="50" w:before="156" w:afterLines="50" w:after="156"/>
              <w:jc w:val="center"/>
              <w:rPr>
                <w:b/>
              </w:rPr>
            </w:pPr>
            <w:r>
              <w:rPr>
                <w:rFonts w:hint="eastAsia"/>
                <w:b/>
              </w:rPr>
              <w:t>数量</w:t>
            </w:r>
          </w:p>
        </w:tc>
        <w:tc>
          <w:tcPr>
            <w:tcW w:w="885" w:type="dxa"/>
            <w:vAlign w:val="center"/>
          </w:tcPr>
          <w:p w:rsidR="00EB3C1B" w:rsidRDefault="00EB3C1B" w:rsidP="001C4BEA">
            <w:pPr>
              <w:spacing w:beforeLines="50" w:before="156" w:afterLines="50" w:after="156"/>
              <w:jc w:val="center"/>
              <w:rPr>
                <w:b/>
              </w:rPr>
            </w:pPr>
            <w:r>
              <w:rPr>
                <w:rFonts w:hint="eastAsia"/>
                <w:b/>
              </w:rPr>
              <w:t>备注</w:t>
            </w:r>
          </w:p>
        </w:tc>
      </w:tr>
      <w:tr w:rsidR="00EB3C1B" w:rsidTr="001C4BEA">
        <w:tc>
          <w:tcPr>
            <w:tcW w:w="675" w:type="dxa"/>
            <w:vAlign w:val="center"/>
          </w:tcPr>
          <w:p w:rsidR="00EB3C1B" w:rsidRPr="001E47A3" w:rsidRDefault="00EB3C1B" w:rsidP="001C4BEA">
            <w:pPr>
              <w:spacing w:beforeLines="50" w:before="156" w:afterLines="50" w:after="156"/>
              <w:jc w:val="center"/>
              <w:rPr>
                <w:rFonts w:asciiTheme="minorEastAsia" w:eastAsiaTheme="minorEastAsia" w:hAnsiTheme="minorEastAsia"/>
                <w:b/>
                <w:szCs w:val="21"/>
              </w:rPr>
            </w:pPr>
            <w:r w:rsidRPr="001E47A3">
              <w:rPr>
                <w:rFonts w:asciiTheme="minorEastAsia" w:eastAsiaTheme="minorEastAsia" w:hAnsiTheme="minorEastAsia" w:hint="eastAsia"/>
                <w:b/>
                <w:szCs w:val="21"/>
              </w:rPr>
              <w:t>1</w:t>
            </w:r>
          </w:p>
        </w:tc>
        <w:tc>
          <w:tcPr>
            <w:tcW w:w="1701" w:type="dxa"/>
            <w:vAlign w:val="center"/>
          </w:tcPr>
          <w:p w:rsidR="00EB3C1B" w:rsidRPr="001E47A3" w:rsidRDefault="00EB3C1B" w:rsidP="001C4BEA">
            <w:pPr>
              <w:jc w:val="center"/>
              <w:rPr>
                <w:rFonts w:asciiTheme="minorEastAsia" w:eastAsiaTheme="minorEastAsia" w:hAnsiTheme="minorEastAsia"/>
                <w:szCs w:val="21"/>
              </w:rPr>
            </w:pPr>
            <w:r w:rsidRPr="001E47A3">
              <w:rPr>
                <w:rFonts w:asciiTheme="minorEastAsia" w:eastAsiaTheme="minorEastAsia" w:hAnsiTheme="minorEastAsia" w:hint="eastAsia"/>
                <w:szCs w:val="21"/>
              </w:rPr>
              <w:t>燃料电池系统模块</w:t>
            </w:r>
          </w:p>
        </w:tc>
        <w:tc>
          <w:tcPr>
            <w:tcW w:w="3544" w:type="dxa"/>
            <w:vAlign w:val="center"/>
          </w:tcPr>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输出电压：8</w:t>
            </w:r>
            <w:r>
              <w:rPr>
                <w:rFonts w:asciiTheme="minorEastAsia" w:eastAsiaTheme="minorEastAsia" w:hAnsiTheme="minorEastAsia" w:hint="eastAsia"/>
                <w:szCs w:val="21"/>
              </w:rPr>
              <w:t>0</w:t>
            </w:r>
            <w:r w:rsidRPr="001E47A3">
              <w:rPr>
                <w:rFonts w:asciiTheme="minorEastAsia" w:eastAsiaTheme="minorEastAsia" w:hAnsiTheme="minorEastAsia" w:hint="eastAsia"/>
                <w:szCs w:val="21"/>
              </w:rPr>
              <w:t>~</w:t>
            </w:r>
            <w:r>
              <w:rPr>
                <w:rFonts w:asciiTheme="minorEastAsia" w:eastAsiaTheme="minorEastAsia" w:hAnsiTheme="minorEastAsia" w:hint="eastAsia"/>
                <w:szCs w:val="21"/>
              </w:rPr>
              <w:t>20</w:t>
            </w:r>
            <w:r w:rsidRPr="001E47A3">
              <w:rPr>
                <w:rFonts w:asciiTheme="minorEastAsia" w:eastAsiaTheme="minorEastAsia" w:hAnsiTheme="minorEastAsia" w:hint="eastAsia"/>
                <w:szCs w:val="21"/>
              </w:rPr>
              <w:t>0VDC</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输出电流0~</w:t>
            </w:r>
            <w:r>
              <w:rPr>
                <w:rFonts w:asciiTheme="minorEastAsia" w:eastAsiaTheme="minorEastAsia" w:hAnsiTheme="minorEastAsia" w:hint="eastAsia"/>
                <w:szCs w:val="21"/>
              </w:rPr>
              <w:t>280</w:t>
            </w:r>
            <w:r w:rsidRPr="001E47A3">
              <w:rPr>
                <w:rFonts w:asciiTheme="minorEastAsia" w:eastAsiaTheme="minorEastAsia" w:hAnsiTheme="minorEastAsia" w:hint="eastAsia"/>
                <w:szCs w:val="21"/>
              </w:rPr>
              <w:t>A</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功率</w:t>
            </w:r>
            <w:r>
              <w:rPr>
                <w:rFonts w:asciiTheme="minorEastAsia" w:eastAsiaTheme="minorEastAsia" w:hAnsiTheme="minorEastAsia" w:hint="eastAsia"/>
                <w:szCs w:val="21"/>
              </w:rPr>
              <w:t>范围</w:t>
            </w:r>
            <w:r w:rsidRPr="001E47A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E47A3">
              <w:rPr>
                <w:rFonts w:asciiTheme="minorEastAsia" w:eastAsiaTheme="minorEastAsia" w:hAnsiTheme="minorEastAsia" w:hint="eastAsia"/>
                <w:szCs w:val="21"/>
              </w:rPr>
              <w:t>~30kW</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尺寸要求：小于9</w:t>
            </w:r>
            <w:r>
              <w:rPr>
                <w:rFonts w:asciiTheme="minorEastAsia" w:eastAsiaTheme="minorEastAsia" w:hAnsiTheme="minorEastAsia" w:hint="eastAsia"/>
                <w:szCs w:val="21"/>
              </w:rPr>
              <w:t>5</w:t>
            </w:r>
            <w:r w:rsidRPr="001E47A3">
              <w:rPr>
                <w:rFonts w:asciiTheme="minorEastAsia" w:eastAsiaTheme="minorEastAsia" w:hAnsiTheme="minorEastAsia" w:hint="eastAsia"/>
                <w:szCs w:val="21"/>
              </w:rPr>
              <w:t>0 x 5</w:t>
            </w:r>
            <w:r>
              <w:rPr>
                <w:rFonts w:asciiTheme="minorEastAsia" w:eastAsiaTheme="minorEastAsia" w:hAnsiTheme="minorEastAsia" w:hint="eastAsia"/>
                <w:szCs w:val="21"/>
              </w:rPr>
              <w:t>5</w:t>
            </w:r>
            <w:r w:rsidRPr="001E47A3">
              <w:rPr>
                <w:rFonts w:asciiTheme="minorEastAsia" w:eastAsiaTheme="minorEastAsia" w:hAnsiTheme="minorEastAsia" w:hint="eastAsia"/>
                <w:szCs w:val="21"/>
              </w:rPr>
              <w:t>0 x 4</w:t>
            </w:r>
            <w:r>
              <w:rPr>
                <w:rFonts w:asciiTheme="minorEastAsia" w:eastAsiaTheme="minorEastAsia" w:hAnsiTheme="minorEastAsia" w:hint="eastAsia"/>
                <w:szCs w:val="21"/>
              </w:rPr>
              <w:t>5</w:t>
            </w:r>
            <w:r w:rsidRPr="001E47A3">
              <w:rPr>
                <w:rFonts w:asciiTheme="minorEastAsia" w:eastAsiaTheme="minorEastAsia" w:hAnsiTheme="minorEastAsia" w:hint="eastAsia"/>
                <w:szCs w:val="21"/>
              </w:rPr>
              <w:t>0 mm</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重量要求：&lt; 130kg</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冷却方式：液冷</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输入氢气压力要求：8~10bar</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氢气流量要求：&lt;0.7g/s</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防护等级要求：不低于IP55</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安全标准：ISO23273:2013</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通讯：CAN总线</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噪声等级要求：</w:t>
            </w:r>
            <w:r>
              <w:rPr>
                <w:rFonts w:asciiTheme="minorEastAsia" w:eastAsiaTheme="minorEastAsia" w:hAnsiTheme="minorEastAsia" w:hint="eastAsia"/>
                <w:szCs w:val="21"/>
              </w:rPr>
              <w:t>&lt;85</w:t>
            </w:r>
            <w:r w:rsidRPr="001E47A3">
              <w:rPr>
                <w:rFonts w:asciiTheme="minorEastAsia" w:eastAsiaTheme="minorEastAsia" w:hAnsiTheme="minorEastAsia" w:hint="eastAsia"/>
                <w:szCs w:val="21"/>
              </w:rPr>
              <w:t>dB</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冷却液循环泵：内置</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空气压缩机：外置附件</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空气加湿方式：</w:t>
            </w:r>
            <w:r>
              <w:rPr>
                <w:rFonts w:asciiTheme="minorEastAsia" w:eastAsiaTheme="minorEastAsia" w:hAnsiTheme="minorEastAsia" w:hint="eastAsia"/>
                <w:szCs w:val="21"/>
              </w:rPr>
              <w:t>内置</w:t>
            </w:r>
            <w:r w:rsidRPr="001E47A3">
              <w:rPr>
                <w:rFonts w:asciiTheme="minorEastAsia" w:eastAsiaTheme="minorEastAsia" w:hAnsiTheme="minorEastAsia"/>
                <w:szCs w:val="21"/>
              </w:rPr>
              <w:t xml:space="preserve"> </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加湿器：内置</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氢气利用方式：氢气循环泵</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氢气循环泵：内置</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防冻保护：内置</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节温器：内置</w:t>
            </w:r>
          </w:p>
          <w:p w:rsidR="00EB3C1B" w:rsidRPr="001E47A3" w:rsidRDefault="00EB3C1B" w:rsidP="001C4BEA">
            <w:pPr>
              <w:rPr>
                <w:rFonts w:asciiTheme="minorEastAsia" w:eastAsiaTheme="minorEastAsia" w:hAnsiTheme="minorEastAsia"/>
                <w:szCs w:val="21"/>
              </w:rPr>
            </w:pPr>
            <w:r w:rsidRPr="001E47A3">
              <w:rPr>
                <w:rFonts w:asciiTheme="minorEastAsia" w:eastAsiaTheme="minorEastAsia" w:hAnsiTheme="minorEastAsia" w:hint="eastAsia"/>
                <w:szCs w:val="21"/>
              </w:rPr>
              <w:t>控制供电：18~28VDC</w:t>
            </w:r>
          </w:p>
        </w:tc>
        <w:tc>
          <w:tcPr>
            <w:tcW w:w="897" w:type="dxa"/>
            <w:vAlign w:val="center"/>
          </w:tcPr>
          <w:p w:rsidR="00EB3C1B" w:rsidRPr="001E47A3" w:rsidRDefault="00EB3C1B" w:rsidP="001C4BEA">
            <w:pPr>
              <w:jc w:val="center"/>
              <w:rPr>
                <w:rFonts w:asciiTheme="minorEastAsia" w:eastAsiaTheme="minorEastAsia" w:hAnsiTheme="minorEastAsia"/>
                <w:szCs w:val="21"/>
              </w:rPr>
            </w:pPr>
            <w:r w:rsidRPr="001E47A3">
              <w:rPr>
                <w:rFonts w:asciiTheme="minorEastAsia" w:eastAsiaTheme="minorEastAsia" w:hAnsiTheme="minorEastAsia"/>
                <w:szCs w:val="21"/>
              </w:rPr>
              <w:t>台</w:t>
            </w:r>
          </w:p>
        </w:tc>
        <w:tc>
          <w:tcPr>
            <w:tcW w:w="820" w:type="dxa"/>
            <w:vAlign w:val="center"/>
          </w:tcPr>
          <w:p w:rsidR="00EB3C1B" w:rsidRPr="001E47A3" w:rsidRDefault="00EB3C1B" w:rsidP="001C4BEA">
            <w:pPr>
              <w:jc w:val="center"/>
              <w:rPr>
                <w:rFonts w:asciiTheme="minorEastAsia" w:eastAsiaTheme="minorEastAsia" w:hAnsiTheme="minorEastAsia"/>
                <w:szCs w:val="21"/>
              </w:rPr>
            </w:pPr>
            <w:r w:rsidRPr="001E47A3">
              <w:rPr>
                <w:rFonts w:asciiTheme="minorEastAsia" w:eastAsiaTheme="minorEastAsia" w:hAnsiTheme="minorEastAsia"/>
                <w:szCs w:val="21"/>
              </w:rPr>
              <w:t>1</w:t>
            </w:r>
          </w:p>
        </w:tc>
        <w:tc>
          <w:tcPr>
            <w:tcW w:w="885" w:type="dxa"/>
            <w:vAlign w:val="center"/>
          </w:tcPr>
          <w:p w:rsidR="00EB3C1B" w:rsidRPr="001E47A3" w:rsidRDefault="00EB3C1B" w:rsidP="001C4BEA">
            <w:pPr>
              <w:spacing w:beforeLines="50" w:before="156" w:afterLines="50" w:after="156"/>
              <w:jc w:val="center"/>
              <w:rPr>
                <w:rFonts w:asciiTheme="minorEastAsia" w:eastAsiaTheme="minorEastAsia" w:hAnsiTheme="minorEastAsia"/>
                <w:b/>
                <w:szCs w:val="21"/>
              </w:rPr>
            </w:pPr>
          </w:p>
        </w:tc>
      </w:tr>
    </w:tbl>
    <w:p w:rsidR="00EB3C1B" w:rsidRPr="008E5B80" w:rsidRDefault="00EB3C1B" w:rsidP="00EB3C1B">
      <w:pPr>
        <w:pStyle w:val="21"/>
        <w:numPr>
          <w:ilvl w:val="1"/>
          <w:numId w:val="0"/>
        </w:numPr>
        <w:spacing w:line="360" w:lineRule="auto"/>
        <w:ind w:left="567" w:hanging="567"/>
        <w:jc w:val="left"/>
        <w:rPr>
          <w:sz w:val="21"/>
          <w:szCs w:val="21"/>
        </w:rPr>
      </w:pPr>
      <w:r w:rsidRPr="00DD35C9">
        <w:rPr>
          <w:rFonts w:hint="eastAsia"/>
          <w:sz w:val="21"/>
          <w:szCs w:val="21"/>
        </w:rPr>
        <w:t>★</w:t>
      </w:r>
      <w:r w:rsidRPr="008E5B80">
        <w:rPr>
          <w:sz w:val="21"/>
          <w:szCs w:val="21"/>
        </w:rPr>
        <w:t>项目履约时间</w:t>
      </w:r>
      <w:r w:rsidRPr="008E5B80">
        <w:rPr>
          <w:rFonts w:hint="eastAsia"/>
          <w:sz w:val="21"/>
          <w:szCs w:val="21"/>
        </w:rPr>
        <w:t>、</w:t>
      </w:r>
      <w:r w:rsidRPr="008E5B80">
        <w:rPr>
          <w:sz w:val="21"/>
          <w:szCs w:val="21"/>
        </w:rPr>
        <w:t>地点</w:t>
      </w:r>
      <w:bookmarkEnd w:id="22"/>
    </w:p>
    <w:p w:rsidR="00EB3C1B" w:rsidRDefault="00EB3C1B" w:rsidP="00EB3C1B">
      <w:pPr>
        <w:spacing w:line="440" w:lineRule="exact"/>
        <w:ind w:firstLine="405"/>
        <w:rPr>
          <w:rFonts w:ascii="宋体"/>
          <w:color w:val="FF0000"/>
          <w:szCs w:val="21"/>
        </w:rPr>
      </w:pPr>
      <w:r w:rsidRPr="001C359B">
        <w:rPr>
          <w:rFonts w:ascii="宋体" w:hint="eastAsia"/>
          <w:color w:val="FF0000"/>
          <w:szCs w:val="21"/>
        </w:rPr>
        <w:t>合同签订后</w:t>
      </w:r>
      <w:r w:rsidRPr="001C359B">
        <w:rPr>
          <w:rFonts w:ascii="宋体" w:hint="eastAsia"/>
          <w:color w:val="FF0000"/>
          <w:szCs w:val="21"/>
          <w:u w:val="single"/>
        </w:rPr>
        <w:t>30</w:t>
      </w:r>
      <w:r w:rsidRPr="001C359B">
        <w:rPr>
          <w:rFonts w:ascii="宋体" w:hint="eastAsia"/>
          <w:color w:val="FF0000"/>
          <w:szCs w:val="21"/>
        </w:rPr>
        <w:t>个日历日内交货，送至采购人指定地点。</w:t>
      </w:r>
    </w:p>
    <w:p w:rsidR="00EB3C1B" w:rsidRPr="008E5B80" w:rsidRDefault="00EB3C1B" w:rsidP="00EB3C1B">
      <w:pPr>
        <w:pStyle w:val="21"/>
        <w:numPr>
          <w:ilvl w:val="1"/>
          <w:numId w:val="0"/>
        </w:numPr>
        <w:spacing w:line="360" w:lineRule="auto"/>
        <w:ind w:left="567" w:hanging="567"/>
        <w:jc w:val="left"/>
        <w:rPr>
          <w:sz w:val="21"/>
          <w:szCs w:val="21"/>
        </w:rPr>
      </w:pPr>
      <w:bookmarkStart w:id="23" w:name="_Toc417566437"/>
      <w:bookmarkStart w:id="24" w:name="_Toc477248553"/>
      <w:r w:rsidRPr="00DD35C9">
        <w:rPr>
          <w:rFonts w:hint="eastAsia"/>
          <w:sz w:val="21"/>
          <w:szCs w:val="21"/>
        </w:rPr>
        <w:t>★</w:t>
      </w:r>
      <w:r w:rsidRPr="008E5B80">
        <w:rPr>
          <w:rFonts w:hint="eastAsia"/>
          <w:sz w:val="21"/>
          <w:szCs w:val="21"/>
        </w:rPr>
        <w:t>付款方式</w:t>
      </w:r>
      <w:bookmarkEnd w:id="23"/>
      <w:bookmarkEnd w:id="24"/>
    </w:p>
    <w:p w:rsidR="00EB3C1B" w:rsidRPr="008E5B80" w:rsidRDefault="00EB3C1B" w:rsidP="00EB3C1B">
      <w:pPr>
        <w:rPr>
          <w:szCs w:val="21"/>
        </w:rPr>
      </w:pPr>
      <w:bookmarkStart w:id="25" w:name="_Toc417566438"/>
      <w:r w:rsidRPr="008E5B80">
        <w:rPr>
          <w:rFonts w:hint="eastAsia"/>
          <w:szCs w:val="21"/>
        </w:rPr>
        <w:t>国产设备：</w:t>
      </w:r>
    </w:p>
    <w:p w:rsidR="00EB3C1B" w:rsidRDefault="00EB3C1B" w:rsidP="00EB3C1B">
      <w:pPr>
        <w:spacing w:line="440" w:lineRule="exact"/>
        <w:ind w:firstLineChars="200" w:firstLine="420"/>
        <w:rPr>
          <w:szCs w:val="21"/>
        </w:rPr>
      </w:pPr>
      <w:r w:rsidRPr="008E5B80">
        <w:rPr>
          <w:szCs w:val="21"/>
        </w:rPr>
        <w:lastRenderedPageBreak/>
        <w:t>1.</w:t>
      </w:r>
      <w:r w:rsidRPr="00052006">
        <w:rPr>
          <w:szCs w:val="21"/>
        </w:rPr>
        <w:t>分期付款，第一期，合同签署后支付</w:t>
      </w:r>
      <w:r>
        <w:rPr>
          <w:rFonts w:hint="eastAsia"/>
          <w:szCs w:val="21"/>
        </w:rPr>
        <w:t>合同</w:t>
      </w:r>
      <w:r w:rsidRPr="00052006">
        <w:rPr>
          <w:szCs w:val="21"/>
        </w:rPr>
        <w:t>总额</w:t>
      </w:r>
      <w:r w:rsidRPr="00383D4A">
        <w:rPr>
          <w:color w:val="FF0000"/>
          <w:szCs w:val="21"/>
        </w:rPr>
        <w:t>的</w:t>
      </w:r>
      <w:r>
        <w:rPr>
          <w:color w:val="FF0000"/>
          <w:szCs w:val="21"/>
        </w:rPr>
        <w:t>40</w:t>
      </w:r>
      <w:r w:rsidRPr="00383D4A">
        <w:rPr>
          <w:color w:val="FF0000"/>
          <w:szCs w:val="21"/>
        </w:rPr>
        <w:t>%</w:t>
      </w:r>
      <w:r w:rsidRPr="00383D4A">
        <w:rPr>
          <w:color w:val="FF0000"/>
          <w:szCs w:val="21"/>
        </w:rPr>
        <w:t>；</w:t>
      </w:r>
      <w:r w:rsidRPr="00052006">
        <w:rPr>
          <w:szCs w:val="21"/>
        </w:rPr>
        <w:t>第二期，货到验收合格，在中标人支付招标人</w:t>
      </w:r>
      <w:r w:rsidRPr="00052006">
        <w:rPr>
          <w:szCs w:val="21"/>
        </w:rPr>
        <w:t>5%</w:t>
      </w:r>
      <w:r w:rsidRPr="00052006">
        <w:rPr>
          <w:szCs w:val="21"/>
        </w:rPr>
        <w:t>的质保金后十个工作日内，招标人支付合同总额的</w:t>
      </w:r>
      <w:r>
        <w:rPr>
          <w:color w:val="FF0000"/>
          <w:szCs w:val="21"/>
        </w:rPr>
        <w:t>60</w:t>
      </w:r>
      <w:r w:rsidRPr="00383D4A">
        <w:rPr>
          <w:color w:val="FF0000"/>
          <w:szCs w:val="21"/>
        </w:rPr>
        <w:t>%</w:t>
      </w:r>
      <w:r w:rsidRPr="00052006">
        <w:rPr>
          <w:szCs w:val="21"/>
        </w:rPr>
        <w:t>；第三期，正常运行</w:t>
      </w:r>
      <w:r>
        <w:rPr>
          <w:rFonts w:hint="eastAsia"/>
          <w:szCs w:val="21"/>
        </w:rPr>
        <w:t>一</w:t>
      </w:r>
      <w:r w:rsidRPr="00052006">
        <w:rPr>
          <w:szCs w:val="21"/>
        </w:rPr>
        <w:t>年后</w:t>
      </w:r>
      <w:r>
        <w:rPr>
          <w:rFonts w:hint="eastAsia"/>
          <w:szCs w:val="21"/>
        </w:rPr>
        <w:t>退还</w:t>
      </w:r>
      <w:r w:rsidRPr="00052006">
        <w:rPr>
          <w:szCs w:val="21"/>
        </w:rPr>
        <w:t>质保金；</w:t>
      </w:r>
    </w:p>
    <w:p w:rsidR="00EB3C1B" w:rsidRPr="008E5B80" w:rsidRDefault="00EB3C1B" w:rsidP="00EB3C1B">
      <w:pPr>
        <w:spacing w:line="440" w:lineRule="exact"/>
        <w:ind w:firstLineChars="200" w:firstLine="420"/>
        <w:rPr>
          <w:szCs w:val="21"/>
        </w:rPr>
      </w:pPr>
      <w:r w:rsidRPr="008E5B80">
        <w:rPr>
          <w:szCs w:val="21"/>
        </w:rPr>
        <w:t>2.</w:t>
      </w:r>
      <w:r w:rsidRPr="008E5B80">
        <w:rPr>
          <w:rFonts w:hint="eastAsia"/>
          <w:szCs w:val="21"/>
        </w:rPr>
        <w:t>成交人</w:t>
      </w:r>
      <w:r w:rsidRPr="008E5B80">
        <w:rPr>
          <w:szCs w:val="21"/>
        </w:rPr>
        <w:t>需提供增值税专用发票。</w:t>
      </w:r>
    </w:p>
    <w:p w:rsidR="00EB3C1B" w:rsidRPr="00633425" w:rsidRDefault="00EB3C1B" w:rsidP="00EB3C1B">
      <w:pPr>
        <w:pStyle w:val="21"/>
        <w:numPr>
          <w:ilvl w:val="1"/>
          <w:numId w:val="0"/>
        </w:numPr>
        <w:spacing w:line="360" w:lineRule="auto"/>
        <w:ind w:left="567" w:hanging="567"/>
        <w:jc w:val="left"/>
        <w:rPr>
          <w:sz w:val="21"/>
          <w:szCs w:val="21"/>
        </w:rPr>
      </w:pPr>
      <w:bookmarkStart w:id="26" w:name="_Toc477248554"/>
      <w:bookmarkEnd w:id="25"/>
      <w:r w:rsidRPr="008E5B80">
        <w:rPr>
          <w:rFonts w:hint="eastAsia"/>
          <w:sz w:val="21"/>
          <w:szCs w:val="21"/>
        </w:rPr>
        <w:t>服务要求</w:t>
      </w:r>
      <w:bookmarkEnd w:id="26"/>
    </w:p>
    <w:tbl>
      <w:tblPr>
        <w:tblW w:w="8472" w:type="dxa"/>
        <w:tblLayout w:type="fixed"/>
        <w:tblLook w:val="0000" w:firstRow="0" w:lastRow="0" w:firstColumn="0" w:lastColumn="0" w:noHBand="0" w:noVBand="0"/>
      </w:tblPr>
      <w:tblGrid>
        <w:gridCol w:w="674"/>
        <w:gridCol w:w="1561"/>
        <w:gridCol w:w="6237"/>
      </w:tblGrid>
      <w:tr w:rsidR="00EB3C1B" w:rsidRPr="00633425" w:rsidTr="001C4BEA">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EB3C1B" w:rsidRPr="00633425" w:rsidRDefault="00EB3C1B" w:rsidP="001C4BEA">
            <w:pPr>
              <w:snapToGrid w:val="0"/>
              <w:ind w:leftChars="4" w:left="8"/>
              <w:jc w:val="center"/>
              <w:rPr>
                <w:rFonts w:asciiTheme="minorEastAsia" w:eastAsiaTheme="minorEastAsia" w:hAnsiTheme="minorEastAsia"/>
                <w:color w:val="FF0000"/>
                <w:szCs w:val="21"/>
              </w:rPr>
            </w:pPr>
            <w:r w:rsidRPr="00633425">
              <w:rPr>
                <w:rFonts w:asciiTheme="minorEastAsia" w:eastAsiaTheme="minorEastAsia" w:hAnsiTheme="minorEastAsia" w:hint="eastAsia"/>
                <w:color w:val="FF0000"/>
                <w:szCs w:val="21"/>
              </w:rPr>
              <w:t>服务要求</w:t>
            </w:r>
          </w:p>
        </w:tc>
      </w:tr>
      <w:tr w:rsidR="00EB3C1B" w:rsidRPr="00633425" w:rsidTr="001C4BEA">
        <w:tc>
          <w:tcPr>
            <w:tcW w:w="674" w:type="dxa"/>
            <w:tcBorders>
              <w:top w:val="single" w:sz="4" w:space="0" w:color="auto"/>
              <w:left w:val="single" w:sz="4" w:space="0" w:color="auto"/>
              <w:bottom w:val="single" w:sz="4" w:space="0" w:color="auto"/>
              <w:right w:val="single" w:sz="4" w:space="0" w:color="auto"/>
            </w:tcBorders>
            <w:vAlign w:val="center"/>
          </w:tcPr>
          <w:p w:rsidR="00EB3C1B" w:rsidRPr="00633425" w:rsidRDefault="00EB3C1B" w:rsidP="001C4BEA">
            <w:pPr>
              <w:spacing w:line="440" w:lineRule="exact"/>
              <w:jc w:val="center"/>
              <w:rPr>
                <w:rFonts w:asciiTheme="minorEastAsia" w:eastAsiaTheme="minorEastAsia" w:hAnsiTheme="minorEastAsia"/>
                <w:szCs w:val="21"/>
              </w:rPr>
            </w:pPr>
            <w:r w:rsidRPr="00633425">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EB3C1B" w:rsidRPr="00633425" w:rsidRDefault="00EB3C1B" w:rsidP="001C4BEA">
            <w:pPr>
              <w:jc w:val="center"/>
              <w:rPr>
                <w:rFonts w:asciiTheme="minorEastAsia" w:eastAsiaTheme="minorEastAsia" w:hAnsiTheme="minorEastAsia"/>
                <w:szCs w:val="21"/>
              </w:rPr>
            </w:pPr>
            <w:r w:rsidRPr="00633425">
              <w:rPr>
                <w:rFonts w:asciiTheme="minorEastAsia" w:eastAsiaTheme="minorEastAsia" w:hAnsiTheme="minorEastAsia" w:hint="eastAsia"/>
                <w:szCs w:val="21"/>
              </w:rPr>
              <w:t>投标</w:t>
            </w:r>
            <w:r w:rsidRPr="00633425">
              <w:rPr>
                <w:rFonts w:asciiTheme="minorEastAsia" w:eastAsiaTheme="minorEastAsia" w:hAnsiTheme="minorEastAsia"/>
                <w:szCs w:val="21"/>
              </w:rPr>
              <w:t>人售后</w:t>
            </w:r>
            <w:r w:rsidRPr="00633425">
              <w:rPr>
                <w:rFonts w:asciiTheme="minorEastAsia" w:eastAsiaTheme="minorEastAsia" w:hAnsiTheme="minorEastAsia" w:hint="eastAsia"/>
                <w:szCs w:val="21"/>
              </w:rPr>
              <w:t>服务</w:t>
            </w:r>
            <w:r w:rsidRPr="00633425">
              <w:rPr>
                <w:rFonts w:asciiTheme="minorEastAsia" w:eastAsiaTheme="minorEastAsia" w:hAnsiTheme="minorEastAsia"/>
                <w:szCs w:val="21"/>
              </w:rPr>
              <w:t>承诺函</w:t>
            </w:r>
          </w:p>
        </w:tc>
        <w:tc>
          <w:tcPr>
            <w:tcW w:w="6237" w:type="dxa"/>
            <w:tcBorders>
              <w:top w:val="single" w:sz="4" w:space="0" w:color="auto"/>
              <w:left w:val="single" w:sz="4" w:space="0" w:color="auto"/>
              <w:bottom w:val="single" w:sz="4" w:space="0" w:color="auto"/>
              <w:right w:val="single" w:sz="4" w:space="0" w:color="auto"/>
            </w:tcBorders>
          </w:tcPr>
          <w:p w:rsidR="00EB3C1B" w:rsidRPr="00633425" w:rsidRDefault="00EB3C1B" w:rsidP="001C4BEA">
            <w:pPr>
              <w:tabs>
                <w:tab w:val="left" w:pos="0"/>
              </w:tabs>
              <w:spacing w:line="440" w:lineRule="exact"/>
              <w:rPr>
                <w:rFonts w:asciiTheme="minorEastAsia" w:eastAsiaTheme="minorEastAsia" w:hAnsiTheme="minorEastAsia"/>
                <w:szCs w:val="21"/>
              </w:rPr>
            </w:pPr>
            <w:r w:rsidRPr="00633425">
              <w:rPr>
                <w:rFonts w:asciiTheme="minorEastAsia" w:eastAsiaTheme="minorEastAsia" w:hAnsiTheme="minorEastAsia"/>
                <w:szCs w:val="21"/>
              </w:rPr>
              <w:t>货物保修起止时间</w:t>
            </w:r>
            <w:r w:rsidRPr="00633425">
              <w:rPr>
                <w:rFonts w:asciiTheme="minorEastAsia" w:eastAsiaTheme="minorEastAsia" w:hAnsiTheme="minorEastAsia" w:hint="eastAsia"/>
                <w:szCs w:val="21"/>
              </w:rPr>
              <w:t>：从收货起后为期一年。</w:t>
            </w:r>
          </w:p>
          <w:p w:rsidR="00EB3C1B" w:rsidRPr="00633425" w:rsidRDefault="00EB3C1B" w:rsidP="001C4BEA">
            <w:pPr>
              <w:rPr>
                <w:rFonts w:asciiTheme="minorEastAsia" w:eastAsiaTheme="minorEastAsia" w:hAnsiTheme="minorEastAsia"/>
                <w:szCs w:val="21"/>
              </w:rPr>
            </w:pPr>
            <w:r w:rsidRPr="00633425">
              <w:rPr>
                <w:rFonts w:asciiTheme="minorEastAsia" w:eastAsiaTheme="minorEastAsia" w:hAnsiTheme="minorEastAsia" w:hint="eastAsia"/>
                <w:szCs w:val="21"/>
              </w:rPr>
              <w:t>投标人</w:t>
            </w:r>
            <w:r w:rsidRPr="00633425">
              <w:rPr>
                <w:rFonts w:asciiTheme="minorEastAsia" w:eastAsiaTheme="minorEastAsia" w:hAnsiTheme="minorEastAsia"/>
                <w:szCs w:val="21"/>
              </w:rPr>
              <w:t>应按照国家有关法律法规和“三包”规定，为甲方提供售后服务</w:t>
            </w:r>
            <w:r w:rsidRPr="00633425">
              <w:rPr>
                <w:rFonts w:asciiTheme="minorEastAsia" w:eastAsiaTheme="minorEastAsia" w:hAnsiTheme="minorEastAsia" w:hint="eastAsia"/>
                <w:szCs w:val="21"/>
              </w:rPr>
              <w:t>。</w:t>
            </w:r>
          </w:p>
        </w:tc>
      </w:tr>
      <w:tr w:rsidR="00EB3C1B" w:rsidRPr="00633425" w:rsidTr="001C4BEA">
        <w:tc>
          <w:tcPr>
            <w:tcW w:w="674" w:type="dxa"/>
            <w:tcBorders>
              <w:top w:val="single" w:sz="4" w:space="0" w:color="auto"/>
              <w:left w:val="single" w:sz="4" w:space="0" w:color="auto"/>
              <w:bottom w:val="single" w:sz="4" w:space="0" w:color="auto"/>
              <w:right w:val="single" w:sz="4" w:space="0" w:color="auto"/>
            </w:tcBorders>
            <w:vAlign w:val="center"/>
          </w:tcPr>
          <w:p w:rsidR="00EB3C1B" w:rsidRPr="00633425" w:rsidRDefault="00EB3C1B" w:rsidP="001C4BEA">
            <w:pPr>
              <w:spacing w:line="440" w:lineRule="exact"/>
              <w:jc w:val="center"/>
              <w:rPr>
                <w:rFonts w:asciiTheme="minorEastAsia" w:eastAsiaTheme="minorEastAsia" w:hAnsiTheme="minorEastAsia"/>
                <w:szCs w:val="21"/>
              </w:rPr>
            </w:pPr>
            <w:r w:rsidRPr="00633425">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EB3C1B" w:rsidRPr="00633425" w:rsidRDefault="00EB3C1B" w:rsidP="001C4BEA">
            <w:pPr>
              <w:jc w:val="center"/>
              <w:rPr>
                <w:rFonts w:asciiTheme="minorEastAsia" w:eastAsiaTheme="minorEastAsia" w:hAnsiTheme="minorEastAsia"/>
                <w:szCs w:val="21"/>
              </w:rPr>
            </w:pPr>
            <w:r w:rsidRPr="00633425">
              <w:rPr>
                <w:rFonts w:asciiTheme="minorEastAsia" w:eastAsiaTheme="minorEastAsia" w:hAnsiTheme="minorEastAsia" w:hint="eastAsia"/>
                <w:szCs w:val="21"/>
              </w:rPr>
              <w:t>培训</w:t>
            </w:r>
          </w:p>
        </w:tc>
        <w:tc>
          <w:tcPr>
            <w:tcW w:w="6237" w:type="dxa"/>
            <w:tcBorders>
              <w:top w:val="single" w:sz="4" w:space="0" w:color="auto"/>
              <w:left w:val="single" w:sz="4" w:space="0" w:color="auto"/>
              <w:bottom w:val="single" w:sz="4" w:space="0" w:color="auto"/>
              <w:right w:val="single" w:sz="4" w:space="0" w:color="auto"/>
            </w:tcBorders>
          </w:tcPr>
          <w:p w:rsidR="00EB3C1B" w:rsidRPr="00633425" w:rsidRDefault="00EB3C1B" w:rsidP="001C4BEA">
            <w:pPr>
              <w:rPr>
                <w:rFonts w:asciiTheme="minorEastAsia" w:eastAsiaTheme="minorEastAsia" w:hAnsiTheme="minorEastAsia"/>
                <w:szCs w:val="21"/>
              </w:rPr>
            </w:pPr>
            <w:r w:rsidRPr="00633425">
              <w:rPr>
                <w:rFonts w:asciiTheme="minorEastAsia" w:eastAsiaTheme="minorEastAsia" w:hAnsiTheme="minorEastAsia" w:hint="eastAsia"/>
                <w:szCs w:val="21"/>
              </w:rPr>
              <w:t>投标人能够提供详细且完善的项目培训方案，能够提供专业的技术培训，能够有效保障用户技术人员掌握项目中涉及的相关系统运行维护的相关知识。到货安装调试完成后，有专业工程师现场提供系统的使用培训服务。</w:t>
            </w:r>
          </w:p>
        </w:tc>
      </w:tr>
      <w:tr w:rsidR="00EB3C1B" w:rsidRPr="00633425" w:rsidTr="001C4BEA">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EB3C1B" w:rsidRPr="00633425" w:rsidRDefault="00EB3C1B" w:rsidP="001C4BEA">
            <w:pPr>
              <w:spacing w:line="440" w:lineRule="exact"/>
              <w:jc w:val="center"/>
              <w:rPr>
                <w:rFonts w:asciiTheme="minorEastAsia" w:eastAsiaTheme="minorEastAsia" w:hAnsiTheme="minorEastAsia"/>
                <w:szCs w:val="21"/>
              </w:rPr>
            </w:pPr>
            <w:r w:rsidRPr="00633425">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EB3C1B" w:rsidRPr="00633425" w:rsidRDefault="00EB3C1B" w:rsidP="001C4BEA">
            <w:pPr>
              <w:jc w:val="center"/>
              <w:rPr>
                <w:rFonts w:asciiTheme="minorEastAsia" w:eastAsiaTheme="minorEastAsia" w:hAnsiTheme="minorEastAsia"/>
                <w:szCs w:val="21"/>
              </w:rPr>
            </w:pPr>
            <w:r w:rsidRPr="00633425">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EB3C1B" w:rsidRPr="00633425" w:rsidRDefault="00EB3C1B" w:rsidP="001C4BEA">
            <w:pPr>
              <w:rPr>
                <w:rFonts w:asciiTheme="minorEastAsia" w:eastAsiaTheme="minorEastAsia" w:hAnsiTheme="minorEastAsia"/>
                <w:szCs w:val="21"/>
              </w:rPr>
            </w:pPr>
            <w:r w:rsidRPr="00633425">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EB3C1B" w:rsidRPr="00DD35C9" w:rsidRDefault="00EB3C1B" w:rsidP="00EB3C1B">
      <w:pPr>
        <w:pStyle w:val="21"/>
        <w:numPr>
          <w:ilvl w:val="1"/>
          <w:numId w:val="0"/>
        </w:numPr>
        <w:spacing w:line="360" w:lineRule="auto"/>
        <w:ind w:left="567" w:hanging="567"/>
        <w:jc w:val="left"/>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DD35C9">
        <w:rPr>
          <w:rFonts w:hint="eastAsia"/>
          <w:sz w:val="21"/>
          <w:szCs w:val="21"/>
        </w:rPr>
        <w:t>验收标准</w:t>
      </w:r>
      <w:bookmarkEnd w:id="27"/>
      <w:bookmarkEnd w:id="28"/>
    </w:p>
    <w:p w:rsidR="00EB3C1B" w:rsidRPr="008E5B80" w:rsidRDefault="00EB3C1B" w:rsidP="00EB3C1B">
      <w:pPr>
        <w:numPr>
          <w:ilvl w:val="0"/>
          <w:numId w:val="23"/>
        </w:numPr>
        <w:tabs>
          <w:tab w:val="left" w:pos="862"/>
          <w:tab w:val="left" w:pos="993"/>
        </w:tabs>
        <w:adjustRightInd w:val="0"/>
        <w:snapToGrid w:val="0"/>
        <w:spacing w:line="360" w:lineRule="auto"/>
        <w:ind w:left="0" w:firstLine="426"/>
        <w:rPr>
          <w:rFonts w:ascii="宋体" w:hAnsi="宋体"/>
          <w:szCs w:val="21"/>
        </w:rPr>
      </w:pPr>
      <w:r w:rsidRPr="008E5B80">
        <w:rPr>
          <w:rFonts w:ascii="宋体" w:hAnsi="宋体" w:hint="eastAsia"/>
          <w:szCs w:val="21"/>
        </w:rPr>
        <w:t>货物到达现场后，供应商应在采购人在场情况下当面开包，共同清点、检查外观，作出验货记录，双方签字确认后开始安装调试。</w:t>
      </w:r>
    </w:p>
    <w:p w:rsidR="00EB3C1B" w:rsidRPr="008E5B80" w:rsidRDefault="00EB3C1B" w:rsidP="00EB3C1B">
      <w:pPr>
        <w:numPr>
          <w:ilvl w:val="0"/>
          <w:numId w:val="23"/>
        </w:numPr>
        <w:tabs>
          <w:tab w:val="left" w:pos="862"/>
          <w:tab w:val="left" w:pos="993"/>
        </w:tabs>
        <w:adjustRightInd w:val="0"/>
        <w:snapToGrid w:val="0"/>
        <w:spacing w:line="360" w:lineRule="auto"/>
        <w:ind w:left="0" w:firstLine="426"/>
        <w:rPr>
          <w:rFonts w:ascii="宋体" w:hAnsi="宋体"/>
          <w:szCs w:val="21"/>
        </w:rPr>
      </w:pPr>
      <w:r w:rsidRPr="008E5B80">
        <w:rPr>
          <w:rFonts w:ascii="宋体" w:hAnsi="宋体" w:hint="eastAsia"/>
          <w:szCs w:val="21"/>
        </w:rPr>
        <w:t>成交供应商应保证货物到达采购人所在地完好无损，如有缺漏、损坏，由供应商负责调换、补齐或赔偿。</w:t>
      </w:r>
    </w:p>
    <w:p w:rsidR="00EB3C1B" w:rsidRPr="008E5B80" w:rsidRDefault="00EB3C1B" w:rsidP="00EB3C1B">
      <w:pPr>
        <w:numPr>
          <w:ilvl w:val="0"/>
          <w:numId w:val="23"/>
        </w:numPr>
        <w:tabs>
          <w:tab w:val="left" w:pos="862"/>
          <w:tab w:val="left" w:pos="993"/>
        </w:tabs>
        <w:adjustRightInd w:val="0"/>
        <w:snapToGrid w:val="0"/>
        <w:spacing w:line="360" w:lineRule="auto"/>
        <w:ind w:left="0" w:firstLine="426"/>
        <w:rPr>
          <w:rFonts w:ascii="宋体" w:hAnsi="宋体"/>
          <w:szCs w:val="21"/>
        </w:rPr>
      </w:pPr>
      <w:r w:rsidRPr="008E5B8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EB3C1B" w:rsidRPr="008E5B80" w:rsidRDefault="00EB3C1B" w:rsidP="00EB3C1B">
      <w:pPr>
        <w:numPr>
          <w:ilvl w:val="0"/>
          <w:numId w:val="24"/>
        </w:numPr>
        <w:tabs>
          <w:tab w:val="left" w:pos="851"/>
          <w:tab w:val="left" w:pos="993"/>
        </w:tabs>
        <w:adjustRightInd w:val="0"/>
        <w:snapToGrid w:val="0"/>
        <w:spacing w:line="360" w:lineRule="auto"/>
        <w:ind w:left="0" w:firstLine="426"/>
        <w:rPr>
          <w:rFonts w:ascii="宋体" w:hAnsi="宋体"/>
          <w:szCs w:val="21"/>
        </w:rPr>
      </w:pPr>
      <w:r w:rsidRPr="008E5B80">
        <w:rPr>
          <w:rFonts w:ascii="宋体" w:hAnsi="宋体" w:hint="eastAsia"/>
          <w:szCs w:val="21"/>
        </w:rPr>
        <w:t>产品技术参数与采购合同一致，性能指标达到规定的标准；</w:t>
      </w:r>
    </w:p>
    <w:p w:rsidR="00EB3C1B" w:rsidRPr="008E5B80" w:rsidRDefault="00EB3C1B" w:rsidP="00EB3C1B">
      <w:pPr>
        <w:numPr>
          <w:ilvl w:val="0"/>
          <w:numId w:val="24"/>
        </w:numPr>
        <w:tabs>
          <w:tab w:val="left" w:pos="851"/>
          <w:tab w:val="left" w:pos="993"/>
        </w:tabs>
        <w:adjustRightInd w:val="0"/>
        <w:snapToGrid w:val="0"/>
        <w:spacing w:line="360" w:lineRule="auto"/>
        <w:ind w:left="0" w:firstLine="426"/>
        <w:rPr>
          <w:rFonts w:ascii="宋体" w:hAnsi="宋体"/>
          <w:szCs w:val="21"/>
        </w:rPr>
      </w:pPr>
      <w:r w:rsidRPr="008E5B80">
        <w:rPr>
          <w:rFonts w:ascii="宋体" w:hAnsi="宋体" w:hint="eastAsia"/>
          <w:szCs w:val="21"/>
        </w:rPr>
        <w:t>产品技术资料、装箱单、授权文件等资料齐全；</w:t>
      </w:r>
    </w:p>
    <w:p w:rsidR="00EB3C1B" w:rsidRPr="008E5B80" w:rsidRDefault="00EB3C1B" w:rsidP="00EB3C1B">
      <w:pPr>
        <w:numPr>
          <w:ilvl w:val="0"/>
          <w:numId w:val="24"/>
        </w:numPr>
        <w:tabs>
          <w:tab w:val="left" w:pos="851"/>
          <w:tab w:val="left" w:pos="993"/>
        </w:tabs>
        <w:adjustRightInd w:val="0"/>
        <w:snapToGrid w:val="0"/>
        <w:spacing w:line="360" w:lineRule="auto"/>
        <w:ind w:left="0" w:firstLine="426"/>
        <w:rPr>
          <w:rFonts w:ascii="宋体" w:hAnsi="宋体"/>
          <w:szCs w:val="21"/>
        </w:rPr>
      </w:pPr>
      <w:r w:rsidRPr="008E5B80">
        <w:rPr>
          <w:rFonts w:ascii="宋体" w:hAnsi="宋体" w:hint="eastAsia"/>
          <w:szCs w:val="21"/>
        </w:rPr>
        <w:t>在产品（系统）试运行期间所出现的问题得到解决，并运行正常；</w:t>
      </w:r>
    </w:p>
    <w:p w:rsidR="00EB3C1B" w:rsidRPr="008E5B80" w:rsidRDefault="00EB3C1B" w:rsidP="00EB3C1B">
      <w:pPr>
        <w:numPr>
          <w:ilvl w:val="0"/>
          <w:numId w:val="24"/>
        </w:numPr>
        <w:tabs>
          <w:tab w:val="left" w:pos="851"/>
          <w:tab w:val="left" w:pos="993"/>
        </w:tabs>
        <w:adjustRightInd w:val="0"/>
        <w:snapToGrid w:val="0"/>
        <w:spacing w:line="360" w:lineRule="auto"/>
        <w:ind w:left="0" w:firstLine="426"/>
        <w:rPr>
          <w:rFonts w:ascii="宋体" w:hAnsi="宋体"/>
          <w:szCs w:val="21"/>
        </w:rPr>
      </w:pPr>
      <w:r w:rsidRPr="008E5B80">
        <w:rPr>
          <w:rFonts w:ascii="宋体" w:hAnsi="宋体" w:hint="eastAsia"/>
          <w:szCs w:val="21"/>
        </w:rPr>
        <w:t>在规定时间内完成交货并验收，并经采购人确认。</w:t>
      </w:r>
    </w:p>
    <w:p w:rsidR="00EB3C1B" w:rsidRPr="008E5B80" w:rsidRDefault="00EB3C1B" w:rsidP="00EB3C1B">
      <w:pPr>
        <w:numPr>
          <w:ilvl w:val="0"/>
          <w:numId w:val="23"/>
        </w:numPr>
        <w:tabs>
          <w:tab w:val="left" w:pos="862"/>
          <w:tab w:val="left" w:pos="993"/>
        </w:tabs>
        <w:adjustRightInd w:val="0"/>
        <w:snapToGrid w:val="0"/>
        <w:spacing w:line="360" w:lineRule="auto"/>
        <w:ind w:left="0" w:firstLine="426"/>
        <w:rPr>
          <w:szCs w:val="21"/>
        </w:rPr>
      </w:pPr>
      <w:r w:rsidRPr="008E5B80">
        <w:rPr>
          <w:rFonts w:ascii="宋体" w:hAnsi="宋体" w:hint="eastAsia"/>
          <w:szCs w:val="21"/>
        </w:rPr>
        <w:t>产品在部署调试并试运行符合要求后，才作为最终验收。</w:t>
      </w:r>
    </w:p>
    <w:p w:rsidR="00EB3C1B" w:rsidRPr="008E5B80" w:rsidRDefault="00EB3C1B" w:rsidP="00EB3C1B">
      <w:pPr>
        <w:numPr>
          <w:ilvl w:val="0"/>
          <w:numId w:val="23"/>
        </w:numPr>
        <w:tabs>
          <w:tab w:val="left" w:pos="862"/>
          <w:tab w:val="left" w:pos="993"/>
        </w:tabs>
        <w:adjustRightInd w:val="0"/>
        <w:snapToGrid w:val="0"/>
        <w:spacing w:line="360" w:lineRule="auto"/>
        <w:ind w:left="0" w:firstLine="426"/>
        <w:rPr>
          <w:rFonts w:ascii="宋体" w:hAnsi="宋体"/>
          <w:szCs w:val="21"/>
        </w:rPr>
      </w:pPr>
      <w:r w:rsidRPr="008E5B80">
        <w:rPr>
          <w:rFonts w:ascii="宋体" w:hAnsi="宋体" w:hint="eastAsia"/>
          <w:szCs w:val="21"/>
        </w:rPr>
        <w:t>采购人对供应商交付的产品（包括质量、技术参数等）进行确认，并出具书面验收意见。</w:t>
      </w:r>
    </w:p>
    <w:p w:rsidR="00EB3C1B" w:rsidRPr="00DD35C9" w:rsidRDefault="00EB3C1B" w:rsidP="00EB3C1B">
      <w:pPr>
        <w:pStyle w:val="21"/>
        <w:numPr>
          <w:ilvl w:val="1"/>
          <w:numId w:val="0"/>
        </w:numPr>
        <w:spacing w:line="360" w:lineRule="auto"/>
        <w:ind w:left="567" w:hanging="567"/>
        <w:jc w:val="left"/>
        <w:rPr>
          <w:sz w:val="21"/>
          <w:szCs w:val="21"/>
        </w:rPr>
      </w:pPr>
      <w:bookmarkStart w:id="29" w:name="_Toc461024576"/>
      <w:bookmarkStart w:id="30" w:name="_Toc477248556"/>
      <w:r w:rsidRPr="00DD35C9">
        <w:rPr>
          <w:rFonts w:hint="eastAsia"/>
          <w:sz w:val="21"/>
          <w:szCs w:val="21"/>
        </w:rPr>
        <w:lastRenderedPageBreak/>
        <w:t>其他要求</w:t>
      </w:r>
      <w:bookmarkEnd w:id="29"/>
      <w:bookmarkEnd w:id="30"/>
    </w:p>
    <w:p w:rsidR="00EB3C1B" w:rsidRPr="008E5B80" w:rsidRDefault="00EB3C1B" w:rsidP="00EB3C1B">
      <w:pPr>
        <w:numPr>
          <w:ilvl w:val="0"/>
          <w:numId w:val="26"/>
        </w:numPr>
        <w:tabs>
          <w:tab w:val="left" w:pos="862"/>
          <w:tab w:val="left" w:pos="993"/>
        </w:tabs>
        <w:adjustRightInd w:val="0"/>
        <w:snapToGrid w:val="0"/>
        <w:spacing w:line="360" w:lineRule="auto"/>
        <w:rPr>
          <w:rFonts w:ascii="宋体" w:hAnsi="宋体"/>
          <w:szCs w:val="21"/>
        </w:rPr>
      </w:pPr>
      <w:r w:rsidRPr="008E5B80">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B3C1B" w:rsidRPr="008E5B80" w:rsidRDefault="00EB3C1B" w:rsidP="00EB3C1B">
      <w:pPr>
        <w:numPr>
          <w:ilvl w:val="0"/>
          <w:numId w:val="26"/>
        </w:numPr>
        <w:tabs>
          <w:tab w:val="left" w:pos="862"/>
          <w:tab w:val="left" w:pos="993"/>
        </w:tabs>
        <w:adjustRightInd w:val="0"/>
        <w:snapToGrid w:val="0"/>
        <w:spacing w:line="360" w:lineRule="auto"/>
        <w:rPr>
          <w:rFonts w:ascii="宋体" w:hAnsi="宋体"/>
          <w:szCs w:val="21"/>
        </w:rPr>
      </w:pPr>
      <w:r w:rsidRPr="008E5B80">
        <w:rPr>
          <w:rFonts w:ascii="宋体" w:hAnsi="宋体" w:hint="eastAsia"/>
          <w:szCs w:val="21"/>
        </w:rPr>
        <w:t>采购人享有本项目实施过程中产生的知识成果及知识产权。</w:t>
      </w:r>
    </w:p>
    <w:p w:rsidR="00EB3C1B" w:rsidRPr="008E5B80" w:rsidRDefault="00EB3C1B" w:rsidP="00EB3C1B">
      <w:pPr>
        <w:numPr>
          <w:ilvl w:val="0"/>
          <w:numId w:val="26"/>
        </w:numPr>
        <w:tabs>
          <w:tab w:val="left" w:pos="862"/>
          <w:tab w:val="left" w:pos="993"/>
        </w:tabs>
        <w:adjustRightInd w:val="0"/>
        <w:snapToGrid w:val="0"/>
        <w:spacing w:line="360" w:lineRule="auto"/>
        <w:rPr>
          <w:rFonts w:ascii="宋体" w:hAnsi="宋体"/>
          <w:szCs w:val="21"/>
        </w:rPr>
      </w:pPr>
      <w:r w:rsidRPr="008E5B80">
        <w:rPr>
          <w:rFonts w:ascii="宋体" w:hAnsi="宋体" w:hint="eastAsia"/>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EB3C1B" w:rsidRPr="00C014B1" w:rsidRDefault="00EB3C1B" w:rsidP="00EB3C1B">
      <w:pPr>
        <w:numPr>
          <w:ilvl w:val="0"/>
          <w:numId w:val="26"/>
        </w:numPr>
        <w:tabs>
          <w:tab w:val="left" w:pos="862"/>
          <w:tab w:val="left" w:pos="993"/>
        </w:tabs>
        <w:adjustRightInd w:val="0"/>
        <w:snapToGrid w:val="0"/>
        <w:spacing w:line="360" w:lineRule="auto"/>
        <w:rPr>
          <w:rFonts w:ascii="宋体" w:hAnsi="宋体"/>
          <w:szCs w:val="21"/>
        </w:rPr>
      </w:pPr>
      <w:r w:rsidRPr="008E5B80">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68776A" w:rsidRPr="00EB3C1B" w:rsidRDefault="0068776A" w:rsidP="00EB3C1B">
      <w:pPr>
        <w:rPr>
          <w:rFonts w:hint="eastAsia"/>
        </w:rPr>
      </w:pPr>
      <w:bookmarkStart w:id="129" w:name="_GoBack"/>
      <w:bookmarkEnd w:id="129"/>
    </w:p>
    <w:sectPr w:rsidR="0068776A" w:rsidRPr="00EB3C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883" w:rsidRDefault="00292883" w:rsidP="00006E15">
      <w:r>
        <w:separator/>
      </w:r>
    </w:p>
  </w:endnote>
  <w:endnote w:type="continuationSeparator" w:id="0">
    <w:p w:rsidR="00292883" w:rsidRDefault="00292883"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883" w:rsidRDefault="00292883" w:rsidP="00006E15">
      <w:r>
        <w:separator/>
      </w:r>
    </w:p>
  </w:footnote>
  <w:footnote w:type="continuationSeparator" w:id="0">
    <w:p w:rsidR="00292883" w:rsidRDefault="00292883"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3"/>
  </w:num>
  <w:num w:numId="23">
    <w:abstractNumId w:val="22"/>
  </w:num>
  <w:num w:numId="24">
    <w:abstractNumId w:val="21"/>
  </w:num>
  <w:num w:numId="25">
    <w:abstractNumId w:val="2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6E15"/>
    <w:rsid w:val="0009417E"/>
    <w:rsid w:val="00207148"/>
    <w:rsid w:val="00292883"/>
    <w:rsid w:val="00310A88"/>
    <w:rsid w:val="003C33F5"/>
    <w:rsid w:val="00561062"/>
    <w:rsid w:val="0068776A"/>
    <w:rsid w:val="00795A74"/>
    <w:rsid w:val="007F15EF"/>
    <w:rsid w:val="009D63C4"/>
    <w:rsid w:val="00C17BD5"/>
    <w:rsid w:val="00C47C17"/>
    <w:rsid w:val="00EB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1496C4-CEE3-4987-83DC-36EF4DB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215</Words>
  <Characters>1227</Characters>
  <Application>Microsoft Office Word</Application>
  <DocSecurity>0</DocSecurity>
  <Lines>10</Lines>
  <Paragraphs>2</Paragraphs>
  <ScaleCrop>false</ScaleCrop>
  <Company>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User</cp:lastModifiedBy>
  <cp:revision>7</cp:revision>
  <dcterms:created xsi:type="dcterms:W3CDTF">2017-04-25T03:54:00Z</dcterms:created>
  <dcterms:modified xsi:type="dcterms:W3CDTF">2017-05-08T07:16:00Z</dcterms:modified>
</cp:coreProperties>
</file>