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3C" w:rsidRDefault="00B7313C" w:rsidP="00B7313C">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B7313C" w:rsidTr="00B7313C">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7313C" w:rsidRDefault="00B7313C">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B7313C" w:rsidRDefault="00B7313C">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spacing w:line="440" w:lineRule="exact"/>
              <w:ind w:leftChars="-55" w:left="307" w:hanging="422"/>
              <w:jc w:val="center"/>
              <w:rPr>
                <w:rFonts w:eastAsia="楷体"/>
                <w:b/>
                <w:bCs/>
                <w:szCs w:val="21"/>
              </w:rPr>
            </w:pPr>
            <w:r>
              <w:rPr>
                <w:rFonts w:eastAsia="楷体" w:hint="eastAsia"/>
                <w:b/>
                <w:bCs/>
                <w:szCs w:val="21"/>
              </w:rPr>
              <w:t>数量</w:t>
            </w:r>
          </w:p>
        </w:tc>
      </w:tr>
      <w:tr w:rsidR="00B7313C" w:rsidTr="00B7313C">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Cs w:val="21"/>
              </w:rPr>
            </w:pPr>
            <w:r>
              <w:rPr>
                <w:rFonts w:hint="eastAsia"/>
                <w:szCs w:val="21"/>
              </w:rPr>
              <w:t>激光共聚焦显微镜</w:t>
            </w:r>
          </w:p>
        </w:tc>
        <w:tc>
          <w:tcPr>
            <w:tcW w:w="83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Cs w:val="21"/>
              </w:rPr>
            </w:pPr>
            <w:r>
              <w:rPr>
                <w:szCs w:val="21"/>
              </w:rPr>
              <w:t>1</w:t>
            </w:r>
          </w:p>
        </w:tc>
      </w:tr>
    </w:tbl>
    <w:p w:rsidR="00B7313C" w:rsidRDefault="00B7313C" w:rsidP="00B7313C">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819"/>
        <w:gridCol w:w="709"/>
        <w:gridCol w:w="681"/>
        <w:gridCol w:w="645"/>
      </w:tblGrid>
      <w:tr w:rsidR="00B7313C" w:rsidTr="00B7313C">
        <w:tc>
          <w:tcPr>
            <w:tcW w:w="675"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名称</w:t>
            </w:r>
          </w:p>
        </w:tc>
        <w:tc>
          <w:tcPr>
            <w:tcW w:w="4819"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单位</w:t>
            </w:r>
          </w:p>
        </w:tc>
        <w:tc>
          <w:tcPr>
            <w:tcW w:w="681"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数量</w:t>
            </w:r>
          </w:p>
        </w:tc>
        <w:tc>
          <w:tcPr>
            <w:tcW w:w="645"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备注</w:t>
            </w:r>
          </w:p>
        </w:tc>
      </w:tr>
      <w:tr w:rsidR="00B7313C" w:rsidTr="00B7313C">
        <w:tc>
          <w:tcPr>
            <w:tcW w:w="675"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激光共聚焦显微镜</w:t>
            </w:r>
          </w:p>
        </w:tc>
        <w:tc>
          <w:tcPr>
            <w:tcW w:w="4819" w:type="dxa"/>
            <w:tcBorders>
              <w:top w:val="single" w:sz="4" w:space="0" w:color="auto"/>
              <w:left w:val="single" w:sz="4" w:space="0" w:color="auto"/>
              <w:bottom w:val="single" w:sz="4" w:space="0" w:color="auto"/>
              <w:right w:val="single" w:sz="4" w:space="0" w:color="auto"/>
            </w:tcBorders>
            <w:vAlign w:val="center"/>
          </w:tcPr>
          <w:p w:rsidR="00B7313C" w:rsidRDefault="00B7313C">
            <w:pPr>
              <w:jc w:val="left"/>
              <w:rPr>
                <w:sz w:val="20"/>
                <w:szCs w:val="20"/>
              </w:rPr>
            </w:pPr>
            <w:r>
              <w:rPr>
                <w:rFonts w:hint="eastAsia"/>
                <w:sz w:val="20"/>
                <w:szCs w:val="20"/>
              </w:rPr>
              <w:t>（一）主机硬件和性能：</w:t>
            </w:r>
          </w:p>
          <w:p w:rsidR="00B7313C" w:rsidRDefault="00B7313C">
            <w:pPr>
              <w:jc w:val="left"/>
              <w:rPr>
                <w:sz w:val="20"/>
                <w:szCs w:val="20"/>
              </w:rPr>
            </w:pPr>
            <w:r>
              <w:rPr>
                <w:sz w:val="20"/>
                <w:szCs w:val="20"/>
              </w:rPr>
              <w:t>*1</w:t>
            </w:r>
            <w:r>
              <w:rPr>
                <w:rFonts w:hint="eastAsia"/>
                <w:sz w:val="20"/>
                <w:szCs w:val="20"/>
              </w:rPr>
              <w:t>、光源：同时具有激光和白光两种光源，激光用作样品表面的三维形貌扫描，白光用于可见光的显微观察。</w:t>
            </w:r>
          </w:p>
          <w:p w:rsidR="00B7313C" w:rsidRDefault="00B7313C">
            <w:pPr>
              <w:jc w:val="left"/>
              <w:rPr>
                <w:sz w:val="20"/>
                <w:szCs w:val="20"/>
              </w:rPr>
            </w:pPr>
            <w:r>
              <w:rPr>
                <w:rFonts w:hint="eastAsia"/>
                <w:sz w:val="20"/>
                <w:szCs w:val="20"/>
              </w:rPr>
              <w:t>激光：波长</w:t>
            </w:r>
            <w:r>
              <w:rPr>
                <w:sz w:val="20"/>
                <w:szCs w:val="20"/>
              </w:rPr>
              <w:t>405nm</w:t>
            </w:r>
            <w:r>
              <w:rPr>
                <w:rFonts w:hint="eastAsia"/>
                <w:sz w:val="20"/>
                <w:szCs w:val="20"/>
              </w:rPr>
              <w:t>半导体激光，寿命不低于</w:t>
            </w:r>
            <w:r>
              <w:rPr>
                <w:sz w:val="20"/>
                <w:szCs w:val="20"/>
              </w:rPr>
              <w:t>1</w:t>
            </w:r>
            <w:r>
              <w:rPr>
                <w:rFonts w:hint="eastAsia"/>
                <w:sz w:val="20"/>
                <w:szCs w:val="20"/>
              </w:rPr>
              <w:t>万小时</w:t>
            </w:r>
          </w:p>
          <w:p w:rsidR="00B7313C" w:rsidRDefault="00B7313C">
            <w:pPr>
              <w:jc w:val="left"/>
              <w:rPr>
                <w:sz w:val="20"/>
                <w:szCs w:val="20"/>
              </w:rPr>
            </w:pPr>
            <w:r>
              <w:rPr>
                <w:rFonts w:hint="eastAsia"/>
                <w:sz w:val="20"/>
                <w:szCs w:val="20"/>
              </w:rPr>
              <w:t>白光：</w:t>
            </w:r>
            <w:r>
              <w:rPr>
                <w:sz w:val="20"/>
                <w:szCs w:val="20"/>
              </w:rPr>
              <w:t>LED</w:t>
            </w:r>
            <w:r>
              <w:rPr>
                <w:rFonts w:hint="eastAsia"/>
                <w:sz w:val="20"/>
                <w:szCs w:val="20"/>
              </w:rPr>
              <w:t>光源，寿命不低于</w:t>
            </w:r>
            <w:r>
              <w:rPr>
                <w:sz w:val="20"/>
                <w:szCs w:val="20"/>
              </w:rPr>
              <w:t>3</w:t>
            </w:r>
            <w:r>
              <w:rPr>
                <w:rFonts w:hint="eastAsia"/>
                <w:sz w:val="20"/>
                <w:szCs w:val="20"/>
              </w:rPr>
              <w:t>万小时</w:t>
            </w:r>
          </w:p>
          <w:p w:rsidR="00B7313C" w:rsidRDefault="00B7313C">
            <w:pPr>
              <w:jc w:val="left"/>
              <w:rPr>
                <w:sz w:val="20"/>
                <w:szCs w:val="20"/>
              </w:rPr>
            </w:pPr>
            <w:r>
              <w:rPr>
                <w:sz w:val="20"/>
                <w:szCs w:val="20"/>
              </w:rPr>
              <w:t>2</w:t>
            </w:r>
            <w:r>
              <w:rPr>
                <w:rFonts w:hint="eastAsia"/>
                <w:sz w:val="20"/>
                <w:szCs w:val="20"/>
              </w:rPr>
              <w:t>、光学变倍：</w:t>
            </w:r>
            <w:r>
              <w:rPr>
                <w:sz w:val="20"/>
                <w:szCs w:val="20"/>
              </w:rPr>
              <w:t>1×~8×</w:t>
            </w:r>
          </w:p>
          <w:p w:rsidR="00B7313C" w:rsidRDefault="00B7313C">
            <w:pPr>
              <w:jc w:val="left"/>
              <w:rPr>
                <w:sz w:val="20"/>
                <w:szCs w:val="20"/>
              </w:rPr>
            </w:pPr>
            <w:r>
              <w:rPr>
                <w:sz w:val="20"/>
                <w:szCs w:val="20"/>
              </w:rPr>
              <w:t>3</w:t>
            </w:r>
            <w:r>
              <w:rPr>
                <w:rFonts w:hint="eastAsia"/>
                <w:sz w:val="20"/>
                <w:szCs w:val="20"/>
              </w:rPr>
              <w:t>、总放大倍率：</w:t>
            </w:r>
            <w:r>
              <w:rPr>
                <w:sz w:val="20"/>
                <w:szCs w:val="20"/>
              </w:rPr>
              <w:t>108×~17,280×</w:t>
            </w:r>
          </w:p>
          <w:p w:rsidR="00B7313C" w:rsidRDefault="00B7313C">
            <w:pPr>
              <w:jc w:val="left"/>
              <w:rPr>
                <w:sz w:val="20"/>
                <w:szCs w:val="20"/>
              </w:rPr>
            </w:pPr>
            <w:r>
              <w:rPr>
                <w:sz w:val="20"/>
                <w:szCs w:val="20"/>
              </w:rPr>
              <w:t>*4</w:t>
            </w:r>
            <w:r>
              <w:rPr>
                <w:rFonts w:hint="eastAsia"/>
                <w:sz w:val="20"/>
                <w:szCs w:val="20"/>
              </w:rPr>
              <w:t>、光学系统：激光采用双共焦系统，配备两个共聚焦光路，对含有不同反射率材料的样品，也能获得清晰的图像。</w:t>
            </w:r>
          </w:p>
          <w:p w:rsidR="00B7313C" w:rsidRDefault="00B7313C">
            <w:pPr>
              <w:jc w:val="left"/>
              <w:rPr>
                <w:sz w:val="20"/>
                <w:szCs w:val="20"/>
              </w:rPr>
            </w:pPr>
            <w:r>
              <w:rPr>
                <w:sz w:val="20"/>
                <w:szCs w:val="20"/>
              </w:rPr>
              <w:t>5</w:t>
            </w:r>
            <w:r>
              <w:rPr>
                <w:rFonts w:hint="eastAsia"/>
                <w:sz w:val="20"/>
                <w:szCs w:val="20"/>
              </w:rPr>
              <w:t>、激光图像感应器：光电倍增管。</w:t>
            </w:r>
          </w:p>
          <w:p w:rsidR="00B7313C" w:rsidRDefault="00B7313C">
            <w:pPr>
              <w:jc w:val="left"/>
              <w:rPr>
                <w:sz w:val="20"/>
                <w:szCs w:val="20"/>
              </w:rPr>
            </w:pPr>
            <w:r>
              <w:rPr>
                <w:sz w:val="20"/>
                <w:szCs w:val="20"/>
              </w:rPr>
              <w:t>*6</w:t>
            </w:r>
            <w:r>
              <w:rPr>
                <w:rFonts w:hint="eastAsia"/>
                <w:sz w:val="20"/>
                <w:szCs w:val="20"/>
              </w:rPr>
              <w:t>、观察模式：同时具有激光共聚焦、激光共聚焦微分干涉、白光明场和白光微分干涉四种观察模式。</w:t>
            </w:r>
          </w:p>
          <w:p w:rsidR="00B7313C" w:rsidRDefault="00B7313C">
            <w:pPr>
              <w:jc w:val="left"/>
              <w:rPr>
                <w:sz w:val="20"/>
                <w:szCs w:val="20"/>
              </w:rPr>
            </w:pPr>
            <w:r>
              <w:rPr>
                <w:sz w:val="20"/>
                <w:szCs w:val="20"/>
              </w:rPr>
              <w:t>7</w:t>
            </w:r>
            <w:r>
              <w:rPr>
                <w:rFonts w:hint="eastAsia"/>
                <w:sz w:val="20"/>
                <w:szCs w:val="20"/>
              </w:rPr>
              <w:t>、主机机身：主机底座内置螺旋弹簧和阻尼橡皮组成的混合减震机构。</w:t>
            </w:r>
          </w:p>
          <w:p w:rsidR="00B7313C" w:rsidRDefault="00B7313C">
            <w:pPr>
              <w:jc w:val="left"/>
              <w:rPr>
                <w:sz w:val="20"/>
                <w:szCs w:val="20"/>
              </w:rPr>
            </w:pPr>
            <w:r>
              <w:rPr>
                <w:sz w:val="20"/>
                <w:szCs w:val="20"/>
              </w:rPr>
              <w:t>*8</w:t>
            </w:r>
            <w:r>
              <w:rPr>
                <w:rFonts w:hint="eastAsia"/>
                <w:sz w:val="20"/>
                <w:szCs w:val="20"/>
              </w:rPr>
              <w:t>、载物台：</w:t>
            </w:r>
            <w:r>
              <w:rPr>
                <w:sz w:val="20"/>
                <w:szCs w:val="20"/>
              </w:rPr>
              <w:t>100×100 mm</w:t>
            </w:r>
            <w:r>
              <w:rPr>
                <w:rFonts w:hint="eastAsia"/>
                <w:sz w:val="20"/>
                <w:szCs w:val="20"/>
              </w:rPr>
              <w:t>移动行程的超声波马达电动载物台，无步进电机马达电动载物台的丝杠热膨胀现象和移动噪音。</w:t>
            </w:r>
          </w:p>
          <w:p w:rsidR="00B7313C" w:rsidRDefault="00B7313C">
            <w:pPr>
              <w:jc w:val="left"/>
              <w:rPr>
                <w:sz w:val="20"/>
                <w:szCs w:val="20"/>
              </w:rPr>
            </w:pPr>
            <w:r>
              <w:t>#</w:t>
            </w:r>
            <w:r>
              <w:rPr>
                <w:sz w:val="20"/>
                <w:szCs w:val="20"/>
              </w:rPr>
              <w:t>9</w:t>
            </w:r>
            <w:r>
              <w:rPr>
                <w:rFonts w:hint="eastAsia"/>
                <w:sz w:val="20"/>
                <w:szCs w:val="20"/>
              </w:rPr>
              <w:t>、物镜转盘：可同时安装不少于</w:t>
            </w:r>
            <w:r>
              <w:rPr>
                <w:sz w:val="20"/>
                <w:szCs w:val="20"/>
              </w:rPr>
              <w:t>6</w:t>
            </w:r>
            <w:r>
              <w:rPr>
                <w:rFonts w:hint="eastAsia"/>
                <w:sz w:val="20"/>
                <w:szCs w:val="20"/>
              </w:rPr>
              <w:t>个物镜，物镜转换由电动马达控制，并通过显微镜操作软件实现物镜转换；</w:t>
            </w:r>
          </w:p>
          <w:p w:rsidR="00B7313C" w:rsidRDefault="00B7313C">
            <w:pPr>
              <w:jc w:val="left"/>
              <w:rPr>
                <w:sz w:val="20"/>
                <w:szCs w:val="20"/>
              </w:rPr>
            </w:pPr>
            <w:r>
              <w:rPr>
                <w:sz w:val="20"/>
                <w:szCs w:val="20"/>
              </w:rPr>
              <w:t>*10</w:t>
            </w:r>
            <w:r>
              <w:rPr>
                <w:rFonts w:hint="eastAsia"/>
                <w:sz w:val="20"/>
                <w:szCs w:val="20"/>
              </w:rPr>
              <w:t>、</w:t>
            </w:r>
            <w:r>
              <w:rPr>
                <w:sz w:val="20"/>
                <w:szCs w:val="20"/>
              </w:rPr>
              <w:t>Z</w:t>
            </w:r>
            <w:r>
              <w:rPr>
                <w:rFonts w:hint="eastAsia"/>
                <w:sz w:val="20"/>
                <w:szCs w:val="20"/>
              </w:rPr>
              <w:t>轴测量：</w:t>
            </w:r>
          </w:p>
          <w:p w:rsidR="00B7313C" w:rsidRDefault="00B7313C">
            <w:pPr>
              <w:jc w:val="left"/>
              <w:rPr>
                <w:sz w:val="20"/>
                <w:szCs w:val="20"/>
              </w:rPr>
            </w:pPr>
            <w:r>
              <w:rPr>
                <w:sz w:val="20"/>
                <w:szCs w:val="20"/>
              </w:rPr>
              <w:t>Z</w:t>
            </w:r>
            <w:r>
              <w:rPr>
                <w:rFonts w:hint="eastAsia"/>
                <w:sz w:val="20"/>
                <w:szCs w:val="20"/>
              </w:rPr>
              <w:t>轴驱动采用物镜转盘上下驱动方式，移动行程</w:t>
            </w:r>
            <w:r>
              <w:rPr>
                <w:sz w:val="20"/>
                <w:szCs w:val="20"/>
              </w:rPr>
              <w:t>10mm</w:t>
            </w:r>
            <w:r>
              <w:rPr>
                <w:rFonts w:hint="eastAsia"/>
                <w:sz w:val="20"/>
                <w:szCs w:val="20"/>
              </w:rPr>
              <w:t>，非载物台上下驱动方式，不产生载物台驱动方式导致的垂直度不良的问题；</w:t>
            </w:r>
          </w:p>
          <w:p w:rsidR="00B7313C" w:rsidRDefault="00B7313C">
            <w:pPr>
              <w:jc w:val="left"/>
              <w:rPr>
                <w:sz w:val="20"/>
                <w:szCs w:val="20"/>
              </w:rPr>
            </w:pPr>
            <w:r>
              <w:rPr>
                <w:rFonts w:hint="eastAsia"/>
                <w:sz w:val="20"/>
                <w:szCs w:val="20"/>
              </w:rPr>
              <w:t>分辨率</w:t>
            </w:r>
            <w:r>
              <w:rPr>
                <w:sz w:val="20"/>
                <w:szCs w:val="20"/>
              </w:rPr>
              <w:t>0.8nm</w:t>
            </w:r>
            <w:r>
              <w:rPr>
                <w:rFonts w:hint="eastAsia"/>
                <w:sz w:val="20"/>
                <w:szCs w:val="20"/>
              </w:rPr>
              <w:t>的光栅尺；</w:t>
            </w:r>
          </w:p>
          <w:p w:rsidR="00B7313C" w:rsidRDefault="00B7313C">
            <w:pPr>
              <w:jc w:val="left"/>
              <w:rPr>
                <w:sz w:val="20"/>
                <w:szCs w:val="20"/>
              </w:rPr>
            </w:pPr>
            <w:r>
              <w:rPr>
                <w:rFonts w:hint="eastAsia"/>
                <w:sz w:val="20"/>
                <w:szCs w:val="20"/>
              </w:rPr>
              <w:t>高度分辨率：</w:t>
            </w:r>
            <w:r>
              <w:rPr>
                <w:sz w:val="20"/>
                <w:szCs w:val="20"/>
              </w:rPr>
              <w:t>10nm</w:t>
            </w:r>
            <w:r>
              <w:rPr>
                <w:rFonts w:hint="eastAsia"/>
                <w:sz w:val="20"/>
                <w:szCs w:val="20"/>
              </w:rPr>
              <w:t>；</w:t>
            </w:r>
          </w:p>
          <w:p w:rsidR="00B7313C" w:rsidRDefault="00B7313C">
            <w:pPr>
              <w:jc w:val="left"/>
              <w:rPr>
                <w:sz w:val="20"/>
                <w:szCs w:val="20"/>
              </w:rPr>
            </w:pPr>
            <w:r>
              <w:rPr>
                <w:rFonts w:hint="eastAsia"/>
                <w:sz w:val="20"/>
                <w:szCs w:val="20"/>
              </w:rPr>
              <w:t>显示分辨率：</w:t>
            </w:r>
            <w:r>
              <w:rPr>
                <w:sz w:val="20"/>
                <w:szCs w:val="20"/>
              </w:rPr>
              <w:t>1nm</w:t>
            </w:r>
            <w:r>
              <w:rPr>
                <w:rFonts w:hint="eastAsia"/>
                <w:sz w:val="20"/>
                <w:szCs w:val="20"/>
              </w:rPr>
              <w:t>。</w:t>
            </w:r>
          </w:p>
          <w:p w:rsidR="00B7313C" w:rsidRDefault="00B7313C">
            <w:pPr>
              <w:jc w:val="left"/>
              <w:rPr>
                <w:sz w:val="20"/>
                <w:szCs w:val="20"/>
              </w:rPr>
            </w:pPr>
            <w:r>
              <w:rPr>
                <w:sz w:val="20"/>
                <w:szCs w:val="20"/>
              </w:rPr>
              <w:t>*11</w:t>
            </w:r>
            <w:r>
              <w:rPr>
                <w:rFonts w:hint="eastAsia"/>
                <w:sz w:val="20"/>
                <w:szCs w:val="20"/>
              </w:rPr>
              <w:t>、</w:t>
            </w:r>
            <w:r>
              <w:rPr>
                <w:sz w:val="20"/>
                <w:szCs w:val="20"/>
              </w:rPr>
              <w:t>Z</w:t>
            </w:r>
            <w:r>
              <w:rPr>
                <w:rFonts w:hint="eastAsia"/>
                <w:sz w:val="20"/>
                <w:szCs w:val="20"/>
              </w:rPr>
              <w:t>轴扫描模式：</w:t>
            </w:r>
            <w:r>
              <w:rPr>
                <w:sz w:val="20"/>
                <w:szCs w:val="20"/>
              </w:rPr>
              <w:t>Z</w:t>
            </w:r>
            <w:r>
              <w:rPr>
                <w:rFonts w:hint="eastAsia"/>
                <w:sz w:val="20"/>
                <w:szCs w:val="20"/>
              </w:rPr>
              <w:t>轴扫描层数可根据高速、精细、步进和针对含表面透明膜的多层模式等共四种扫描模式。</w:t>
            </w:r>
          </w:p>
          <w:p w:rsidR="00B7313C" w:rsidRDefault="00B7313C">
            <w:pPr>
              <w:jc w:val="left"/>
              <w:rPr>
                <w:sz w:val="20"/>
                <w:szCs w:val="20"/>
              </w:rPr>
            </w:pPr>
            <w:r>
              <w:rPr>
                <w:sz w:val="20"/>
                <w:szCs w:val="20"/>
              </w:rPr>
              <w:t>*12</w:t>
            </w:r>
            <w:r>
              <w:rPr>
                <w:rFonts w:hint="eastAsia"/>
                <w:sz w:val="20"/>
                <w:szCs w:val="20"/>
              </w:rPr>
              <w:t>、扫描图像分辨率：标准分辨率</w:t>
            </w:r>
            <w:r>
              <w:rPr>
                <w:sz w:val="20"/>
                <w:szCs w:val="20"/>
              </w:rPr>
              <w:t>1024×1024</w:t>
            </w:r>
            <w:r>
              <w:rPr>
                <w:rFonts w:hint="eastAsia"/>
                <w:sz w:val="20"/>
                <w:szCs w:val="20"/>
              </w:rPr>
              <w:t>和高分辨率</w:t>
            </w:r>
            <w:r>
              <w:rPr>
                <w:sz w:val="20"/>
                <w:szCs w:val="20"/>
              </w:rPr>
              <w:t>4096×4096</w:t>
            </w:r>
            <w:r>
              <w:rPr>
                <w:rFonts w:hint="eastAsia"/>
                <w:sz w:val="20"/>
                <w:szCs w:val="20"/>
              </w:rPr>
              <w:t>。</w:t>
            </w:r>
          </w:p>
          <w:p w:rsidR="00B7313C" w:rsidRDefault="00B7313C">
            <w:pPr>
              <w:jc w:val="left"/>
              <w:rPr>
                <w:sz w:val="20"/>
                <w:szCs w:val="20"/>
              </w:rPr>
            </w:pPr>
            <w:r>
              <w:rPr>
                <w:sz w:val="20"/>
                <w:szCs w:val="20"/>
              </w:rPr>
              <w:lastRenderedPageBreak/>
              <w:t>*13</w:t>
            </w:r>
            <w:r>
              <w:rPr>
                <w:rFonts w:hint="eastAsia"/>
                <w:sz w:val="20"/>
                <w:szCs w:val="20"/>
              </w:rPr>
              <w:t>、物镜：全部为激光共聚焦扫描显微镜原厂同品牌的激光专用物镜：</w:t>
            </w:r>
          </w:p>
          <w:p w:rsidR="00B7313C" w:rsidRDefault="00B7313C">
            <w:pPr>
              <w:jc w:val="left"/>
              <w:rPr>
                <w:sz w:val="20"/>
                <w:szCs w:val="20"/>
              </w:rPr>
            </w:pPr>
            <w:r>
              <w:rPr>
                <w:sz w:val="20"/>
                <w:szCs w:val="20"/>
              </w:rPr>
              <w:t xml:space="preserve"> 5×</w:t>
            </w:r>
            <w:r>
              <w:rPr>
                <w:rFonts w:hint="eastAsia"/>
                <w:sz w:val="20"/>
                <w:szCs w:val="20"/>
              </w:rPr>
              <w:t>：数值孔径不低于</w:t>
            </w:r>
            <w:r>
              <w:rPr>
                <w:sz w:val="20"/>
                <w:szCs w:val="20"/>
              </w:rPr>
              <w:t>0.15</w:t>
            </w:r>
            <w:r>
              <w:rPr>
                <w:rFonts w:hint="eastAsia"/>
                <w:sz w:val="20"/>
                <w:szCs w:val="20"/>
              </w:rPr>
              <w:t>，工作距离</w:t>
            </w:r>
            <w:r>
              <w:rPr>
                <w:sz w:val="20"/>
                <w:szCs w:val="20"/>
              </w:rPr>
              <w:t>20.0mm</w:t>
            </w:r>
          </w:p>
          <w:p w:rsidR="00B7313C" w:rsidRDefault="00B7313C">
            <w:pPr>
              <w:jc w:val="left"/>
              <w:rPr>
                <w:sz w:val="20"/>
                <w:szCs w:val="20"/>
              </w:rPr>
            </w:pPr>
            <w:r>
              <w:rPr>
                <w:sz w:val="20"/>
                <w:szCs w:val="20"/>
              </w:rPr>
              <w:t xml:space="preserve"> 10×</w:t>
            </w:r>
            <w:r>
              <w:rPr>
                <w:rFonts w:hint="eastAsia"/>
                <w:sz w:val="20"/>
                <w:szCs w:val="20"/>
              </w:rPr>
              <w:t>：数值孔径不低于</w:t>
            </w:r>
            <w:r>
              <w:rPr>
                <w:sz w:val="20"/>
                <w:szCs w:val="20"/>
              </w:rPr>
              <w:t>0.30</w:t>
            </w:r>
            <w:r>
              <w:rPr>
                <w:rFonts w:hint="eastAsia"/>
                <w:sz w:val="20"/>
                <w:szCs w:val="20"/>
              </w:rPr>
              <w:t>，工作距离</w:t>
            </w:r>
            <w:r>
              <w:rPr>
                <w:sz w:val="20"/>
                <w:szCs w:val="20"/>
              </w:rPr>
              <w:t>11.0mm</w:t>
            </w:r>
          </w:p>
          <w:p w:rsidR="00B7313C" w:rsidRDefault="00B7313C">
            <w:pPr>
              <w:jc w:val="left"/>
              <w:rPr>
                <w:sz w:val="20"/>
                <w:szCs w:val="20"/>
              </w:rPr>
            </w:pPr>
            <w:r>
              <w:rPr>
                <w:sz w:val="20"/>
                <w:szCs w:val="20"/>
              </w:rPr>
              <w:t xml:space="preserve"> 20×</w:t>
            </w:r>
            <w:r>
              <w:rPr>
                <w:rFonts w:hint="eastAsia"/>
                <w:sz w:val="20"/>
                <w:szCs w:val="20"/>
              </w:rPr>
              <w:t>：数值孔径不低于</w:t>
            </w:r>
            <w:r>
              <w:rPr>
                <w:sz w:val="20"/>
                <w:szCs w:val="20"/>
              </w:rPr>
              <w:t>0.60</w:t>
            </w:r>
            <w:r>
              <w:rPr>
                <w:rFonts w:hint="eastAsia"/>
                <w:sz w:val="20"/>
                <w:szCs w:val="20"/>
              </w:rPr>
              <w:t>，工作距离</w:t>
            </w:r>
            <w:r>
              <w:rPr>
                <w:sz w:val="20"/>
                <w:szCs w:val="20"/>
              </w:rPr>
              <w:t>1.0mm</w:t>
            </w:r>
          </w:p>
          <w:p w:rsidR="00B7313C" w:rsidRDefault="00B7313C">
            <w:pPr>
              <w:jc w:val="left"/>
              <w:rPr>
                <w:sz w:val="20"/>
                <w:szCs w:val="20"/>
              </w:rPr>
            </w:pPr>
            <w:r>
              <w:rPr>
                <w:sz w:val="20"/>
                <w:szCs w:val="20"/>
              </w:rPr>
              <w:t xml:space="preserve"> 50×</w:t>
            </w:r>
            <w:r>
              <w:rPr>
                <w:rFonts w:hint="eastAsia"/>
                <w:sz w:val="20"/>
                <w:szCs w:val="20"/>
              </w:rPr>
              <w:t>：数值孔径不低于</w:t>
            </w:r>
            <w:r>
              <w:rPr>
                <w:sz w:val="20"/>
                <w:szCs w:val="20"/>
              </w:rPr>
              <w:t>0.95</w:t>
            </w:r>
            <w:r>
              <w:rPr>
                <w:rFonts w:hint="eastAsia"/>
                <w:sz w:val="20"/>
                <w:szCs w:val="20"/>
              </w:rPr>
              <w:t>，工作距离</w:t>
            </w:r>
            <w:r>
              <w:rPr>
                <w:sz w:val="20"/>
                <w:szCs w:val="20"/>
              </w:rPr>
              <w:t>0.35mm</w:t>
            </w:r>
          </w:p>
          <w:p w:rsidR="00B7313C" w:rsidRDefault="00B7313C">
            <w:pPr>
              <w:jc w:val="left"/>
              <w:rPr>
                <w:sz w:val="20"/>
                <w:szCs w:val="20"/>
              </w:rPr>
            </w:pPr>
            <w:r>
              <w:rPr>
                <w:sz w:val="20"/>
                <w:szCs w:val="20"/>
              </w:rPr>
              <w:t>50×</w:t>
            </w:r>
            <w:r>
              <w:rPr>
                <w:rFonts w:hint="eastAsia"/>
                <w:sz w:val="20"/>
                <w:szCs w:val="20"/>
              </w:rPr>
              <w:t>：数值孔径不低于</w:t>
            </w:r>
            <w:r>
              <w:rPr>
                <w:sz w:val="20"/>
                <w:szCs w:val="20"/>
              </w:rPr>
              <w:t>0.50</w:t>
            </w:r>
            <w:r>
              <w:rPr>
                <w:rFonts w:hint="eastAsia"/>
                <w:sz w:val="20"/>
                <w:szCs w:val="20"/>
              </w:rPr>
              <w:t>，工作距离</w:t>
            </w:r>
            <w:r>
              <w:rPr>
                <w:sz w:val="20"/>
                <w:szCs w:val="20"/>
              </w:rPr>
              <w:t>10.6mm</w:t>
            </w:r>
          </w:p>
          <w:p w:rsidR="00B7313C" w:rsidRDefault="00B7313C">
            <w:pPr>
              <w:jc w:val="left"/>
              <w:rPr>
                <w:sz w:val="20"/>
                <w:szCs w:val="20"/>
              </w:rPr>
            </w:pPr>
            <w:r>
              <w:rPr>
                <w:sz w:val="20"/>
                <w:szCs w:val="20"/>
              </w:rPr>
              <w:t>100×</w:t>
            </w:r>
            <w:r>
              <w:rPr>
                <w:rFonts w:hint="eastAsia"/>
                <w:sz w:val="20"/>
                <w:szCs w:val="20"/>
              </w:rPr>
              <w:t>：数值孔径不低于</w:t>
            </w:r>
            <w:r>
              <w:rPr>
                <w:sz w:val="20"/>
                <w:szCs w:val="20"/>
              </w:rPr>
              <w:t>0.95</w:t>
            </w:r>
            <w:r>
              <w:rPr>
                <w:rFonts w:hint="eastAsia"/>
                <w:sz w:val="20"/>
                <w:szCs w:val="20"/>
              </w:rPr>
              <w:t>，工作距离</w:t>
            </w:r>
            <w:r>
              <w:rPr>
                <w:sz w:val="20"/>
                <w:szCs w:val="20"/>
              </w:rPr>
              <w:t>0.35mm</w:t>
            </w:r>
          </w:p>
          <w:p w:rsidR="00B7313C" w:rsidRDefault="00B7313C">
            <w:pPr>
              <w:jc w:val="left"/>
              <w:rPr>
                <w:sz w:val="20"/>
                <w:szCs w:val="20"/>
              </w:rPr>
            </w:pPr>
          </w:p>
          <w:p w:rsidR="00B7313C" w:rsidRDefault="00B7313C">
            <w:pPr>
              <w:jc w:val="left"/>
              <w:rPr>
                <w:sz w:val="20"/>
                <w:szCs w:val="20"/>
              </w:rPr>
            </w:pPr>
            <w:r>
              <w:rPr>
                <w:sz w:val="20"/>
                <w:szCs w:val="20"/>
              </w:rPr>
              <w:t>14</w:t>
            </w:r>
            <w:r>
              <w:rPr>
                <w:rFonts w:hint="eastAsia"/>
                <w:sz w:val="20"/>
                <w:szCs w:val="20"/>
              </w:rPr>
              <w:t>、控制计算机：随激光共聚焦扫描显微镜整体进口的原厂配套的工作站，操作系统为</w:t>
            </w:r>
            <w:r>
              <w:rPr>
                <w:sz w:val="20"/>
                <w:szCs w:val="20"/>
              </w:rPr>
              <w:t>Microsoft Windows7 64</w:t>
            </w:r>
            <w:r>
              <w:rPr>
                <w:rFonts w:hint="eastAsia"/>
                <w:sz w:val="20"/>
                <w:szCs w:val="20"/>
              </w:rPr>
              <w:t>位版，内存不小于</w:t>
            </w:r>
            <w:r>
              <w:rPr>
                <w:sz w:val="20"/>
                <w:szCs w:val="20"/>
              </w:rPr>
              <w:t>8GB</w:t>
            </w:r>
            <w:r>
              <w:rPr>
                <w:rFonts w:hint="eastAsia"/>
                <w:sz w:val="20"/>
                <w:szCs w:val="20"/>
              </w:rPr>
              <w:t>，独立显存不小于</w:t>
            </w:r>
            <w:r>
              <w:rPr>
                <w:sz w:val="20"/>
                <w:szCs w:val="20"/>
              </w:rPr>
              <w:t>1GB</w:t>
            </w:r>
            <w:r>
              <w:rPr>
                <w:rFonts w:hint="eastAsia"/>
                <w:sz w:val="20"/>
                <w:szCs w:val="20"/>
              </w:rPr>
              <w:t>，硬盘容量不小于</w:t>
            </w:r>
            <w:r>
              <w:rPr>
                <w:sz w:val="20"/>
                <w:szCs w:val="20"/>
              </w:rPr>
              <w:t>1TB</w:t>
            </w:r>
            <w:r>
              <w:rPr>
                <w:rFonts w:hint="eastAsia"/>
                <w:sz w:val="20"/>
                <w:szCs w:val="20"/>
              </w:rPr>
              <w:t>，</w:t>
            </w:r>
            <w:r>
              <w:rPr>
                <w:sz w:val="20"/>
                <w:szCs w:val="20"/>
              </w:rPr>
              <w:t>24</w:t>
            </w:r>
            <w:r>
              <w:rPr>
                <w:rFonts w:hint="eastAsia"/>
                <w:sz w:val="20"/>
                <w:szCs w:val="20"/>
              </w:rPr>
              <w:t>英寸液晶显示器。</w:t>
            </w:r>
          </w:p>
          <w:p w:rsidR="00B7313C" w:rsidRDefault="00B7313C">
            <w:pPr>
              <w:jc w:val="left"/>
              <w:rPr>
                <w:sz w:val="20"/>
                <w:szCs w:val="20"/>
              </w:rPr>
            </w:pPr>
            <w:r>
              <w:rPr>
                <w:sz w:val="20"/>
                <w:szCs w:val="20"/>
              </w:rPr>
              <w:t>*15</w:t>
            </w:r>
            <w:r>
              <w:rPr>
                <w:rFonts w:hint="eastAsia"/>
                <w:sz w:val="20"/>
                <w:szCs w:val="20"/>
              </w:rPr>
              <w:t>、样品高度：样品最大高度</w:t>
            </w:r>
            <w:r>
              <w:rPr>
                <w:sz w:val="20"/>
                <w:szCs w:val="20"/>
              </w:rPr>
              <w:t>100mm</w:t>
            </w:r>
            <w:r>
              <w:rPr>
                <w:rFonts w:hint="eastAsia"/>
                <w:sz w:val="20"/>
                <w:szCs w:val="20"/>
              </w:rPr>
              <w:t>。</w:t>
            </w:r>
          </w:p>
          <w:p w:rsidR="00B7313C" w:rsidRDefault="00B7313C">
            <w:pPr>
              <w:jc w:val="left"/>
              <w:rPr>
                <w:sz w:val="20"/>
                <w:szCs w:val="20"/>
              </w:rPr>
            </w:pPr>
          </w:p>
          <w:p w:rsidR="00B7313C" w:rsidRDefault="00B7313C">
            <w:pPr>
              <w:jc w:val="left"/>
              <w:rPr>
                <w:sz w:val="20"/>
                <w:szCs w:val="20"/>
              </w:rPr>
            </w:pPr>
            <w:r>
              <w:rPr>
                <w:rFonts w:hint="eastAsia"/>
                <w:sz w:val="20"/>
                <w:szCs w:val="20"/>
              </w:rPr>
              <w:t>（二）软件功能：</w:t>
            </w:r>
          </w:p>
          <w:p w:rsidR="00B7313C" w:rsidRDefault="00B7313C">
            <w:pPr>
              <w:jc w:val="left"/>
              <w:rPr>
                <w:sz w:val="20"/>
                <w:szCs w:val="20"/>
              </w:rPr>
            </w:pPr>
            <w:r>
              <w:rPr>
                <w:sz w:val="20"/>
                <w:szCs w:val="20"/>
              </w:rPr>
              <w:t>1</w:t>
            </w:r>
            <w:r>
              <w:rPr>
                <w:rFonts w:hint="eastAsia"/>
                <w:sz w:val="20"/>
                <w:szCs w:val="20"/>
              </w:rPr>
              <w:t>、软件可进行图像采集和分析测量、以及对激光显微镜的控制，包括物镜对焦和物镜转换、激光强度调整、扫描模式选择，电动扫描载物台的移动定位等功能；</w:t>
            </w:r>
          </w:p>
          <w:p w:rsidR="00B7313C" w:rsidRDefault="00B7313C">
            <w:pPr>
              <w:jc w:val="left"/>
              <w:rPr>
                <w:sz w:val="20"/>
                <w:szCs w:val="20"/>
              </w:rPr>
            </w:pPr>
            <w:r>
              <w:rPr>
                <w:sz w:val="20"/>
                <w:szCs w:val="20"/>
              </w:rPr>
              <w:t>2</w:t>
            </w:r>
            <w:r>
              <w:rPr>
                <w:rFonts w:hint="eastAsia"/>
                <w:sz w:val="20"/>
                <w:szCs w:val="20"/>
              </w:rPr>
              <w:t>、具有数字图像处理功能，可以实现边缘增强、对比增强、滤波、剖面校正、快速傅立叶变换等功能；</w:t>
            </w:r>
          </w:p>
          <w:p w:rsidR="00B7313C" w:rsidRDefault="00B7313C">
            <w:pPr>
              <w:jc w:val="left"/>
              <w:rPr>
                <w:sz w:val="20"/>
                <w:szCs w:val="20"/>
              </w:rPr>
            </w:pPr>
            <w:r>
              <w:rPr>
                <w:sz w:val="20"/>
                <w:szCs w:val="20"/>
              </w:rPr>
              <w:t>3</w:t>
            </w:r>
            <w:r>
              <w:rPr>
                <w:rFonts w:hint="eastAsia"/>
                <w:sz w:val="20"/>
                <w:szCs w:val="20"/>
              </w:rPr>
              <w:t>、软件测量模块功能包括：</w:t>
            </w:r>
          </w:p>
          <w:p w:rsidR="00B7313C" w:rsidRDefault="00B7313C">
            <w:pPr>
              <w:jc w:val="left"/>
              <w:rPr>
                <w:sz w:val="20"/>
                <w:szCs w:val="20"/>
              </w:rPr>
            </w:pPr>
            <w:r>
              <w:rPr>
                <w:rFonts w:hint="eastAsia"/>
                <w:sz w:val="20"/>
                <w:szCs w:val="20"/>
              </w:rPr>
              <w:t>（</w:t>
            </w:r>
            <w:r>
              <w:rPr>
                <w:sz w:val="20"/>
                <w:szCs w:val="20"/>
              </w:rPr>
              <w:t>1</w:t>
            </w:r>
            <w:r>
              <w:rPr>
                <w:rFonts w:hint="eastAsia"/>
                <w:sz w:val="20"/>
                <w:szCs w:val="20"/>
              </w:rPr>
              <w:t>）剖面轮廓线测量：任意两点的距离、高度、长度，线宽，截面积，剖面夹角，曲率；</w:t>
            </w:r>
          </w:p>
          <w:p w:rsidR="00B7313C" w:rsidRDefault="00B7313C">
            <w:pPr>
              <w:jc w:val="left"/>
              <w:rPr>
                <w:sz w:val="20"/>
                <w:szCs w:val="20"/>
              </w:rPr>
            </w:pPr>
            <w:r>
              <w:rPr>
                <w:rFonts w:hint="eastAsia"/>
                <w:sz w:val="20"/>
                <w:szCs w:val="20"/>
              </w:rPr>
              <w:t>（</w:t>
            </w:r>
            <w:r>
              <w:rPr>
                <w:sz w:val="20"/>
                <w:szCs w:val="20"/>
              </w:rPr>
              <w:t>2</w:t>
            </w:r>
            <w:r>
              <w:rPr>
                <w:rFonts w:hint="eastAsia"/>
                <w:sz w:val="20"/>
                <w:szCs w:val="20"/>
              </w:rPr>
              <w:t>）台阶高度测量：点到点的高度，点到多点的高度；</w:t>
            </w:r>
          </w:p>
          <w:p w:rsidR="00B7313C" w:rsidRDefault="00B7313C">
            <w:pPr>
              <w:jc w:val="left"/>
              <w:rPr>
                <w:sz w:val="20"/>
                <w:szCs w:val="20"/>
              </w:rPr>
            </w:pPr>
            <w:r>
              <w:rPr>
                <w:rFonts w:hint="eastAsia"/>
                <w:sz w:val="20"/>
                <w:szCs w:val="20"/>
              </w:rPr>
              <w:t>（</w:t>
            </w:r>
            <w:r>
              <w:rPr>
                <w:sz w:val="20"/>
                <w:szCs w:val="20"/>
              </w:rPr>
              <w:t>3</w:t>
            </w:r>
            <w:r>
              <w:rPr>
                <w:rFonts w:hint="eastAsia"/>
                <w:sz w:val="20"/>
                <w:szCs w:val="20"/>
              </w:rPr>
              <w:t>）几何尺寸测量：可以测量图像上任意的几何尺寸，例如点到点距离、平行线距离、多点折线长度、圆心距、交线夹角、圆、弧等；</w:t>
            </w:r>
          </w:p>
          <w:p w:rsidR="00B7313C" w:rsidRDefault="00B7313C">
            <w:pPr>
              <w:jc w:val="left"/>
              <w:rPr>
                <w:sz w:val="20"/>
                <w:szCs w:val="20"/>
              </w:rPr>
            </w:pPr>
            <w:r>
              <w:t>#</w:t>
            </w:r>
            <w:r>
              <w:rPr>
                <w:rFonts w:hint="eastAsia"/>
                <w:sz w:val="20"/>
                <w:szCs w:val="20"/>
              </w:rPr>
              <w:t>（</w:t>
            </w:r>
            <w:r>
              <w:rPr>
                <w:sz w:val="20"/>
                <w:szCs w:val="20"/>
              </w:rPr>
              <w:t>4</w:t>
            </w:r>
            <w:r>
              <w:rPr>
                <w:rFonts w:hint="eastAsia"/>
                <w:sz w:val="20"/>
                <w:szCs w:val="20"/>
              </w:rPr>
              <w:t>）面积和体积测量：可以测量样品表面深孔或者凸台的投影面积、表面积和体积；</w:t>
            </w:r>
          </w:p>
          <w:p w:rsidR="00B7313C" w:rsidRDefault="00B7313C">
            <w:pPr>
              <w:jc w:val="left"/>
              <w:rPr>
                <w:sz w:val="20"/>
                <w:szCs w:val="20"/>
              </w:rPr>
            </w:pPr>
            <w:r>
              <w:rPr>
                <w:sz w:val="20"/>
                <w:szCs w:val="20"/>
              </w:rPr>
              <w:t>*</w:t>
            </w:r>
            <w:r>
              <w:rPr>
                <w:rFonts w:hint="eastAsia"/>
                <w:sz w:val="20"/>
                <w:szCs w:val="20"/>
              </w:rPr>
              <w:t>（</w:t>
            </w:r>
            <w:r>
              <w:rPr>
                <w:sz w:val="20"/>
                <w:szCs w:val="20"/>
              </w:rPr>
              <w:t>5</w:t>
            </w:r>
            <w:r>
              <w:rPr>
                <w:rFonts w:hint="eastAsia"/>
                <w:sz w:val="20"/>
                <w:szCs w:val="20"/>
              </w:rPr>
              <w:t>）粗糙度测量：可以测量样品表面的线粗糙度（</w:t>
            </w:r>
            <w:r>
              <w:rPr>
                <w:sz w:val="20"/>
                <w:szCs w:val="20"/>
              </w:rPr>
              <w:t>ISO25178</w:t>
            </w:r>
            <w:r>
              <w:rPr>
                <w:rFonts w:hint="eastAsia"/>
                <w:sz w:val="20"/>
                <w:szCs w:val="20"/>
              </w:rPr>
              <w:t>参数）和面粗糙度（</w:t>
            </w:r>
            <w:r>
              <w:rPr>
                <w:sz w:val="20"/>
                <w:szCs w:val="20"/>
              </w:rPr>
              <w:t>ISO25178</w:t>
            </w:r>
            <w:r>
              <w:rPr>
                <w:rFonts w:hint="eastAsia"/>
                <w:sz w:val="20"/>
                <w:szCs w:val="20"/>
              </w:rPr>
              <w:t>参数）；可进行表面（斜面、曲面）校准。</w:t>
            </w:r>
          </w:p>
          <w:p w:rsidR="00B7313C" w:rsidRDefault="00B7313C">
            <w:pPr>
              <w:jc w:val="left"/>
              <w:rPr>
                <w:sz w:val="20"/>
                <w:szCs w:val="20"/>
              </w:rPr>
            </w:pPr>
            <w:r>
              <w:rPr>
                <w:sz w:val="20"/>
                <w:szCs w:val="20"/>
              </w:rPr>
              <w:t>*</w:t>
            </w:r>
            <w:r>
              <w:rPr>
                <w:rFonts w:hint="eastAsia"/>
                <w:sz w:val="20"/>
                <w:szCs w:val="20"/>
              </w:rPr>
              <w:t>（</w:t>
            </w:r>
            <w:r>
              <w:rPr>
                <w:sz w:val="20"/>
                <w:szCs w:val="20"/>
              </w:rPr>
              <w:t>6</w:t>
            </w:r>
            <w:r>
              <w:rPr>
                <w:rFonts w:hint="eastAsia"/>
                <w:sz w:val="20"/>
                <w:szCs w:val="20"/>
              </w:rPr>
              <w:t>）长尺寸粗糙度测量：最长可达</w:t>
            </w:r>
            <w:r>
              <w:rPr>
                <w:sz w:val="20"/>
                <w:szCs w:val="20"/>
              </w:rPr>
              <w:t xml:space="preserve">100mm </w:t>
            </w:r>
            <w:r>
              <w:rPr>
                <w:rFonts w:hint="eastAsia"/>
                <w:sz w:val="20"/>
                <w:szCs w:val="20"/>
              </w:rPr>
              <w:t>粗糙度测量，且全自动测量；</w:t>
            </w:r>
          </w:p>
          <w:p w:rsidR="00B7313C" w:rsidRDefault="00B7313C">
            <w:pPr>
              <w:jc w:val="left"/>
              <w:rPr>
                <w:sz w:val="20"/>
                <w:szCs w:val="20"/>
              </w:rPr>
            </w:pPr>
            <w:r>
              <w:rPr>
                <w:rFonts w:hint="eastAsia"/>
                <w:sz w:val="20"/>
                <w:szCs w:val="20"/>
              </w:rPr>
              <w:t>（</w:t>
            </w:r>
            <w:r>
              <w:rPr>
                <w:sz w:val="20"/>
                <w:szCs w:val="20"/>
              </w:rPr>
              <w:t>7</w:t>
            </w:r>
            <w:r>
              <w:rPr>
                <w:rFonts w:hint="eastAsia"/>
                <w:sz w:val="20"/>
                <w:szCs w:val="20"/>
              </w:rPr>
              <w:t>）拼图功能：可实现至少</w:t>
            </w:r>
            <w:r>
              <w:rPr>
                <w:sz w:val="20"/>
                <w:szCs w:val="20"/>
              </w:rPr>
              <w:t>600</w:t>
            </w:r>
            <w:r>
              <w:rPr>
                <w:rFonts w:hint="eastAsia"/>
                <w:sz w:val="20"/>
                <w:szCs w:val="20"/>
              </w:rPr>
              <w:t>幅标准图像的三维拼图；</w:t>
            </w:r>
          </w:p>
          <w:p w:rsidR="00B7313C" w:rsidRDefault="00B7313C">
            <w:pPr>
              <w:jc w:val="left"/>
              <w:rPr>
                <w:sz w:val="20"/>
                <w:szCs w:val="20"/>
              </w:rPr>
            </w:pPr>
            <w:r>
              <w:rPr>
                <w:sz w:val="20"/>
                <w:szCs w:val="20"/>
              </w:rPr>
              <w:t>4</w:t>
            </w:r>
            <w:r>
              <w:rPr>
                <w:rFonts w:hint="eastAsia"/>
                <w:sz w:val="20"/>
                <w:szCs w:val="20"/>
              </w:rPr>
              <w:t>、具有定量金相分析处理模块。</w:t>
            </w:r>
          </w:p>
          <w:p w:rsidR="00B7313C" w:rsidRDefault="00B7313C">
            <w:pPr>
              <w:jc w:val="left"/>
              <w:rPr>
                <w:sz w:val="20"/>
                <w:szCs w:val="20"/>
              </w:rPr>
            </w:pPr>
            <w:r>
              <w:rPr>
                <w:sz w:val="20"/>
                <w:szCs w:val="20"/>
              </w:rPr>
              <w:t>*5</w:t>
            </w:r>
            <w:r>
              <w:rPr>
                <w:rFonts w:hint="eastAsia"/>
                <w:sz w:val="20"/>
                <w:szCs w:val="20"/>
              </w:rPr>
              <w:t>、软件测量模块可不受限制地安装于其他计算机并正常使用。</w:t>
            </w:r>
          </w:p>
          <w:p w:rsidR="00B7313C" w:rsidRDefault="00B7313C">
            <w:pPr>
              <w:jc w:val="left"/>
              <w:rPr>
                <w:sz w:val="20"/>
                <w:szCs w:val="20"/>
              </w:rPr>
            </w:pPr>
          </w:p>
          <w:p w:rsidR="00B7313C" w:rsidRDefault="00B7313C">
            <w:pPr>
              <w:jc w:val="left"/>
              <w:rPr>
                <w:sz w:val="20"/>
                <w:szCs w:val="20"/>
              </w:rPr>
            </w:pPr>
            <w:r>
              <w:rPr>
                <w:rFonts w:hint="eastAsia"/>
                <w:sz w:val="20"/>
                <w:szCs w:val="20"/>
              </w:rPr>
              <w:t>（三）测量性能和参数：</w:t>
            </w:r>
          </w:p>
          <w:p w:rsidR="00B7313C" w:rsidRDefault="00B7313C">
            <w:pPr>
              <w:adjustRightInd w:val="0"/>
              <w:snapToGrid w:val="0"/>
              <w:spacing w:line="288" w:lineRule="auto"/>
              <w:rPr>
                <w:sz w:val="20"/>
                <w:szCs w:val="20"/>
              </w:rPr>
            </w:pPr>
            <w:r>
              <w:rPr>
                <w:sz w:val="20"/>
                <w:szCs w:val="20"/>
              </w:rPr>
              <w:t>*1</w:t>
            </w:r>
            <w:r>
              <w:rPr>
                <w:rFonts w:hint="eastAsia"/>
                <w:sz w:val="20"/>
                <w:szCs w:val="20"/>
              </w:rPr>
              <w:t>、分辨率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305"/>
              <w:gridCol w:w="872"/>
            </w:tblGrid>
            <w:tr w:rsidR="00B7313C">
              <w:trPr>
                <w:jc w:val="center"/>
              </w:trPr>
              <w:tc>
                <w:tcPr>
                  <w:tcW w:w="166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物镜</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平面（</w:t>
                  </w:r>
                  <w:r>
                    <w:rPr>
                      <w:sz w:val="20"/>
                      <w:szCs w:val="20"/>
                    </w:rPr>
                    <w:t>XY</w:t>
                  </w:r>
                  <w:r>
                    <w:rPr>
                      <w:rFonts w:hint="eastAsia"/>
                      <w:sz w:val="20"/>
                      <w:szCs w:val="20"/>
                    </w:rPr>
                    <w:t>）</w:t>
                  </w:r>
                </w:p>
              </w:tc>
              <w:tc>
                <w:tcPr>
                  <w:tcW w:w="872"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高度</w:t>
                  </w:r>
                  <w:r>
                    <w:rPr>
                      <w:sz w:val="20"/>
                      <w:szCs w:val="20"/>
                    </w:rPr>
                    <w:t>(Z)</w:t>
                  </w:r>
                </w:p>
              </w:tc>
            </w:tr>
            <w:tr w:rsidR="00B7313C">
              <w:trPr>
                <w:jc w:val="center"/>
              </w:trPr>
              <w:tc>
                <w:tcPr>
                  <w:tcW w:w="166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lastRenderedPageBreak/>
                    <w:t>20x</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0.2 um</w:t>
                  </w:r>
                </w:p>
              </w:tc>
              <w:tc>
                <w:tcPr>
                  <w:tcW w:w="872"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15 nm</w:t>
                  </w:r>
                </w:p>
              </w:tc>
            </w:tr>
            <w:tr w:rsidR="00B7313C">
              <w:trPr>
                <w:jc w:val="center"/>
              </w:trPr>
              <w:tc>
                <w:tcPr>
                  <w:tcW w:w="166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50x</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0.12 um</w:t>
                  </w:r>
                </w:p>
              </w:tc>
              <w:tc>
                <w:tcPr>
                  <w:tcW w:w="872"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10 nm</w:t>
                  </w:r>
                </w:p>
              </w:tc>
            </w:tr>
            <w:tr w:rsidR="00B7313C">
              <w:trPr>
                <w:jc w:val="center"/>
              </w:trPr>
              <w:tc>
                <w:tcPr>
                  <w:tcW w:w="1666"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100x</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0.12 um</w:t>
                  </w:r>
                </w:p>
              </w:tc>
              <w:tc>
                <w:tcPr>
                  <w:tcW w:w="872"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10 nm</w:t>
                  </w:r>
                </w:p>
              </w:tc>
            </w:tr>
          </w:tbl>
          <w:p w:rsidR="00B7313C" w:rsidRDefault="00B7313C">
            <w:pPr>
              <w:adjustRightInd w:val="0"/>
              <w:snapToGrid w:val="0"/>
              <w:spacing w:line="288" w:lineRule="auto"/>
              <w:rPr>
                <w:sz w:val="20"/>
                <w:szCs w:val="20"/>
              </w:rPr>
            </w:pPr>
          </w:p>
          <w:p w:rsidR="00B7313C" w:rsidRDefault="00B7313C">
            <w:pPr>
              <w:adjustRightInd w:val="0"/>
              <w:snapToGrid w:val="0"/>
              <w:spacing w:line="288" w:lineRule="auto"/>
              <w:rPr>
                <w:sz w:val="20"/>
                <w:szCs w:val="20"/>
              </w:rPr>
            </w:pPr>
            <w:r>
              <w:rPr>
                <w:sz w:val="20"/>
                <w:szCs w:val="20"/>
              </w:rPr>
              <w:t>*2</w:t>
            </w:r>
            <w:r>
              <w:rPr>
                <w:rFonts w:hint="eastAsia"/>
                <w:sz w:val="20"/>
                <w:szCs w:val="20"/>
              </w:rPr>
              <w:t>、重复性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459"/>
              <w:gridCol w:w="1459"/>
            </w:tblGrid>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物镜</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平面（</w:t>
                  </w:r>
                  <w:r>
                    <w:rPr>
                      <w:sz w:val="20"/>
                      <w:szCs w:val="20"/>
                    </w:rPr>
                    <w:t>XY</w:t>
                  </w: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高度</w:t>
                  </w:r>
                  <w:r>
                    <w:rPr>
                      <w:sz w:val="20"/>
                      <w:szCs w:val="20"/>
                    </w:rPr>
                    <w:t>(Z)</w:t>
                  </w: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20x</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3σn-1=0.1 um</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σn-1=0.04 um</w:t>
                  </w: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50x</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3σn-1=0.04 um</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σn-1=0.012 um</w:t>
                  </w: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100x</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3σn-1=0.02 um</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σn-1=0.012 um</w:t>
                  </w:r>
                </w:p>
              </w:tc>
            </w:tr>
          </w:tbl>
          <w:p w:rsidR="00B7313C" w:rsidRDefault="00B7313C">
            <w:pPr>
              <w:adjustRightInd w:val="0"/>
              <w:snapToGrid w:val="0"/>
              <w:spacing w:line="288" w:lineRule="auto"/>
              <w:rPr>
                <w:sz w:val="20"/>
                <w:szCs w:val="20"/>
              </w:rPr>
            </w:pPr>
          </w:p>
          <w:p w:rsidR="00B7313C" w:rsidRDefault="00B7313C">
            <w:pPr>
              <w:adjustRightInd w:val="0"/>
              <w:snapToGrid w:val="0"/>
              <w:spacing w:line="288" w:lineRule="auto"/>
              <w:rPr>
                <w:sz w:val="20"/>
                <w:szCs w:val="20"/>
              </w:rPr>
            </w:pPr>
            <w:r>
              <w:rPr>
                <w:sz w:val="20"/>
                <w:szCs w:val="20"/>
              </w:rPr>
              <w:t>*3</w:t>
            </w:r>
            <w:r>
              <w:rPr>
                <w:rFonts w:hint="eastAsia"/>
                <w:sz w:val="20"/>
                <w:szCs w:val="20"/>
              </w:rPr>
              <w:t>、准确度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305"/>
              <w:gridCol w:w="1957"/>
            </w:tblGrid>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物镜</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平面（</w:t>
                  </w:r>
                  <w:r>
                    <w:rPr>
                      <w:sz w:val="20"/>
                      <w:szCs w:val="20"/>
                    </w:rPr>
                    <w:t>XY</w:t>
                  </w: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t>高度</w:t>
                  </w:r>
                  <w:r>
                    <w:rPr>
                      <w:sz w:val="20"/>
                      <w:szCs w:val="20"/>
                    </w:rPr>
                    <w:t>(Z)</w:t>
                  </w: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20x</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≤0.2+L/100 um</w:t>
                  </w:r>
                </w:p>
                <w:p w:rsidR="00B7313C" w:rsidRDefault="00B7313C">
                  <w:pPr>
                    <w:jc w:val="center"/>
                    <w:rPr>
                      <w:sz w:val="20"/>
                      <w:szCs w:val="20"/>
                    </w:rPr>
                  </w:pPr>
                  <w:r>
                    <w:rPr>
                      <w:rFonts w:hint="eastAsia"/>
                      <w:sz w:val="20"/>
                      <w:szCs w:val="20"/>
                    </w:rPr>
                    <w:t>（</w:t>
                  </w:r>
                  <w:r>
                    <w:rPr>
                      <w:sz w:val="20"/>
                      <w:szCs w:val="20"/>
                    </w:rPr>
                    <w:t>L=</w:t>
                  </w:r>
                  <w:r>
                    <w:rPr>
                      <w:rFonts w:hint="eastAsia"/>
                      <w:sz w:val="20"/>
                      <w:szCs w:val="20"/>
                    </w:rPr>
                    <w:t>测量长度</w:t>
                  </w:r>
                  <w:r>
                    <w:rPr>
                      <w:sz w:val="20"/>
                      <w:szCs w:val="20"/>
                    </w:rPr>
                    <w:t>um</w:t>
                  </w:r>
                  <w:r>
                    <w:rPr>
                      <w:rFonts w:hint="eastAsia"/>
                      <w:sz w:val="20"/>
                      <w:szCs w:val="20"/>
                    </w:rPr>
                    <w:t>）</w:t>
                  </w: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50x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13C" w:rsidRDefault="00B7313C">
                  <w:pPr>
                    <w:widowControl/>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13C" w:rsidRDefault="00B7313C">
                  <w:pPr>
                    <w:widowControl/>
                    <w:jc w:val="left"/>
                    <w:rPr>
                      <w:sz w:val="20"/>
                      <w:szCs w:val="20"/>
                    </w:rPr>
                  </w:pPr>
                </w:p>
              </w:tc>
            </w:tr>
            <w:tr w:rsidR="00B731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100x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13C" w:rsidRDefault="00B7313C">
                  <w:pPr>
                    <w:widowControl/>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13C" w:rsidRDefault="00B7313C">
                  <w:pPr>
                    <w:widowControl/>
                    <w:jc w:val="left"/>
                    <w:rPr>
                      <w:sz w:val="20"/>
                      <w:szCs w:val="20"/>
                    </w:rPr>
                  </w:pPr>
                </w:p>
              </w:tc>
            </w:tr>
          </w:tbl>
          <w:p w:rsidR="00B7313C" w:rsidRDefault="00B7313C">
            <w:pPr>
              <w:adjustRightInd w:val="0"/>
              <w:snapToGrid w:val="0"/>
              <w:spacing w:line="288" w:lineRule="auto"/>
              <w:rPr>
                <w:sz w:val="20"/>
                <w:szCs w:val="20"/>
              </w:rPr>
            </w:pPr>
          </w:p>
          <w:p w:rsidR="00B7313C" w:rsidRDefault="00B7313C">
            <w:pPr>
              <w:jc w:val="left"/>
              <w:rPr>
                <w:sz w:val="20"/>
                <w:szCs w:val="20"/>
              </w:rPr>
            </w:pPr>
            <w:r>
              <w:rPr>
                <w:rFonts w:hint="eastAsia"/>
                <w:sz w:val="20"/>
                <w:szCs w:val="20"/>
              </w:rPr>
              <w:t>（四）附件（高级金相显微镜一套）：</w:t>
            </w:r>
          </w:p>
          <w:p w:rsidR="00B7313C" w:rsidRDefault="00B7313C">
            <w:pPr>
              <w:jc w:val="left"/>
              <w:rPr>
                <w:sz w:val="20"/>
                <w:szCs w:val="20"/>
              </w:rPr>
            </w:pPr>
            <w:r>
              <w:rPr>
                <w:sz w:val="20"/>
                <w:szCs w:val="20"/>
              </w:rPr>
              <w:t>*1</w:t>
            </w:r>
            <w:r>
              <w:rPr>
                <w:rFonts w:hint="eastAsia"/>
                <w:sz w:val="20"/>
                <w:szCs w:val="20"/>
              </w:rPr>
              <w:t>、配套与激光共聚焦显微镜同厂牌金相显微镜，保证设备稳定性及兼容性。</w:t>
            </w:r>
          </w:p>
          <w:p w:rsidR="00B7313C" w:rsidRDefault="00B7313C">
            <w:pPr>
              <w:jc w:val="left"/>
              <w:rPr>
                <w:sz w:val="20"/>
                <w:szCs w:val="20"/>
              </w:rPr>
            </w:pPr>
            <w:r>
              <w:rPr>
                <w:sz w:val="20"/>
                <w:szCs w:val="20"/>
              </w:rPr>
              <w:t>2</w:t>
            </w:r>
            <w:r>
              <w:rPr>
                <w:rFonts w:hint="eastAsia"/>
                <w:sz w:val="20"/>
                <w:szCs w:val="20"/>
              </w:rPr>
              <w:t>、主机：采用无限远校正光学系统，满足人机工程学要求，具有优异的图象清晰度。</w:t>
            </w:r>
          </w:p>
          <w:p w:rsidR="00B7313C" w:rsidRDefault="00B7313C">
            <w:pPr>
              <w:jc w:val="left"/>
              <w:rPr>
                <w:sz w:val="20"/>
                <w:szCs w:val="20"/>
              </w:rPr>
            </w:pPr>
            <w:r>
              <w:rPr>
                <w:sz w:val="20"/>
                <w:szCs w:val="20"/>
              </w:rPr>
              <w:t>3</w:t>
            </w:r>
            <w:r>
              <w:rPr>
                <w:rFonts w:hint="eastAsia"/>
                <w:sz w:val="20"/>
                <w:szCs w:val="20"/>
              </w:rPr>
              <w:t>、目镜：</w:t>
            </w:r>
            <w:r>
              <w:rPr>
                <w:sz w:val="20"/>
                <w:szCs w:val="20"/>
              </w:rPr>
              <w:t xml:space="preserve"> 10</w:t>
            </w:r>
            <w:r>
              <w:rPr>
                <w:rFonts w:hint="eastAsia"/>
                <w:sz w:val="20"/>
                <w:szCs w:val="20"/>
              </w:rPr>
              <w:t>倍，视场数</w:t>
            </w:r>
            <w:r>
              <w:rPr>
                <w:sz w:val="20"/>
                <w:szCs w:val="20"/>
              </w:rPr>
              <w:t>22</w:t>
            </w:r>
            <w:r>
              <w:rPr>
                <w:rFonts w:hint="eastAsia"/>
                <w:sz w:val="20"/>
                <w:szCs w:val="20"/>
              </w:rPr>
              <w:t>，其中的标尺目镜内装十字测微线，可调焦，三目观察筒。</w:t>
            </w:r>
          </w:p>
          <w:p w:rsidR="00B7313C" w:rsidRDefault="00B7313C">
            <w:pPr>
              <w:jc w:val="left"/>
              <w:rPr>
                <w:sz w:val="20"/>
                <w:szCs w:val="20"/>
              </w:rPr>
            </w:pPr>
            <w:r>
              <w:rPr>
                <w:sz w:val="20"/>
                <w:szCs w:val="20"/>
              </w:rPr>
              <w:t>*4</w:t>
            </w:r>
            <w:r>
              <w:rPr>
                <w:rFonts w:hint="eastAsia"/>
                <w:sz w:val="20"/>
                <w:szCs w:val="20"/>
              </w:rPr>
              <w:t>、物镜</w:t>
            </w:r>
            <w:r>
              <w:rPr>
                <w:sz w:val="20"/>
                <w:szCs w:val="20"/>
              </w:rPr>
              <w:t>(BD)</w:t>
            </w:r>
            <w:r>
              <w:rPr>
                <w:rFonts w:hint="eastAsia"/>
                <w:sz w:val="20"/>
                <w:szCs w:val="20"/>
              </w:rPr>
              <w:t>：</w:t>
            </w:r>
            <w:r>
              <w:rPr>
                <w:sz w:val="20"/>
                <w:szCs w:val="20"/>
              </w:rPr>
              <w:t>5X/0.15 wd 12mm</w:t>
            </w:r>
            <w:r>
              <w:rPr>
                <w:rFonts w:hint="eastAsia"/>
                <w:sz w:val="20"/>
                <w:szCs w:val="20"/>
              </w:rPr>
              <w:t>、</w:t>
            </w:r>
            <w:r>
              <w:rPr>
                <w:sz w:val="20"/>
                <w:szCs w:val="20"/>
              </w:rPr>
              <w:t>10X/0.30 wd 6.5mm</w:t>
            </w:r>
            <w:r>
              <w:rPr>
                <w:rFonts w:hint="eastAsia"/>
                <w:sz w:val="20"/>
                <w:szCs w:val="20"/>
              </w:rPr>
              <w:t>、</w:t>
            </w:r>
            <w:r>
              <w:rPr>
                <w:sz w:val="20"/>
                <w:szCs w:val="20"/>
              </w:rPr>
              <w:t>20X/0.45 wd 3.0mm</w:t>
            </w:r>
            <w:r>
              <w:rPr>
                <w:rFonts w:hint="eastAsia"/>
                <w:sz w:val="20"/>
                <w:szCs w:val="20"/>
              </w:rPr>
              <w:t>、</w:t>
            </w:r>
            <w:r>
              <w:rPr>
                <w:sz w:val="20"/>
                <w:szCs w:val="20"/>
              </w:rPr>
              <w:t>50X/0.50 wd 10.6mm</w:t>
            </w:r>
            <w:r>
              <w:rPr>
                <w:rFonts w:hint="eastAsia"/>
                <w:sz w:val="20"/>
                <w:szCs w:val="20"/>
              </w:rPr>
              <w:t>、</w:t>
            </w:r>
            <w:r>
              <w:rPr>
                <w:sz w:val="20"/>
                <w:szCs w:val="20"/>
              </w:rPr>
              <w:t>100X/0.8 wd 3.3mm</w:t>
            </w:r>
            <w:r>
              <w:rPr>
                <w:rFonts w:hint="eastAsia"/>
                <w:sz w:val="20"/>
                <w:szCs w:val="20"/>
              </w:rPr>
              <w:t>平场复消色差物镜。</w:t>
            </w:r>
          </w:p>
          <w:p w:rsidR="00B7313C" w:rsidRDefault="00B7313C">
            <w:pPr>
              <w:jc w:val="left"/>
              <w:rPr>
                <w:sz w:val="20"/>
                <w:szCs w:val="20"/>
              </w:rPr>
            </w:pPr>
            <w:r>
              <w:rPr>
                <w:sz w:val="20"/>
                <w:szCs w:val="20"/>
              </w:rPr>
              <w:t>5</w:t>
            </w:r>
            <w:r>
              <w:rPr>
                <w:rFonts w:hint="eastAsia"/>
                <w:sz w:val="20"/>
                <w:szCs w:val="20"/>
              </w:rPr>
              <w:t>、观察方式：明暗视野、偏光及微分干涉观察。</w:t>
            </w:r>
          </w:p>
          <w:p w:rsidR="00B7313C" w:rsidRDefault="00B7313C">
            <w:pPr>
              <w:jc w:val="left"/>
              <w:rPr>
                <w:sz w:val="20"/>
                <w:szCs w:val="20"/>
              </w:rPr>
            </w:pPr>
            <w:r>
              <w:rPr>
                <w:sz w:val="20"/>
                <w:szCs w:val="20"/>
              </w:rPr>
              <w:t>6</w:t>
            </w:r>
            <w:r>
              <w:rPr>
                <w:rFonts w:hint="eastAsia"/>
                <w:sz w:val="20"/>
                <w:szCs w:val="20"/>
              </w:rPr>
              <w:t>、光源：</w:t>
            </w:r>
            <w:r>
              <w:rPr>
                <w:sz w:val="20"/>
                <w:szCs w:val="20"/>
              </w:rPr>
              <w:t>12V100W</w:t>
            </w:r>
            <w:r>
              <w:rPr>
                <w:rFonts w:hint="eastAsia"/>
                <w:sz w:val="20"/>
                <w:szCs w:val="20"/>
              </w:rPr>
              <w:t>长寿命卤素灯</w:t>
            </w:r>
            <w:r>
              <w:rPr>
                <w:sz w:val="20"/>
                <w:szCs w:val="20"/>
              </w:rPr>
              <w:t>(</w:t>
            </w:r>
            <w:r>
              <w:rPr>
                <w:rFonts w:hint="eastAsia"/>
                <w:sz w:val="20"/>
                <w:szCs w:val="20"/>
              </w:rPr>
              <w:t>配备不低于</w:t>
            </w:r>
            <w:r>
              <w:rPr>
                <w:sz w:val="20"/>
                <w:szCs w:val="20"/>
              </w:rPr>
              <w:t>10</w:t>
            </w:r>
            <w:r>
              <w:rPr>
                <w:rFonts w:hint="eastAsia"/>
                <w:sz w:val="20"/>
                <w:szCs w:val="20"/>
              </w:rPr>
              <w:t>颗备用灯泡）。</w:t>
            </w:r>
          </w:p>
          <w:p w:rsidR="00B7313C" w:rsidRDefault="00B7313C">
            <w:pPr>
              <w:jc w:val="left"/>
              <w:rPr>
                <w:sz w:val="20"/>
                <w:szCs w:val="20"/>
              </w:rPr>
            </w:pPr>
            <w:r>
              <w:rPr>
                <w:sz w:val="20"/>
                <w:szCs w:val="20"/>
              </w:rPr>
              <w:t>7</w:t>
            </w:r>
            <w:r>
              <w:rPr>
                <w:rFonts w:hint="eastAsia"/>
                <w:sz w:val="20"/>
                <w:szCs w:val="20"/>
              </w:rPr>
              <w:t>、载物台：带左手（右手）用同轴驱动旋钮的载物台，移动范围不小于</w:t>
            </w:r>
            <w:r>
              <w:rPr>
                <w:sz w:val="20"/>
                <w:szCs w:val="20"/>
              </w:rPr>
              <w:t>76</w:t>
            </w:r>
            <w:r>
              <w:rPr>
                <w:rFonts w:hint="eastAsia"/>
                <w:sz w:val="20"/>
                <w:szCs w:val="20"/>
              </w:rPr>
              <w:t>（</w:t>
            </w:r>
            <w:r>
              <w:rPr>
                <w:sz w:val="20"/>
                <w:szCs w:val="20"/>
              </w:rPr>
              <w:t>X) x 52(Y)mm,</w:t>
            </w:r>
            <w:r>
              <w:rPr>
                <w:rFonts w:hint="eastAsia"/>
                <w:sz w:val="20"/>
                <w:szCs w:val="20"/>
              </w:rPr>
              <w:t>张力可调。</w:t>
            </w:r>
          </w:p>
          <w:p w:rsidR="00B7313C" w:rsidRDefault="00B7313C">
            <w:pPr>
              <w:jc w:val="left"/>
              <w:rPr>
                <w:sz w:val="20"/>
                <w:szCs w:val="20"/>
              </w:rPr>
            </w:pPr>
            <w:r>
              <w:rPr>
                <w:sz w:val="20"/>
                <w:szCs w:val="20"/>
              </w:rPr>
              <w:t>8</w:t>
            </w:r>
            <w:r>
              <w:rPr>
                <w:rFonts w:hint="eastAsia"/>
                <w:sz w:val="20"/>
                <w:szCs w:val="20"/>
              </w:rPr>
              <w:t>、图像采集装置：至少</w:t>
            </w:r>
            <w:r>
              <w:rPr>
                <w:sz w:val="20"/>
                <w:szCs w:val="20"/>
              </w:rPr>
              <w:t>500</w:t>
            </w:r>
            <w:r>
              <w:rPr>
                <w:rFonts w:hint="eastAsia"/>
                <w:sz w:val="20"/>
                <w:szCs w:val="20"/>
              </w:rPr>
              <w:t>万像素工业专用</w:t>
            </w:r>
            <w:r>
              <w:rPr>
                <w:sz w:val="20"/>
                <w:szCs w:val="20"/>
              </w:rPr>
              <w:t>CCD</w:t>
            </w:r>
            <w:r>
              <w:rPr>
                <w:rFonts w:hint="eastAsia"/>
                <w:sz w:val="20"/>
                <w:szCs w:val="20"/>
              </w:rPr>
              <w:t>。</w:t>
            </w:r>
          </w:p>
          <w:p w:rsidR="00B7313C" w:rsidRDefault="00B7313C">
            <w:pPr>
              <w:jc w:val="left"/>
              <w:rPr>
                <w:bCs/>
                <w:kern w:val="0"/>
                <w:sz w:val="24"/>
              </w:rPr>
            </w:pPr>
            <w:r>
              <w:rPr>
                <w:sz w:val="20"/>
                <w:szCs w:val="20"/>
              </w:rPr>
              <w:t>*9</w:t>
            </w:r>
            <w:r>
              <w:rPr>
                <w:rFonts w:hint="eastAsia"/>
                <w:sz w:val="20"/>
                <w:szCs w:val="20"/>
              </w:rPr>
              <w:t>、软件：具有图像采集、图像处理、自动识别与测量、自动生成报告、外围硬件控制等功能的一体化的图像系统。自动拍照、自动保存、自动标注、自动加载标尺；批量标注、批量保存、批量合并等；多焦面景深扩展</w:t>
            </w:r>
            <w:r>
              <w:rPr>
                <w:sz w:val="20"/>
                <w:szCs w:val="20"/>
              </w:rPr>
              <w:t>(EFI)</w:t>
            </w:r>
            <w:r>
              <w:rPr>
                <w:rFonts w:hint="eastAsia"/>
                <w:sz w:val="20"/>
                <w:szCs w:val="20"/>
              </w:rPr>
              <w:t>、大视野图像拼接</w:t>
            </w:r>
            <w:r>
              <w:rPr>
                <w:sz w:val="20"/>
                <w:szCs w:val="20"/>
              </w:rPr>
              <w:t>(MIA)</w:t>
            </w:r>
            <w:r>
              <w:rPr>
                <w:rFonts w:hint="eastAsia"/>
                <w:sz w:val="20"/>
                <w:szCs w:val="20"/>
              </w:rPr>
              <w:t>、目标颗粒自动寻边</w:t>
            </w:r>
            <w:r>
              <w:rPr>
                <w:sz w:val="20"/>
                <w:szCs w:val="20"/>
              </w:rPr>
              <w:t>(ATE)</w:t>
            </w:r>
            <w:r>
              <w:rPr>
                <w:rFonts w:hint="eastAsia"/>
                <w:sz w:val="20"/>
                <w:szCs w:val="20"/>
              </w:rPr>
              <w:t>、</w:t>
            </w:r>
            <w:r>
              <w:rPr>
                <w:sz w:val="20"/>
                <w:szCs w:val="20"/>
              </w:rPr>
              <w:t>3D</w:t>
            </w:r>
            <w:r>
              <w:rPr>
                <w:rFonts w:hint="eastAsia"/>
                <w:sz w:val="20"/>
                <w:szCs w:val="20"/>
              </w:rPr>
              <w:t>形貌浏览</w:t>
            </w:r>
            <w:r>
              <w:rPr>
                <w:sz w:val="20"/>
                <w:szCs w:val="20"/>
              </w:rPr>
              <w:t>(3D)</w:t>
            </w:r>
            <w:r>
              <w:rPr>
                <w:rFonts w:hint="eastAsia"/>
                <w:sz w:val="20"/>
                <w:szCs w:val="20"/>
              </w:rPr>
              <w:t>。具有自动化的金相评级功能，内置</w:t>
            </w:r>
            <w:r>
              <w:rPr>
                <w:sz w:val="20"/>
                <w:szCs w:val="20"/>
              </w:rPr>
              <w:t>GB/ASTM/ISO/JIS/DIN</w:t>
            </w:r>
            <w:r>
              <w:rPr>
                <w:rFonts w:hint="eastAsia"/>
                <w:sz w:val="20"/>
                <w:szCs w:val="20"/>
              </w:rPr>
              <w:t>等检测标准。定期升级标准到最新版。具备自动识别颗粒、自动识别颜色功能；具备晶粒度光学尺、夹杂物光学尺。软件测量模块可不受限制地安装于其他计算机并正常使用。</w:t>
            </w:r>
          </w:p>
          <w:p w:rsidR="00B7313C" w:rsidRDefault="00B7313C">
            <w:pPr>
              <w:jc w:val="left"/>
              <w:rPr>
                <w:bCs/>
                <w:kern w:val="0"/>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rFonts w:hint="eastAsia"/>
                <w:sz w:val="20"/>
                <w:szCs w:val="20"/>
              </w:rPr>
              <w:lastRenderedPageBreak/>
              <w:t>台</w:t>
            </w:r>
          </w:p>
        </w:tc>
        <w:tc>
          <w:tcPr>
            <w:tcW w:w="681" w:type="dxa"/>
            <w:tcBorders>
              <w:top w:val="single" w:sz="4" w:space="0" w:color="auto"/>
              <w:left w:val="single" w:sz="4" w:space="0" w:color="auto"/>
              <w:bottom w:val="single" w:sz="4" w:space="0" w:color="auto"/>
              <w:right w:val="single" w:sz="4" w:space="0" w:color="auto"/>
            </w:tcBorders>
            <w:vAlign w:val="center"/>
            <w:hideMark/>
          </w:tcPr>
          <w:p w:rsidR="00B7313C" w:rsidRDefault="00B7313C">
            <w:pPr>
              <w:jc w:val="center"/>
              <w:rPr>
                <w:sz w:val="20"/>
                <w:szCs w:val="20"/>
              </w:rPr>
            </w:pPr>
            <w:r>
              <w:rPr>
                <w:sz w:val="20"/>
                <w:szCs w:val="20"/>
              </w:rPr>
              <w:t>1</w:t>
            </w:r>
          </w:p>
        </w:tc>
        <w:tc>
          <w:tcPr>
            <w:tcW w:w="645" w:type="dxa"/>
            <w:tcBorders>
              <w:top w:val="single" w:sz="4" w:space="0" w:color="auto"/>
              <w:left w:val="single" w:sz="4" w:space="0" w:color="auto"/>
              <w:bottom w:val="single" w:sz="4" w:space="0" w:color="auto"/>
              <w:right w:val="single" w:sz="4" w:space="0" w:color="auto"/>
            </w:tcBorders>
            <w:vAlign w:val="center"/>
            <w:hideMark/>
          </w:tcPr>
          <w:p w:rsidR="00B7313C" w:rsidRDefault="00B7313C" w:rsidP="00DC1F7C">
            <w:pPr>
              <w:spacing w:beforeLines="50" w:afterLines="50"/>
              <w:jc w:val="center"/>
              <w:rPr>
                <w:b/>
              </w:rPr>
            </w:pPr>
            <w:r>
              <w:rPr>
                <w:rFonts w:hint="eastAsia"/>
                <w:b/>
              </w:rPr>
              <w:t>进口产品</w:t>
            </w:r>
          </w:p>
        </w:tc>
      </w:tr>
    </w:tbl>
    <w:p w:rsidR="00B7313C" w:rsidRDefault="00B7313C" w:rsidP="00B7313C">
      <w:pPr>
        <w:spacing w:beforeLines="50" w:afterLines="50" w:line="360" w:lineRule="auto"/>
        <w:rPr>
          <w:b/>
        </w:rPr>
      </w:pPr>
      <w:r>
        <w:rPr>
          <w:b/>
        </w:rPr>
        <w:lastRenderedPageBreak/>
        <w:t>3</w:t>
      </w:r>
      <w:r>
        <w:rPr>
          <w:rFonts w:hint="eastAsia"/>
          <w:b/>
        </w:rPr>
        <w:t>、质保及售后服务要求</w:t>
      </w:r>
    </w:p>
    <w:p w:rsidR="00B7313C" w:rsidRDefault="00B7313C" w:rsidP="00B7313C">
      <w:pPr>
        <w:spacing w:beforeLines="50" w:afterLines="50" w:line="360" w:lineRule="auto"/>
      </w:pPr>
      <w:r>
        <w:t>3.1</w:t>
      </w:r>
      <w:r>
        <w:rPr>
          <w:rFonts w:hint="eastAsia"/>
        </w:rPr>
        <w:t>设备质保期为供需双方签署最终验收报告之日起一年。</w:t>
      </w:r>
    </w:p>
    <w:p w:rsidR="00B7313C" w:rsidRDefault="00B7313C" w:rsidP="00B7313C">
      <w:pPr>
        <w:spacing w:beforeLines="50" w:afterLines="50" w:line="360" w:lineRule="auto"/>
      </w:pPr>
      <w:r>
        <w:t>3.2</w:t>
      </w:r>
      <w:r>
        <w:rPr>
          <w:rFonts w:hint="eastAsia"/>
        </w:rPr>
        <w:t>设备故障造成设备停用，供方应在接到通知后</w:t>
      </w:r>
      <w:r>
        <w:t>2</w:t>
      </w:r>
      <w:r>
        <w:rPr>
          <w:rFonts w:hint="eastAsia"/>
        </w:rPr>
        <w:t>小时内进行答复，</w:t>
      </w:r>
      <w:r>
        <w:t>24</w:t>
      </w:r>
      <w:r>
        <w:rPr>
          <w:rFonts w:hint="eastAsia"/>
        </w:rPr>
        <w:t>小时内赶到现场，</w:t>
      </w:r>
      <w:r>
        <w:t>48</w:t>
      </w:r>
      <w:r>
        <w:rPr>
          <w:rFonts w:hint="eastAsia"/>
        </w:rPr>
        <w:t>小时内排除故障。</w:t>
      </w:r>
    </w:p>
    <w:p w:rsidR="00B7313C" w:rsidRDefault="00B7313C" w:rsidP="00B7313C">
      <w:pPr>
        <w:spacing w:beforeLines="50" w:afterLines="50" w:line="360" w:lineRule="auto"/>
      </w:pPr>
      <w:r>
        <w:t>3.3</w:t>
      </w:r>
      <w:r>
        <w:rPr>
          <w:rFonts w:hint="eastAsia"/>
        </w:rPr>
        <w:t>供方对设备提供终身维修并应保证能够提供各种零备件。质保期内，更换零备件不收取费用。质保期满后如更换零备件供方只收取零备件成本费用（免税价），且保证为市场最低价格，不另收取人工费、差旅费等其他费用。</w:t>
      </w:r>
    </w:p>
    <w:p w:rsidR="00B7313C" w:rsidRDefault="00B7313C" w:rsidP="00B7313C">
      <w:pPr>
        <w:spacing w:beforeLines="50" w:afterLines="50" w:line="360" w:lineRule="auto"/>
      </w:pPr>
      <w:r>
        <w:t>3.4</w:t>
      </w:r>
      <w:r>
        <w:rPr>
          <w:rFonts w:hint="eastAsia"/>
        </w:rPr>
        <w:t>供方在收到需方通知</w:t>
      </w:r>
      <w:r>
        <w:t>5</w:t>
      </w:r>
      <w:r>
        <w:rPr>
          <w:rFonts w:hint="eastAsia"/>
        </w:rPr>
        <w:t>日内，派经设备生产原厂授权的安装及维修工程师到需方现场完成安装调试工作，供方在设备安装调试期间，对需方人员进行操作、维修及日常维护等方面的培训，培训在需方设备安装现场进行，培训时间不少于</w:t>
      </w:r>
      <w:r>
        <w:t>3</w:t>
      </w:r>
      <w:r>
        <w:rPr>
          <w:rFonts w:hint="eastAsia"/>
        </w:rPr>
        <w:t>天。在设备使用</w:t>
      </w:r>
      <w:r>
        <w:t>3-6</w:t>
      </w:r>
      <w:r>
        <w:rPr>
          <w:rFonts w:hint="eastAsia"/>
        </w:rPr>
        <w:t>个月后，供方在需方设备安装现场进行再培训，时间不少于</w:t>
      </w:r>
      <w:r>
        <w:t>2</w:t>
      </w:r>
      <w:r>
        <w:rPr>
          <w:rFonts w:hint="eastAsia"/>
        </w:rPr>
        <w:t>天。供方提供至少每年</w:t>
      </w:r>
      <w:r>
        <w:t>1</w:t>
      </w:r>
      <w:r>
        <w:rPr>
          <w:rFonts w:hint="eastAsia"/>
        </w:rPr>
        <w:t>次的免费巡访，检查设备运行情况。</w:t>
      </w:r>
    </w:p>
    <w:p w:rsidR="00B7313C" w:rsidRDefault="00B7313C" w:rsidP="00B7313C">
      <w:pPr>
        <w:spacing w:beforeLines="50" w:afterLines="50" w:line="360" w:lineRule="auto"/>
      </w:pPr>
      <w:r>
        <w:t>3.5</w:t>
      </w:r>
      <w:r>
        <w:rPr>
          <w:rFonts w:hint="eastAsia"/>
        </w:rPr>
        <w:t>在设备使用期间，供方负责免费升级软件，并随时免费按需方的要求更改软件（包括报告格式、分析模块、标准修改及添加等）。</w:t>
      </w:r>
    </w:p>
    <w:p w:rsidR="00AF5513" w:rsidRDefault="00AF5513"/>
    <w:sectPr w:rsidR="00AF55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13" w:rsidRDefault="00AF5513" w:rsidP="00B7313C">
      <w:r>
        <w:separator/>
      </w:r>
    </w:p>
  </w:endnote>
  <w:endnote w:type="continuationSeparator" w:id="1">
    <w:p w:rsidR="00AF5513" w:rsidRDefault="00AF5513" w:rsidP="00B73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13" w:rsidRDefault="00AF5513" w:rsidP="00B7313C">
      <w:r>
        <w:separator/>
      </w:r>
    </w:p>
  </w:footnote>
  <w:footnote w:type="continuationSeparator" w:id="1">
    <w:p w:rsidR="00AF5513" w:rsidRDefault="00AF5513" w:rsidP="00B73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13C"/>
    <w:rsid w:val="00AF5513"/>
    <w:rsid w:val="00B73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31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313C"/>
    <w:rPr>
      <w:sz w:val="18"/>
      <w:szCs w:val="18"/>
    </w:rPr>
  </w:style>
  <w:style w:type="paragraph" w:styleId="a4">
    <w:name w:val="footer"/>
    <w:basedOn w:val="a"/>
    <w:link w:val="Char0"/>
    <w:uiPriority w:val="99"/>
    <w:semiHidden/>
    <w:unhideWhenUsed/>
    <w:rsid w:val="00B731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313C"/>
    <w:rPr>
      <w:sz w:val="18"/>
      <w:szCs w:val="18"/>
    </w:rPr>
  </w:style>
</w:styles>
</file>

<file path=word/webSettings.xml><?xml version="1.0" encoding="utf-8"?>
<w:webSettings xmlns:r="http://schemas.openxmlformats.org/officeDocument/2006/relationships" xmlns:w="http://schemas.openxmlformats.org/wordprocessingml/2006/main">
  <w:divs>
    <w:div w:id="17869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2015-06-04T03:30:00Z</dcterms:created>
  <dcterms:modified xsi:type="dcterms:W3CDTF">2015-06-04T03:30:00Z</dcterms:modified>
</cp:coreProperties>
</file>