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82" w:rsidRPr="00126B0C" w:rsidRDefault="00165A82" w:rsidP="00165A82">
      <w:pPr>
        <w:pStyle w:val="1"/>
        <w:rPr>
          <w:rFonts w:hint="eastAsia"/>
        </w:rPr>
      </w:pPr>
      <w:bookmarkStart w:id="0" w:name="_Toc447201017"/>
      <w:proofErr w:type="spellStart"/>
      <w:r w:rsidRPr="00126B0C">
        <w:rPr>
          <w:rFonts w:hint="eastAsia"/>
        </w:rPr>
        <w:t>项目技术、商务及其他要求</w:t>
      </w:r>
      <w:bookmarkEnd w:id="0"/>
      <w:proofErr w:type="spellEnd"/>
    </w:p>
    <w:p w:rsidR="00165A82" w:rsidRPr="00126B0C" w:rsidRDefault="00165A82" w:rsidP="00165A82">
      <w:pPr>
        <w:pStyle w:val="2"/>
        <w:rPr>
          <w:rFonts w:hint="eastAsia"/>
        </w:rPr>
      </w:pPr>
      <w:bookmarkStart w:id="1" w:name="_Toc321334066"/>
      <w:bookmarkStart w:id="2" w:name="_Toc447201018"/>
      <w:proofErr w:type="spellStart"/>
      <w:r w:rsidRPr="00126B0C">
        <w:rPr>
          <w:rFonts w:hint="eastAsia"/>
        </w:rPr>
        <w:t>采购内容</w:t>
      </w:r>
      <w:bookmarkEnd w:id="2"/>
      <w:proofErr w:type="spellEnd"/>
    </w:p>
    <w:tbl>
      <w:tblPr>
        <w:tblW w:w="7383"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3987"/>
        <w:gridCol w:w="1134"/>
        <w:gridCol w:w="1192"/>
      </w:tblGrid>
      <w:tr w:rsidR="00165A82" w:rsidRPr="00126B0C" w:rsidTr="00CB5BCD">
        <w:trPr>
          <w:trHeight w:val="397"/>
          <w:jc w:val="center"/>
        </w:trPr>
        <w:tc>
          <w:tcPr>
            <w:tcW w:w="1070"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序号</w:t>
            </w:r>
          </w:p>
        </w:tc>
        <w:tc>
          <w:tcPr>
            <w:tcW w:w="3987"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设备名称</w:t>
            </w:r>
          </w:p>
        </w:tc>
        <w:tc>
          <w:tcPr>
            <w:tcW w:w="1134"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单位</w:t>
            </w:r>
          </w:p>
        </w:tc>
        <w:tc>
          <w:tcPr>
            <w:tcW w:w="1192"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数量</w:t>
            </w:r>
          </w:p>
        </w:tc>
      </w:tr>
      <w:tr w:rsidR="00165A82" w:rsidRPr="00126B0C" w:rsidTr="00CB5BCD">
        <w:trPr>
          <w:trHeight w:val="397"/>
          <w:jc w:val="center"/>
        </w:trPr>
        <w:tc>
          <w:tcPr>
            <w:tcW w:w="1070" w:type="dxa"/>
            <w:vAlign w:val="center"/>
          </w:tcPr>
          <w:p w:rsidR="00165A82" w:rsidRPr="00126B0C" w:rsidRDefault="00165A82" w:rsidP="00CB5BCD">
            <w:pPr>
              <w:spacing w:line="0" w:lineRule="atLeast"/>
              <w:jc w:val="center"/>
              <w:rPr>
                <w:rFonts w:ascii="宋体" w:hAnsi="宋体" w:hint="eastAsia"/>
                <w:kern w:val="2"/>
                <w:sz w:val="21"/>
                <w:szCs w:val="21"/>
              </w:rPr>
            </w:pPr>
            <w:r w:rsidRPr="00126B0C">
              <w:rPr>
                <w:rFonts w:ascii="宋体" w:hAnsi="宋体" w:hint="eastAsia"/>
                <w:kern w:val="2"/>
                <w:sz w:val="21"/>
                <w:szCs w:val="21"/>
              </w:rPr>
              <w:t>1</w:t>
            </w:r>
          </w:p>
        </w:tc>
        <w:tc>
          <w:tcPr>
            <w:tcW w:w="3987" w:type="dxa"/>
            <w:vAlign w:val="center"/>
          </w:tcPr>
          <w:p w:rsidR="00165A82" w:rsidRPr="00126B0C" w:rsidRDefault="00165A82" w:rsidP="00CB5BCD">
            <w:pPr>
              <w:spacing w:line="0" w:lineRule="atLeast"/>
              <w:jc w:val="center"/>
              <w:rPr>
                <w:rFonts w:ascii="宋体" w:hAnsi="宋体" w:hint="eastAsia"/>
                <w:kern w:val="2"/>
                <w:sz w:val="21"/>
                <w:szCs w:val="21"/>
              </w:rPr>
            </w:pPr>
            <w:r w:rsidRPr="00126B0C">
              <w:rPr>
                <w:rFonts w:cs="宋体" w:hint="eastAsia"/>
                <w:sz w:val="21"/>
                <w:szCs w:val="21"/>
              </w:rPr>
              <w:t>大学英语写作教学系统</w:t>
            </w:r>
          </w:p>
        </w:tc>
        <w:tc>
          <w:tcPr>
            <w:tcW w:w="1134"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套</w:t>
            </w:r>
          </w:p>
        </w:tc>
        <w:tc>
          <w:tcPr>
            <w:tcW w:w="1192"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1</w:t>
            </w:r>
          </w:p>
        </w:tc>
      </w:tr>
      <w:tr w:rsidR="00165A82" w:rsidRPr="00126B0C" w:rsidTr="00CB5BCD">
        <w:trPr>
          <w:trHeight w:val="397"/>
          <w:jc w:val="center"/>
        </w:trPr>
        <w:tc>
          <w:tcPr>
            <w:tcW w:w="1070" w:type="dxa"/>
            <w:vAlign w:val="center"/>
          </w:tcPr>
          <w:p w:rsidR="00165A82" w:rsidRPr="00126B0C" w:rsidRDefault="00165A82" w:rsidP="00CB5BCD">
            <w:pPr>
              <w:spacing w:line="0" w:lineRule="atLeast"/>
              <w:jc w:val="center"/>
              <w:rPr>
                <w:rFonts w:ascii="宋体" w:hAnsi="宋体" w:hint="eastAsia"/>
                <w:kern w:val="2"/>
                <w:sz w:val="21"/>
                <w:szCs w:val="21"/>
              </w:rPr>
            </w:pPr>
            <w:r w:rsidRPr="00126B0C">
              <w:rPr>
                <w:rFonts w:ascii="宋体" w:hAnsi="宋体" w:hint="eastAsia"/>
                <w:kern w:val="2"/>
                <w:sz w:val="21"/>
                <w:szCs w:val="21"/>
              </w:rPr>
              <w:t>2</w:t>
            </w:r>
          </w:p>
        </w:tc>
        <w:tc>
          <w:tcPr>
            <w:tcW w:w="3987" w:type="dxa"/>
            <w:vAlign w:val="center"/>
          </w:tcPr>
          <w:p w:rsidR="00165A82" w:rsidRPr="00126B0C" w:rsidRDefault="00165A82" w:rsidP="00CB5BCD">
            <w:pPr>
              <w:jc w:val="center"/>
              <w:textAlignment w:val="center"/>
              <w:rPr>
                <w:sz w:val="21"/>
                <w:szCs w:val="21"/>
              </w:rPr>
            </w:pPr>
            <w:r w:rsidRPr="00126B0C">
              <w:rPr>
                <w:rFonts w:cs="宋体" w:hint="eastAsia"/>
                <w:sz w:val="21"/>
                <w:szCs w:val="21"/>
              </w:rPr>
              <w:t>大学英语测试与训练系统</w:t>
            </w:r>
          </w:p>
        </w:tc>
        <w:tc>
          <w:tcPr>
            <w:tcW w:w="1134"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套</w:t>
            </w:r>
          </w:p>
        </w:tc>
        <w:tc>
          <w:tcPr>
            <w:tcW w:w="1192" w:type="dxa"/>
            <w:vAlign w:val="center"/>
          </w:tcPr>
          <w:p w:rsidR="00165A82" w:rsidRPr="00126B0C" w:rsidRDefault="00165A82" w:rsidP="00CB5BCD">
            <w:pPr>
              <w:jc w:val="center"/>
              <w:rPr>
                <w:rFonts w:ascii="宋体" w:hAnsi="宋体"/>
                <w:sz w:val="21"/>
                <w:szCs w:val="21"/>
              </w:rPr>
            </w:pPr>
            <w:r w:rsidRPr="00126B0C">
              <w:rPr>
                <w:rFonts w:ascii="宋体" w:hAnsi="宋体" w:hint="eastAsia"/>
                <w:sz w:val="21"/>
                <w:szCs w:val="21"/>
              </w:rPr>
              <w:t>1</w:t>
            </w:r>
          </w:p>
        </w:tc>
      </w:tr>
    </w:tbl>
    <w:p w:rsidR="00165A82" w:rsidRPr="00126B0C" w:rsidRDefault="00165A82" w:rsidP="00165A82">
      <w:pPr>
        <w:pStyle w:val="2"/>
        <w:rPr>
          <w:rFonts w:hint="eastAsia"/>
          <w:lang w:eastAsia="zh-CN"/>
        </w:rPr>
      </w:pPr>
      <w:bookmarkStart w:id="3" w:name="_Toc447201019"/>
      <w:proofErr w:type="spellStart"/>
      <w:r w:rsidRPr="00126B0C">
        <w:rPr>
          <w:rFonts w:hint="eastAsia"/>
        </w:rPr>
        <w:t>技术</w:t>
      </w:r>
      <w:r w:rsidRPr="00126B0C">
        <w:rPr>
          <w:rFonts w:hint="eastAsia"/>
          <w:lang w:eastAsia="zh-CN"/>
        </w:rPr>
        <w:t>参数及</w:t>
      </w:r>
      <w:r w:rsidRPr="00126B0C">
        <w:rPr>
          <w:rFonts w:hint="eastAsia"/>
        </w:rPr>
        <w:t>要求</w:t>
      </w:r>
      <w:bookmarkEnd w:id="3"/>
      <w:proofErr w:type="spellEnd"/>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38"/>
        <w:gridCol w:w="1984"/>
        <w:gridCol w:w="5706"/>
      </w:tblGrid>
      <w:tr w:rsidR="00165A82" w:rsidRPr="00126B0C" w:rsidTr="00CB5BCD">
        <w:trPr>
          <w:jc w:val="center"/>
        </w:trPr>
        <w:tc>
          <w:tcPr>
            <w:tcW w:w="675" w:type="dxa"/>
            <w:vAlign w:val="center"/>
          </w:tcPr>
          <w:p w:rsidR="00165A82" w:rsidRPr="00126B0C" w:rsidRDefault="00165A82" w:rsidP="00CB5BCD">
            <w:pPr>
              <w:spacing w:beforeLines="50" w:afterLines="50"/>
              <w:jc w:val="center"/>
              <w:rPr>
                <w:b/>
                <w:bCs/>
              </w:rPr>
            </w:pPr>
            <w:r w:rsidRPr="00126B0C">
              <w:rPr>
                <w:rFonts w:cs="宋体" w:hint="eastAsia"/>
                <w:b/>
                <w:bCs/>
              </w:rPr>
              <w:t>序号</w:t>
            </w:r>
          </w:p>
        </w:tc>
        <w:tc>
          <w:tcPr>
            <w:tcW w:w="2622" w:type="dxa"/>
            <w:gridSpan w:val="2"/>
            <w:vAlign w:val="center"/>
          </w:tcPr>
          <w:p w:rsidR="00165A82" w:rsidRPr="00126B0C" w:rsidRDefault="00165A82" w:rsidP="00CB5BCD">
            <w:pPr>
              <w:spacing w:beforeLines="50" w:afterLines="50"/>
              <w:jc w:val="center"/>
              <w:rPr>
                <w:b/>
                <w:bCs/>
              </w:rPr>
            </w:pPr>
            <w:r w:rsidRPr="00126B0C">
              <w:rPr>
                <w:rFonts w:cs="宋体" w:hint="eastAsia"/>
                <w:b/>
                <w:bCs/>
              </w:rPr>
              <w:t>货物名称</w:t>
            </w:r>
          </w:p>
        </w:tc>
        <w:tc>
          <w:tcPr>
            <w:tcW w:w="5706" w:type="dxa"/>
            <w:vAlign w:val="center"/>
          </w:tcPr>
          <w:p w:rsidR="00165A82" w:rsidRPr="00126B0C" w:rsidRDefault="00165A82" w:rsidP="00CB5BCD">
            <w:pPr>
              <w:spacing w:beforeLines="50" w:afterLines="50"/>
              <w:jc w:val="center"/>
              <w:rPr>
                <w:b/>
                <w:bCs/>
              </w:rPr>
            </w:pPr>
            <w:r w:rsidRPr="00126B0C">
              <w:rPr>
                <w:rFonts w:cs="宋体" w:hint="eastAsia"/>
                <w:b/>
                <w:bCs/>
              </w:rPr>
              <w:t>详细技术指标及功能需求</w:t>
            </w:r>
          </w:p>
        </w:tc>
      </w:tr>
      <w:tr w:rsidR="00165A82" w:rsidRPr="00126B0C" w:rsidTr="00CB5BCD">
        <w:trPr>
          <w:jc w:val="center"/>
        </w:trPr>
        <w:tc>
          <w:tcPr>
            <w:tcW w:w="675" w:type="dxa"/>
            <w:vAlign w:val="center"/>
          </w:tcPr>
          <w:p w:rsidR="00165A82" w:rsidRPr="00126B0C" w:rsidRDefault="00165A82" w:rsidP="00CB5BCD">
            <w:pPr>
              <w:spacing w:beforeLines="50" w:afterLines="50"/>
              <w:jc w:val="center"/>
              <w:rPr>
                <w:b/>
                <w:bCs/>
              </w:rPr>
            </w:pPr>
            <w:r w:rsidRPr="00126B0C">
              <w:rPr>
                <w:b/>
                <w:bCs/>
              </w:rPr>
              <w:t>1</w:t>
            </w:r>
          </w:p>
        </w:tc>
        <w:tc>
          <w:tcPr>
            <w:tcW w:w="2622" w:type="dxa"/>
            <w:gridSpan w:val="2"/>
            <w:vAlign w:val="center"/>
          </w:tcPr>
          <w:p w:rsidR="00165A82" w:rsidRPr="00126B0C" w:rsidRDefault="00165A82" w:rsidP="00CB5BCD">
            <w:pPr>
              <w:rPr>
                <w:rFonts w:cs="宋体"/>
                <w:sz w:val="20"/>
                <w:szCs w:val="20"/>
              </w:rPr>
            </w:pPr>
            <w:r w:rsidRPr="00126B0C">
              <w:rPr>
                <w:rFonts w:cs="宋体" w:hint="eastAsia"/>
                <w:sz w:val="20"/>
                <w:szCs w:val="20"/>
              </w:rPr>
              <w:t>大学英语写作教学系统</w:t>
            </w:r>
          </w:p>
        </w:tc>
        <w:tc>
          <w:tcPr>
            <w:tcW w:w="5706" w:type="dxa"/>
            <w:vAlign w:val="center"/>
          </w:tcPr>
          <w:p w:rsidR="00165A82" w:rsidRPr="00126B0C" w:rsidRDefault="00165A82" w:rsidP="00CB5BCD">
            <w:pPr>
              <w:rPr>
                <w:rFonts w:cs="宋体"/>
                <w:sz w:val="20"/>
                <w:szCs w:val="20"/>
              </w:rPr>
            </w:pPr>
            <w:r w:rsidRPr="00126B0C">
              <w:rPr>
                <w:rFonts w:cs="宋体" w:hint="eastAsia"/>
                <w:sz w:val="20"/>
                <w:szCs w:val="20"/>
              </w:rPr>
              <w:t>教师可以在线布置作文；教师可</w:t>
            </w:r>
            <w:proofErr w:type="gramStart"/>
            <w:r w:rsidRPr="00126B0C">
              <w:rPr>
                <w:rFonts w:cs="宋体" w:hint="eastAsia"/>
                <w:sz w:val="20"/>
                <w:szCs w:val="20"/>
              </w:rPr>
              <w:t>查看机评</w:t>
            </w:r>
            <w:proofErr w:type="gramEnd"/>
            <w:r w:rsidRPr="00126B0C">
              <w:rPr>
                <w:rFonts w:cs="宋体" w:hint="eastAsia"/>
                <w:sz w:val="20"/>
                <w:szCs w:val="20"/>
              </w:rPr>
              <w:t>，并在</w:t>
            </w:r>
            <w:proofErr w:type="gramStart"/>
            <w:r w:rsidRPr="00126B0C">
              <w:rPr>
                <w:rFonts w:cs="宋体" w:hint="eastAsia"/>
                <w:sz w:val="20"/>
                <w:szCs w:val="20"/>
              </w:rPr>
              <w:t>机评基础</w:t>
            </w:r>
            <w:proofErr w:type="gramEnd"/>
            <w:r w:rsidRPr="00126B0C">
              <w:rPr>
                <w:rFonts w:cs="宋体" w:hint="eastAsia"/>
                <w:sz w:val="20"/>
                <w:szCs w:val="20"/>
              </w:rPr>
              <w:t>上进行编辑，做出人工评阅；学生可以查看教师布置作业进行在线写作；学生可以进行</w:t>
            </w:r>
            <w:proofErr w:type="gramStart"/>
            <w:r w:rsidRPr="00126B0C">
              <w:rPr>
                <w:rFonts w:cs="宋体" w:hint="eastAsia"/>
                <w:sz w:val="20"/>
                <w:szCs w:val="20"/>
              </w:rPr>
              <w:t>多次机评</w:t>
            </w:r>
            <w:proofErr w:type="gramEnd"/>
            <w:r w:rsidRPr="00126B0C">
              <w:rPr>
                <w:rFonts w:cs="宋体" w:hint="eastAsia"/>
                <w:sz w:val="20"/>
                <w:szCs w:val="20"/>
              </w:rPr>
              <w:t>和修改，并可</w:t>
            </w:r>
            <w:proofErr w:type="gramStart"/>
            <w:r w:rsidRPr="00126B0C">
              <w:rPr>
                <w:rFonts w:cs="宋体" w:hint="eastAsia"/>
                <w:sz w:val="20"/>
                <w:szCs w:val="20"/>
              </w:rPr>
              <w:t>查看机评</w:t>
            </w:r>
            <w:proofErr w:type="gramEnd"/>
            <w:r w:rsidRPr="00126B0C">
              <w:rPr>
                <w:rFonts w:cs="宋体" w:hint="eastAsia"/>
                <w:sz w:val="20"/>
                <w:szCs w:val="20"/>
              </w:rPr>
              <w:t>记录、历次修改和提交记录；学生可以查看教师评阅记录；学生可以自主在题库选题进行自主练习等。</w:t>
            </w:r>
          </w:p>
        </w:tc>
      </w:tr>
      <w:tr w:rsidR="00165A82" w:rsidRPr="00126B0C" w:rsidTr="00CB5BCD">
        <w:trPr>
          <w:trHeight w:val="349"/>
          <w:jc w:val="center"/>
        </w:trPr>
        <w:tc>
          <w:tcPr>
            <w:tcW w:w="675" w:type="dxa"/>
            <w:vMerge w:val="restart"/>
            <w:vAlign w:val="center"/>
          </w:tcPr>
          <w:p w:rsidR="00165A82" w:rsidRPr="00126B0C" w:rsidRDefault="00165A82" w:rsidP="00CB5BCD">
            <w:pPr>
              <w:spacing w:beforeLines="50" w:afterLines="50"/>
              <w:jc w:val="center"/>
              <w:rPr>
                <w:b/>
                <w:bCs/>
              </w:rPr>
            </w:pPr>
            <w:r w:rsidRPr="00126B0C">
              <w:rPr>
                <w:b/>
                <w:bCs/>
              </w:rPr>
              <w:t>2</w:t>
            </w:r>
          </w:p>
        </w:tc>
        <w:tc>
          <w:tcPr>
            <w:tcW w:w="638" w:type="dxa"/>
            <w:vMerge w:val="restart"/>
            <w:vAlign w:val="center"/>
          </w:tcPr>
          <w:p w:rsidR="00165A82" w:rsidRPr="00126B0C" w:rsidRDefault="00165A82" w:rsidP="00CB5BCD">
            <w:pPr>
              <w:jc w:val="center"/>
              <w:textAlignment w:val="center"/>
              <w:rPr>
                <w:sz w:val="21"/>
                <w:szCs w:val="21"/>
              </w:rPr>
            </w:pPr>
            <w:r w:rsidRPr="00126B0C">
              <w:rPr>
                <w:rFonts w:cs="宋体" w:hint="eastAsia"/>
                <w:sz w:val="21"/>
                <w:szCs w:val="21"/>
              </w:rPr>
              <w:t>大学英语测试与训练系统</w:t>
            </w:r>
          </w:p>
        </w:tc>
        <w:tc>
          <w:tcPr>
            <w:tcW w:w="1984" w:type="dxa"/>
            <w:vAlign w:val="center"/>
          </w:tcPr>
          <w:p w:rsidR="00165A82" w:rsidRPr="00126B0C" w:rsidRDefault="00165A82" w:rsidP="00CB5BCD">
            <w:pPr>
              <w:rPr>
                <w:rFonts w:cs="宋体"/>
                <w:sz w:val="20"/>
                <w:szCs w:val="20"/>
              </w:rPr>
            </w:pPr>
            <w:r w:rsidRPr="00126B0C">
              <w:rPr>
                <w:rFonts w:cs="宋体" w:hint="eastAsia"/>
                <w:sz w:val="20"/>
                <w:szCs w:val="20"/>
              </w:rPr>
              <w:t>大学英语测试与训练平台</w:t>
            </w:r>
          </w:p>
        </w:tc>
        <w:tc>
          <w:tcPr>
            <w:tcW w:w="5706" w:type="dxa"/>
            <w:vAlign w:val="center"/>
          </w:tcPr>
          <w:p w:rsidR="00165A82" w:rsidRPr="00126B0C" w:rsidRDefault="00165A82" w:rsidP="00CB5BCD">
            <w:pPr>
              <w:rPr>
                <w:rFonts w:cs="宋体"/>
                <w:sz w:val="20"/>
                <w:szCs w:val="20"/>
              </w:rPr>
            </w:pPr>
            <w:r w:rsidRPr="00126B0C">
              <w:rPr>
                <w:rFonts w:cs="宋体" w:hint="eastAsia"/>
                <w:sz w:val="20"/>
                <w:szCs w:val="20"/>
              </w:rPr>
              <w:t>含自主训练平台、在线测试平台、测试教学管理平台和测试结果查询与评估平台，平台需保证在考试流程、试题信度效度与英语四级考试保持一致；</w:t>
            </w:r>
            <w:r w:rsidRPr="00126B0C">
              <w:rPr>
                <w:rFonts w:ascii="宋体" w:hAnsi="宋体" w:hint="eastAsia"/>
                <w:b/>
                <w:sz w:val="21"/>
                <w:szCs w:val="21"/>
              </w:rPr>
              <w:t>★</w:t>
            </w:r>
            <w:r w:rsidRPr="00126B0C">
              <w:rPr>
                <w:rFonts w:cs="宋体" w:hint="eastAsia"/>
                <w:sz w:val="20"/>
                <w:szCs w:val="20"/>
              </w:rPr>
              <w:t>支持不低于</w:t>
            </w:r>
            <w:r w:rsidRPr="00126B0C">
              <w:rPr>
                <w:rFonts w:cs="宋体"/>
                <w:sz w:val="20"/>
                <w:szCs w:val="20"/>
              </w:rPr>
              <w:t>800</w:t>
            </w:r>
            <w:r w:rsidRPr="00126B0C">
              <w:rPr>
                <w:rFonts w:cs="宋体" w:hint="eastAsia"/>
                <w:sz w:val="20"/>
                <w:szCs w:val="20"/>
              </w:rPr>
              <w:t>人同时在线考试。</w:t>
            </w:r>
          </w:p>
        </w:tc>
      </w:tr>
      <w:tr w:rsidR="00165A82" w:rsidRPr="00126B0C" w:rsidTr="00CB5BCD">
        <w:trPr>
          <w:trHeight w:val="349"/>
          <w:jc w:val="center"/>
        </w:trPr>
        <w:tc>
          <w:tcPr>
            <w:tcW w:w="675" w:type="dxa"/>
            <w:vMerge/>
            <w:vAlign w:val="center"/>
          </w:tcPr>
          <w:p w:rsidR="00165A82" w:rsidRPr="00126B0C" w:rsidRDefault="00165A82" w:rsidP="00CB5BCD">
            <w:pPr>
              <w:spacing w:beforeLines="50" w:afterLines="50"/>
              <w:jc w:val="center"/>
              <w:rPr>
                <w:b/>
                <w:bCs/>
              </w:rPr>
            </w:pPr>
          </w:p>
        </w:tc>
        <w:tc>
          <w:tcPr>
            <w:tcW w:w="638" w:type="dxa"/>
            <w:vMerge/>
            <w:vAlign w:val="center"/>
          </w:tcPr>
          <w:p w:rsidR="00165A82" w:rsidRPr="00126B0C" w:rsidRDefault="00165A82" w:rsidP="00CB5BCD">
            <w:pPr>
              <w:jc w:val="center"/>
              <w:rPr>
                <w:b/>
                <w:bCs/>
              </w:rPr>
            </w:pPr>
          </w:p>
        </w:tc>
        <w:tc>
          <w:tcPr>
            <w:tcW w:w="1984" w:type="dxa"/>
            <w:vAlign w:val="center"/>
          </w:tcPr>
          <w:p w:rsidR="00165A82" w:rsidRPr="00126B0C" w:rsidRDefault="00165A82" w:rsidP="00CB5BCD">
            <w:pPr>
              <w:jc w:val="center"/>
              <w:rPr>
                <w:b/>
                <w:bCs/>
              </w:rPr>
            </w:pPr>
            <w:r w:rsidRPr="00126B0C">
              <w:rPr>
                <w:rFonts w:cs="宋体" w:hint="eastAsia"/>
                <w:sz w:val="20"/>
                <w:szCs w:val="20"/>
              </w:rPr>
              <w:t>大学英语四级笔试模拟训练题库</w:t>
            </w:r>
          </w:p>
        </w:tc>
        <w:tc>
          <w:tcPr>
            <w:tcW w:w="5706" w:type="dxa"/>
            <w:vAlign w:val="center"/>
          </w:tcPr>
          <w:p w:rsidR="00165A82" w:rsidRPr="00126B0C" w:rsidRDefault="00165A82" w:rsidP="00CB5BCD">
            <w:pPr>
              <w:rPr>
                <w:b/>
                <w:bCs/>
              </w:rPr>
            </w:pPr>
            <w:r w:rsidRPr="00126B0C">
              <w:rPr>
                <w:rFonts w:ascii="宋体" w:hAnsi="宋体" w:hint="eastAsia"/>
                <w:b/>
                <w:sz w:val="21"/>
                <w:szCs w:val="21"/>
              </w:rPr>
              <w:t>★</w:t>
            </w:r>
            <w:r w:rsidRPr="00126B0C">
              <w:rPr>
                <w:rFonts w:cs="宋体" w:hint="eastAsia"/>
                <w:sz w:val="20"/>
                <w:szCs w:val="20"/>
              </w:rPr>
              <w:t>题库含试卷不少于</w:t>
            </w:r>
            <w:r w:rsidRPr="00126B0C">
              <w:rPr>
                <w:sz w:val="20"/>
                <w:szCs w:val="20"/>
              </w:rPr>
              <w:t>60</w:t>
            </w:r>
            <w:r w:rsidRPr="00126B0C">
              <w:rPr>
                <w:rFonts w:cs="宋体" w:hint="eastAsia"/>
                <w:sz w:val="20"/>
                <w:szCs w:val="20"/>
              </w:rPr>
              <w:t>套，</w:t>
            </w:r>
            <w:proofErr w:type="gramStart"/>
            <w:r w:rsidRPr="00126B0C">
              <w:rPr>
                <w:rFonts w:cs="宋体" w:hint="eastAsia"/>
                <w:sz w:val="20"/>
                <w:szCs w:val="20"/>
              </w:rPr>
              <w:t>其中含近三年</w:t>
            </w:r>
            <w:proofErr w:type="gramEnd"/>
            <w:r w:rsidRPr="00126B0C">
              <w:rPr>
                <w:rFonts w:cs="宋体" w:hint="eastAsia"/>
                <w:sz w:val="20"/>
                <w:szCs w:val="20"/>
              </w:rPr>
              <w:t>四级考试</w:t>
            </w:r>
            <w:proofErr w:type="gramStart"/>
            <w:r w:rsidRPr="00126B0C">
              <w:rPr>
                <w:rFonts w:cs="宋体" w:hint="eastAsia"/>
                <w:sz w:val="20"/>
                <w:szCs w:val="20"/>
              </w:rPr>
              <w:t>真题不少于</w:t>
            </w:r>
            <w:proofErr w:type="gramEnd"/>
            <w:r w:rsidRPr="00126B0C">
              <w:rPr>
                <w:sz w:val="20"/>
                <w:szCs w:val="20"/>
              </w:rPr>
              <w:t>12</w:t>
            </w:r>
            <w:r w:rsidRPr="00126B0C">
              <w:rPr>
                <w:rFonts w:cs="宋体" w:hint="eastAsia"/>
                <w:sz w:val="20"/>
                <w:szCs w:val="20"/>
              </w:rPr>
              <w:t>套</w:t>
            </w:r>
          </w:p>
        </w:tc>
      </w:tr>
      <w:tr w:rsidR="00165A82" w:rsidRPr="00126B0C" w:rsidTr="00CB5BCD">
        <w:trPr>
          <w:trHeight w:val="349"/>
          <w:jc w:val="center"/>
        </w:trPr>
        <w:tc>
          <w:tcPr>
            <w:tcW w:w="675" w:type="dxa"/>
            <w:vMerge/>
            <w:vAlign w:val="center"/>
          </w:tcPr>
          <w:p w:rsidR="00165A82" w:rsidRPr="00126B0C" w:rsidRDefault="00165A82" w:rsidP="00CB5BCD">
            <w:pPr>
              <w:spacing w:beforeLines="50" w:afterLines="50"/>
              <w:jc w:val="center"/>
              <w:rPr>
                <w:b/>
                <w:bCs/>
              </w:rPr>
            </w:pPr>
          </w:p>
        </w:tc>
        <w:tc>
          <w:tcPr>
            <w:tcW w:w="638" w:type="dxa"/>
            <w:vMerge/>
            <w:vAlign w:val="center"/>
          </w:tcPr>
          <w:p w:rsidR="00165A82" w:rsidRPr="00126B0C" w:rsidRDefault="00165A82" w:rsidP="00CB5BCD">
            <w:pPr>
              <w:jc w:val="center"/>
              <w:rPr>
                <w:b/>
                <w:bCs/>
              </w:rPr>
            </w:pPr>
          </w:p>
        </w:tc>
        <w:tc>
          <w:tcPr>
            <w:tcW w:w="1984" w:type="dxa"/>
            <w:vAlign w:val="center"/>
          </w:tcPr>
          <w:p w:rsidR="00165A82" w:rsidRPr="00126B0C" w:rsidRDefault="00165A82" w:rsidP="00CB5BCD">
            <w:pPr>
              <w:jc w:val="center"/>
              <w:rPr>
                <w:b/>
                <w:bCs/>
              </w:rPr>
            </w:pPr>
            <w:r w:rsidRPr="00126B0C">
              <w:rPr>
                <w:rFonts w:cs="宋体" w:hint="eastAsia"/>
                <w:sz w:val="20"/>
                <w:szCs w:val="20"/>
              </w:rPr>
              <w:t>大学英语六级考试模拟训练题库</w:t>
            </w:r>
          </w:p>
        </w:tc>
        <w:tc>
          <w:tcPr>
            <w:tcW w:w="5706" w:type="dxa"/>
            <w:vAlign w:val="center"/>
          </w:tcPr>
          <w:p w:rsidR="00165A82" w:rsidRPr="00126B0C" w:rsidRDefault="00165A82" w:rsidP="00CB5BCD">
            <w:pPr>
              <w:rPr>
                <w:b/>
                <w:bCs/>
              </w:rPr>
            </w:pPr>
            <w:r w:rsidRPr="00126B0C">
              <w:rPr>
                <w:rFonts w:ascii="宋体" w:hAnsi="宋体" w:hint="eastAsia"/>
                <w:b/>
                <w:sz w:val="21"/>
                <w:szCs w:val="21"/>
              </w:rPr>
              <w:t>★</w:t>
            </w:r>
            <w:r w:rsidRPr="00126B0C">
              <w:rPr>
                <w:rFonts w:cs="宋体" w:hint="eastAsia"/>
                <w:sz w:val="20"/>
                <w:szCs w:val="20"/>
              </w:rPr>
              <w:t>题库含试卷不少于</w:t>
            </w:r>
            <w:r w:rsidRPr="00126B0C">
              <w:rPr>
                <w:sz w:val="20"/>
                <w:szCs w:val="20"/>
              </w:rPr>
              <w:t>40</w:t>
            </w:r>
            <w:r w:rsidRPr="00126B0C">
              <w:rPr>
                <w:rFonts w:cs="宋体" w:hint="eastAsia"/>
                <w:sz w:val="20"/>
                <w:szCs w:val="20"/>
              </w:rPr>
              <w:t>套，</w:t>
            </w:r>
            <w:proofErr w:type="gramStart"/>
            <w:r w:rsidRPr="00126B0C">
              <w:rPr>
                <w:rFonts w:cs="宋体" w:hint="eastAsia"/>
                <w:sz w:val="20"/>
                <w:szCs w:val="20"/>
              </w:rPr>
              <w:t>其中含近三年</w:t>
            </w:r>
            <w:proofErr w:type="gramEnd"/>
            <w:r w:rsidRPr="00126B0C">
              <w:rPr>
                <w:rFonts w:cs="宋体" w:hint="eastAsia"/>
                <w:sz w:val="20"/>
                <w:szCs w:val="20"/>
              </w:rPr>
              <w:t>四级考试</w:t>
            </w:r>
            <w:proofErr w:type="gramStart"/>
            <w:r w:rsidRPr="00126B0C">
              <w:rPr>
                <w:rFonts w:cs="宋体" w:hint="eastAsia"/>
                <w:sz w:val="20"/>
                <w:szCs w:val="20"/>
              </w:rPr>
              <w:t>真题不少于</w:t>
            </w:r>
            <w:proofErr w:type="gramEnd"/>
            <w:r w:rsidRPr="00126B0C">
              <w:rPr>
                <w:sz w:val="20"/>
                <w:szCs w:val="20"/>
              </w:rPr>
              <w:t>12</w:t>
            </w:r>
            <w:r w:rsidRPr="00126B0C">
              <w:rPr>
                <w:rFonts w:cs="宋体" w:hint="eastAsia"/>
                <w:sz w:val="20"/>
                <w:szCs w:val="20"/>
              </w:rPr>
              <w:t>套</w:t>
            </w:r>
          </w:p>
        </w:tc>
      </w:tr>
      <w:tr w:rsidR="00165A82" w:rsidRPr="00126B0C" w:rsidTr="00CB5BCD">
        <w:trPr>
          <w:trHeight w:val="349"/>
          <w:jc w:val="center"/>
        </w:trPr>
        <w:tc>
          <w:tcPr>
            <w:tcW w:w="675" w:type="dxa"/>
            <w:vMerge/>
            <w:vAlign w:val="center"/>
          </w:tcPr>
          <w:p w:rsidR="00165A82" w:rsidRPr="00126B0C" w:rsidRDefault="00165A82" w:rsidP="00CB5BCD">
            <w:pPr>
              <w:spacing w:beforeLines="50" w:afterLines="50"/>
              <w:jc w:val="center"/>
              <w:rPr>
                <w:b/>
                <w:bCs/>
              </w:rPr>
            </w:pPr>
          </w:p>
        </w:tc>
        <w:tc>
          <w:tcPr>
            <w:tcW w:w="638" w:type="dxa"/>
            <w:vMerge/>
            <w:vAlign w:val="center"/>
          </w:tcPr>
          <w:p w:rsidR="00165A82" w:rsidRPr="00126B0C" w:rsidRDefault="00165A82" w:rsidP="00CB5BCD">
            <w:pPr>
              <w:jc w:val="center"/>
              <w:rPr>
                <w:b/>
                <w:bCs/>
              </w:rPr>
            </w:pPr>
          </w:p>
        </w:tc>
        <w:tc>
          <w:tcPr>
            <w:tcW w:w="1984" w:type="dxa"/>
            <w:vAlign w:val="center"/>
          </w:tcPr>
          <w:p w:rsidR="00165A82" w:rsidRPr="00126B0C" w:rsidRDefault="00165A82" w:rsidP="00CB5BCD">
            <w:pPr>
              <w:jc w:val="center"/>
              <w:rPr>
                <w:b/>
                <w:bCs/>
              </w:rPr>
            </w:pPr>
            <w:r w:rsidRPr="00126B0C">
              <w:rPr>
                <w:rFonts w:cs="宋体" w:hint="eastAsia"/>
                <w:sz w:val="20"/>
                <w:szCs w:val="20"/>
              </w:rPr>
              <w:t>硕士研究生英语入学考试模拟训练题库</w:t>
            </w:r>
          </w:p>
        </w:tc>
        <w:tc>
          <w:tcPr>
            <w:tcW w:w="5706" w:type="dxa"/>
            <w:vAlign w:val="center"/>
          </w:tcPr>
          <w:p w:rsidR="00165A82" w:rsidRPr="00126B0C" w:rsidRDefault="00165A82" w:rsidP="00CB5BCD">
            <w:pPr>
              <w:rPr>
                <w:b/>
                <w:bCs/>
              </w:rPr>
            </w:pPr>
            <w:r w:rsidRPr="00126B0C">
              <w:rPr>
                <w:rFonts w:ascii="宋体" w:hAnsi="宋体" w:hint="eastAsia"/>
                <w:b/>
                <w:sz w:val="21"/>
                <w:szCs w:val="21"/>
              </w:rPr>
              <w:t>★</w:t>
            </w:r>
            <w:r w:rsidRPr="00126B0C">
              <w:rPr>
                <w:rFonts w:cs="宋体" w:hint="eastAsia"/>
                <w:sz w:val="20"/>
                <w:szCs w:val="20"/>
              </w:rPr>
              <w:t>题库含试卷不少于</w:t>
            </w:r>
            <w:r w:rsidRPr="00126B0C">
              <w:rPr>
                <w:sz w:val="20"/>
                <w:szCs w:val="20"/>
              </w:rPr>
              <w:t>30</w:t>
            </w:r>
            <w:r w:rsidRPr="00126B0C">
              <w:rPr>
                <w:rFonts w:cs="宋体" w:hint="eastAsia"/>
                <w:sz w:val="20"/>
                <w:szCs w:val="20"/>
              </w:rPr>
              <w:t>套，</w:t>
            </w:r>
            <w:proofErr w:type="gramStart"/>
            <w:r w:rsidRPr="00126B0C">
              <w:rPr>
                <w:rFonts w:cs="宋体" w:hint="eastAsia"/>
                <w:sz w:val="20"/>
                <w:szCs w:val="20"/>
              </w:rPr>
              <w:t>其中含近五年</w:t>
            </w:r>
            <w:proofErr w:type="gramEnd"/>
            <w:r w:rsidRPr="00126B0C">
              <w:rPr>
                <w:rFonts w:cs="宋体" w:hint="eastAsia"/>
                <w:sz w:val="20"/>
                <w:szCs w:val="20"/>
              </w:rPr>
              <w:t>硕士研究生英语入学考试</w:t>
            </w:r>
            <w:proofErr w:type="gramStart"/>
            <w:r w:rsidRPr="00126B0C">
              <w:rPr>
                <w:rFonts w:cs="宋体" w:hint="eastAsia"/>
                <w:sz w:val="20"/>
                <w:szCs w:val="20"/>
              </w:rPr>
              <w:t>真题不少于</w:t>
            </w:r>
            <w:proofErr w:type="gramEnd"/>
            <w:r w:rsidRPr="00126B0C">
              <w:rPr>
                <w:sz w:val="20"/>
                <w:szCs w:val="20"/>
              </w:rPr>
              <w:t>10</w:t>
            </w:r>
            <w:r w:rsidRPr="00126B0C">
              <w:rPr>
                <w:rFonts w:cs="宋体" w:hint="eastAsia"/>
                <w:sz w:val="20"/>
                <w:szCs w:val="20"/>
              </w:rPr>
              <w:t>套。</w:t>
            </w:r>
          </w:p>
        </w:tc>
      </w:tr>
      <w:tr w:rsidR="00165A82" w:rsidRPr="00126B0C" w:rsidTr="00CB5BCD">
        <w:trPr>
          <w:trHeight w:val="349"/>
          <w:jc w:val="center"/>
        </w:trPr>
        <w:tc>
          <w:tcPr>
            <w:tcW w:w="675" w:type="dxa"/>
            <w:vMerge/>
            <w:vAlign w:val="center"/>
          </w:tcPr>
          <w:p w:rsidR="00165A82" w:rsidRPr="00126B0C" w:rsidRDefault="00165A82" w:rsidP="00CB5BCD">
            <w:pPr>
              <w:spacing w:beforeLines="50" w:afterLines="50"/>
              <w:jc w:val="center"/>
              <w:rPr>
                <w:b/>
                <w:bCs/>
              </w:rPr>
            </w:pPr>
          </w:p>
        </w:tc>
        <w:tc>
          <w:tcPr>
            <w:tcW w:w="638" w:type="dxa"/>
            <w:vMerge/>
            <w:vAlign w:val="center"/>
          </w:tcPr>
          <w:p w:rsidR="00165A82" w:rsidRPr="00126B0C" w:rsidRDefault="00165A82" w:rsidP="00CB5BCD">
            <w:pPr>
              <w:jc w:val="center"/>
              <w:rPr>
                <w:b/>
                <w:bCs/>
              </w:rPr>
            </w:pPr>
          </w:p>
        </w:tc>
        <w:tc>
          <w:tcPr>
            <w:tcW w:w="1984" w:type="dxa"/>
            <w:vAlign w:val="center"/>
          </w:tcPr>
          <w:p w:rsidR="00165A82" w:rsidRPr="00126B0C" w:rsidRDefault="00165A82" w:rsidP="00CB5BCD">
            <w:pPr>
              <w:jc w:val="center"/>
              <w:rPr>
                <w:b/>
                <w:bCs/>
              </w:rPr>
            </w:pPr>
            <w:proofErr w:type="gramStart"/>
            <w:r w:rsidRPr="00126B0C">
              <w:rPr>
                <w:rFonts w:cs="宋体" w:hint="eastAsia"/>
                <w:sz w:val="20"/>
                <w:szCs w:val="20"/>
              </w:rPr>
              <w:t>雅思考试</w:t>
            </w:r>
            <w:proofErr w:type="gramEnd"/>
            <w:r w:rsidRPr="00126B0C">
              <w:rPr>
                <w:rFonts w:cs="宋体" w:hint="eastAsia"/>
                <w:sz w:val="20"/>
                <w:szCs w:val="20"/>
              </w:rPr>
              <w:t>模拟训练题库</w:t>
            </w:r>
          </w:p>
        </w:tc>
        <w:tc>
          <w:tcPr>
            <w:tcW w:w="5706" w:type="dxa"/>
            <w:vAlign w:val="center"/>
          </w:tcPr>
          <w:p w:rsidR="00165A82" w:rsidRPr="00126B0C" w:rsidRDefault="00165A82" w:rsidP="00CB5BCD">
            <w:pPr>
              <w:rPr>
                <w:b/>
                <w:bCs/>
              </w:rPr>
            </w:pPr>
            <w:r w:rsidRPr="00126B0C">
              <w:rPr>
                <w:rFonts w:ascii="宋体" w:hAnsi="宋体" w:hint="eastAsia"/>
                <w:b/>
                <w:sz w:val="21"/>
                <w:szCs w:val="21"/>
              </w:rPr>
              <w:t>★</w:t>
            </w:r>
            <w:r w:rsidRPr="00126B0C">
              <w:rPr>
                <w:rFonts w:cs="宋体" w:hint="eastAsia"/>
                <w:sz w:val="20"/>
                <w:szCs w:val="20"/>
              </w:rPr>
              <w:t>题库含试卷不少于</w:t>
            </w:r>
            <w:r w:rsidRPr="00126B0C">
              <w:rPr>
                <w:sz w:val="20"/>
                <w:szCs w:val="20"/>
              </w:rPr>
              <w:t>20</w:t>
            </w:r>
            <w:r w:rsidRPr="00126B0C">
              <w:rPr>
                <w:rFonts w:cs="宋体" w:hint="eastAsia"/>
                <w:sz w:val="20"/>
                <w:szCs w:val="20"/>
              </w:rPr>
              <w:t>套</w:t>
            </w:r>
          </w:p>
        </w:tc>
      </w:tr>
      <w:tr w:rsidR="00165A82" w:rsidRPr="00126B0C" w:rsidTr="00CB5BCD">
        <w:trPr>
          <w:trHeight w:val="349"/>
          <w:jc w:val="center"/>
        </w:trPr>
        <w:tc>
          <w:tcPr>
            <w:tcW w:w="675" w:type="dxa"/>
            <w:vMerge/>
            <w:vAlign w:val="center"/>
          </w:tcPr>
          <w:p w:rsidR="00165A82" w:rsidRPr="00126B0C" w:rsidRDefault="00165A82" w:rsidP="00CB5BCD">
            <w:pPr>
              <w:spacing w:beforeLines="50" w:afterLines="50"/>
              <w:jc w:val="center"/>
              <w:rPr>
                <w:b/>
                <w:bCs/>
              </w:rPr>
            </w:pPr>
          </w:p>
        </w:tc>
        <w:tc>
          <w:tcPr>
            <w:tcW w:w="638" w:type="dxa"/>
            <w:vMerge/>
            <w:vAlign w:val="center"/>
          </w:tcPr>
          <w:p w:rsidR="00165A82" w:rsidRPr="00126B0C" w:rsidRDefault="00165A82" w:rsidP="00CB5BCD">
            <w:pPr>
              <w:jc w:val="center"/>
              <w:rPr>
                <w:b/>
                <w:bCs/>
              </w:rPr>
            </w:pPr>
          </w:p>
        </w:tc>
        <w:tc>
          <w:tcPr>
            <w:tcW w:w="1984" w:type="dxa"/>
            <w:vAlign w:val="center"/>
          </w:tcPr>
          <w:p w:rsidR="00165A82" w:rsidRPr="00126B0C" w:rsidRDefault="00165A82" w:rsidP="00CB5BCD">
            <w:pPr>
              <w:jc w:val="center"/>
              <w:rPr>
                <w:b/>
                <w:bCs/>
              </w:rPr>
            </w:pPr>
            <w:r w:rsidRPr="00126B0C">
              <w:rPr>
                <w:rFonts w:cs="宋体" w:hint="eastAsia"/>
                <w:sz w:val="20"/>
                <w:szCs w:val="20"/>
              </w:rPr>
              <w:t>托福考试专项模拟训练题库</w:t>
            </w:r>
          </w:p>
        </w:tc>
        <w:tc>
          <w:tcPr>
            <w:tcW w:w="5706" w:type="dxa"/>
            <w:vAlign w:val="center"/>
          </w:tcPr>
          <w:p w:rsidR="00165A82" w:rsidRPr="00126B0C" w:rsidRDefault="00165A82" w:rsidP="00CB5BCD">
            <w:pPr>
              <w:rPr>
                <w:b/>
                <w:bCs/>
              </w:rPr>
            </w:pPr>
            <w:r w:rsidRPr="00126B0C">
              <w:rPr>
                <w:rFonts w:ascii="宋体" w:hAnsi="宋体" w:hint="eastAsia"/>
                <w:b/>
                <w:sz w:val="21"/>
                <w:szCs w:val="21"/>
              </w:rPr>
              <w:t>★</w:t>
            </w:r>
            <w:r w:rsidRPr="00126B0C">
              <w:rPr>
                <w:rFonts w:cs="宋体" w:hint="eastAsia"/>
                <w:sz w:val="20"/>
                <w:szCs w:val="20"/>
              </w:rPr>
              <w:t>题库含试卷不少于</w:t>
            </w:r>
            <w:r w:rsidRPr="00126B0C">
              <w:rPr>
                <w:sz w:val="20"/>
                <w:szCs w:val="20"/>
              </w:rPr>
              <w:t>20</w:t>
            </w:r>
            <w:r w:rsidRPr="00126B0C">
              <w:rPr>
                <w:rFonts w:cs="宋体" w:hint="eastAsia"/>
                <w:sz w:val="20"/>
                <w:szCs w:val="20"/>
              </w:rPr>
              <w:t>套</w:t>
            </w:r>
          </w:p>
        </w:tc>
      </w:tr>
    </w:tbl>
    <w:p w:rsidR="00165A82" w:rsidRPr="00126B0C" w:rsidRDefault="00165A82" w:rsidP="00165A82">
      <w:pPr>
        <w:pStyle w:val="2"/>
        <w:rPr>
          <w:rFonts w:hint="eastAsia"/>
        </w:rPr>
      </w:pPr>
      <w:bookmarkStart w:id="4" w:name="_Toc447201020"/>
      <w:proofErr w:type="spellStart"/>
      <w:r w:rsidRPr="00126B0C">
        <w:rPr>
          <w:rFonts w:hint="eastAsia"/>
        </w:rPr>
        <w:t>商务要求</w:t>
      </w:r>
      <w:bookmarkEnd w:id="4"/>
      <w:proofErr w:type="spellEnd"/>
    </w:p>
    <w:p w:rsidR="00165A82" w:rsidRPr="00126B0C" w:rsidRDefault="00165A82" w:rsidP="00165A82">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126B0C">
        <w:rPr>
          <w:rFonts w:hint="eastAsia"/>
          <w:color w:val="auto"/>
        </w:rPr>
        <w:t>交货时间</w:t>
      </w:r>
      <w:bookmarkEnd w:id="11"/>
      <w:r w:rsidRPr="00126B0C">
        <w:rPr>
          <w:rFonts w:hint="eastAsia"/>
          <w:color w:val="auto"/>
          <w:lang w:eastAsia="zh-CN"/>
        </w:rPr>
        <w:t>及地点</w:t>
      </w:r>
      <w:proofErr w:type="spellEnd"/>
    </w:p>
    <w:p w:rsidR="00165A82" w:rsidRPr="00126B0C" w:rsidRDefault="00165A82" w:rsidP="00165A82">
      <w:pPr>
        <w:adjustRightInd w:val="0"/>
        <w:snapToGrid w:val="0"/>
        <w:spacing w:line="480" w:lineRule="auto"/>
        <w:ind w:rightChars="88" w:right="211" w:firstLineChars="200" w:firstLine="420"/>
        <w:rPr>
          <w:rFonts w:ascii="宋体" w:hAnsi="宋体" w:hint="eastAsia"/>
          <w:sz w:val="21"/>
          <w:szCs w:val="21"/>
        </w:rPr>
      </w:pPr>
      <w:r w:rsidRPr="00126B0C">
        <w:rPr>
          <w:rFonts w:ascii="宋体" w:hAnsi="宋体" w:hint="eastAsia"/>
          <w:sz w:val="21"/>
          <w:szCs w:val="21"/>
        </w:rPr>
        <w:t>时间：合同签订后30日内交货并完成安装调试和验收。</w:t>
      </w:r>
    </w:p>
    <w:p w:rsidR="00165A82" w:rsidRPr="00126B0C" w:rsidRDefault="00165A82" w:rsidP="00165A82">
      <w:pPr>
        <w:tabs>
          <w:tab w:val="left" w:pos="851"/>
        </w:tabs>
        <w:adjustRightInd w:val="0"/>
        <w:snapToGrid w:val="0"/>
        <w:spacing w:line="480" w:lineRule="auto"/>
        <w:ind w:rightChars="88" w:right="211" w:firstLineChars="200" w:firstLine="420"/>
        <w:rPr>
          <w:rFonts w:ascii="宋体" w:hAnsi="宋体" w:hint="eastAsia"/>
          <w:sz w:val="21"/>
          <w:szCs w:val="21"/>
        </w:rPr>
      </w:pPr>
      <w:r w:rsidRPr="00126B0C">
        <w:rPr>
          <w:rFonts w:ascii="宋体" w:hAnsi="宋体" w:hint="eastAsia"/>
          <w:sz w:val="21"/>
          <w:szCs w:val="21"/>
        </w:rPr>
        <w:t>地点：四川省成都市西南交通大学</w:t>
      </w:r>
      <w:proofErr w:type="gramStart"/>
      <w:r w:rsidRPr="00126B0C">
        <w:rPr>
          <w:rFonts w:ascii="宋体" w:hAnsi="宋体"/>
          <w:sz w:val="21"/>
          <w:szCs w:val="21"/>
        </w:rPr>
        <w:t>犀</w:t>
      </w:r>
      <w:proofErr w:type="gramEnd"/>
      <w:r w:rsidRPr="00126B0C">
        <w:rPr>
          <w:rFonts w:ascii="宋体" w:hAnsi="宋体"/>
          <w:sz w:val="21"/>
          <w:szCs w:val="21"/>
        </w:rPr>
        <w:t>浦</w:t>
      </w:r>
      <w:r w:rsidRPr="00126B0C">
        <w:rPr>
          <w:rFonts w:ascii="宋体" w:hAnsi="宋体" w:hint="eastAsia"/>
          <w:sz w:val="21"/>
          <w:szCs w:val="21"/>
        </w:rPr>
        <w:t>校区用于指定实验室。</w:t>
      </w:r>
    </w:p>
    <w:p w:rsidR="00165A82" w:rsidRPr="00126B0C" w:rsidRDefault="00165A82" w:rsidP="00165A82">
      <w:pPr>
        <w:pStyle w:val="3"/>
        <w:rPr>
          <w:rFonts w:hint="eastAsia"/>
          <w:color w:val="auto"/>
          <w:lang w:eastAsia="zh-CN"/>
        </w:rPr>
      </w:pPr>
      <w:bookmarkStart w:id="12" w:name="_Toc430269227"/>
      <w:bookmarkEnd w:id="9"/>
      <w:bookmarkEnd w:id="10"/>
      <w:proofErr w:type="spellStart"/>
      <w:r w:rsidRPr="00126B0C">
        <w:rPr>
          <w:rFonts w:hint="eastAsia"/>
          <w:color w:val="auto"/>
        </w:rPr>
        <w:lastRenderedPageBreak/>
        <w:t>质量保证期限</w:t>
      </w:r>
      <w:bookmarkEnd w:id="12"/>
      <w:proofErr w:type="spellEnd"/>
    </w:p>
    <w:p w:rsidR="00165A82" w:rsidRPr="00126B0C" w:rsidRDefault="00165A82" w:rsidP="00165A82">
      <w:pPr>
        <w:ind w:firstLineChars="150" w:firstLine="315"/>
        <w:rPr>
          <w:rFonts w:hint="eastAsia"/>
          <w:sz w:val="21"/>
          <w:szCs w:val="21"/>
          <w:lang/>
        </w:rPr>
      </w:pPr>
      <w:r w:rsidRPr="00126B0C">
        <w:rPr>
          <w:rFonts w:ascii="宋体" w:hAnsi="宋体" w:hint="eastAsia"/>
          <w:bCs/>
          <w:sz w:val="21"/>
          <w:szCs w:val="21"/>
        </w:rPr>
        <w:t>本项目自验收合格之日起免费质量保证期不少于5年</w:t>
      </w:r>
      <w:r w:rsidRPr="00126B0C">
        <w:rPr>
          <w:rFonts w:ascii="宋体" w:hAnsi="宋体" w:hint="eastAsia"/>
          <w:sz w:val="21"/>
          <w:szCs w:val="21"/>
        </w:rPr>
        <w:t>。</w:t>
      </w:r>
    </w:p>
    <w:p w:rsidR="00165A82" w:rsidRPr="00126B0C" w:rsidRDefault="00165A82" w:rsidP="00165A82">
      <w:pPr>
        <w:pStyle w:val="3"/>
        <w:rPr>
          <w:rFonts w:hint="eastAsia"/>
          <w:color w:val="auto"/>
        </w:rPr>
      </w:pPr>
      <w:r w:rsidRPr="00126B0C">
        <w:rPr>
          <w:rFonts w:hint="eastAsia"/>
          <w:color w:val="auto"/>
          <w:lang w:eastAsia="zh-CN"/>
        </w:rPr>
        <w:t>现场培训</w:t>
      </w:r>
    </w:p>
    <w:p w:rsidR="00165A82" w:rsidRPr="00126B0C" w:rsidRDefault="00165A82" w:rsidP="00165A82">
      <w:pPr>
        <w:tabs>
          <w:tab w:val="left" w:pos="0"/>
        </w:tabs>
        <w:spacing w:line="440" w:lineRule="exact"/>
        <w:ind w:firstLineChars="192" w:firstLine="403"/>
        <w:rPr>
          <w:rFonts w:hint="eastAsia"/>
          <w:sz w:val="21"/>
          <w:szCs w:val="21"/>
        </w:rPr>
      </w:pPr>
      <w:bookmarkStart w:id="13" w:name="_Toc430269230"/>
      <w:r w:rsidRPr="00126B0C">
        <w:rPr>
          <w:rFonts w:hint="eastAsia"/>
          <w:sz w:val="21"/>
          <w:szCs w:val="21"/>
        </w:rPr>
        <w:t>成交供应商应委派熟悉产品的专业培训人员，提供培训、资料和讲义等用品，派专业技术人员到采购人指定的地点对采购人的教师或技术人员进行培训，直至采购人的教师或技术人员能熟练独立工作，同时能完成一般常见故障的维修工作为止，一切费用</w:t>
      </w:r>
      <w:proofErr w:type="gramStart"/>
      <w:r w:rsidRPr="00126B0C">
        <w:rPr>
          <w:rFonts w:hint="eastAsia"/>
          <w:sz w:val="21"/>
          <w:szCs w:val="21"/>
        </w:rPr>
        <w:t>由成交</w:t>
      </w:r>
      <w:proofErr w:type="gramEnd"/>
      <w:r w:rsidRPr="00126B0C">
        <w:rPr>
          <w:rFonts w:hint="eastAsia"/>
          <w:sz w:val="21"/>
          <w:szCs w:val="21"/>
        </w:rPr>
        <w:t>供应商承担。</w:t>
      </w:r>
    </w:p>
    <w:p w:rsidR="00165A82" w:rsidRPr="00126B0C" w:rsidRDefault="00165A82" w:rsidP="00165A82">
      <w:pPr>
        <w:pStyle w:val="3"/>
        <w:rPr>
          <w:rFonts w:hint="eastAsia"/>
          <w:color w:val="auto"/>
          <w:lang w:eastAsia="zh-CN"/>
        </w:rPr>
      </w:pPr>
      <w:proofErr w:type="spellStart"/>
      <w:r w:rsidRPr="00126B0C">
        <w:rPr>
          <w:rFonts w:hint="eastAsia"/>
          <w:color w:val="auto"/>
        </w:rPr>
        <w:t>售后服务的要求</w:t>
      </w:r>
      <w:bookmarkStart w:id="14" w:name="_Toc430269232"/>
      <w:bookmarkEnd w:id="13"/>
      <w:proofErr w:type="spellEnd"/>
    </w:p>
    <w:p w:rsidR="00165A82" w:rsidRPr="00126B0C" w:rsidRDefault="00165A82" w:rsidP="00165A82">
      <w:pPr>
        <w:tabs>
          <w:tab w:val="left" w:pos="0"/>
        </w:tabs>
        <w:spacing w:line="440" w:lineRule="exact"/>
        <w:ind w:firstLineChars="192" w:firstLine="403"/>
        <w:rPr>
          <w:sz w:val="21"/>
          <w:szCs w:val="21"/>
        </w:rPr>
      </w:pPr>
      <w:r w:rsidRPr="00126B0C">
        <w:rPr>
          <w:rFonts w:hint="eastAsia"/>
          <w:sz w:val="21"/>
          <w:szCs w:val="21"/>
        </w:rPr>
        <w:t>供应商免费提供软件的安装</w:t>
      </w:r>
      <w:r w:rsidRPr="00126B0C">
        <w:rPr>
          <w:sz w:val="21"/>
          <w:szCs w:val="21"/>
        </w:rPr>
        <w:t>/</w:t>
      </w:r>
      <w:r w:rsidRPr="00126B0C">
        <w:rPr>
          <w:rFonts w:hint="eastAsia"/>
          <w:sz w:val="21"/>
          <w:szCs w:val="21"/>
        </w:rPr>
        <w:t>配置手册、操作手册等使用资料，使用资料提供形式包含但不限于光盘、纸质等。</w:t>
      </w:r>
    </w:p>
    <w:p w:rsidR="00165A82" w:rsidRPr="00126B0C" w:rsidRDefault="00165A82" w:rsidP="00165A82">
      <w:pPr>
        <w:tabs>
          <w:tab w:val="left" w:pos="0"/>
        </w:tabs>
        <w:spacing w:line="440" w:lineRule="exact"/>
        <w:ind w:firstLineChars="192" w:firstLine="403"/>
        <w:rPr>
          <w:sz w:val="21"/>
          <w:szCs w:val="21"/>
        </w:rPr>
      </w:pPr>
      <w:r w:rsidRPr="00126B0C">
        <w:rPr>
          <w:sz w:val="21"/>
          <w:szCs w:val="21"/>
        </w:rPr>
        <w:tab/>
      </w:r>
      <w:r w:rsidRPr="00126B0C">
        <w:rPr>
          <w:rFonts w:hint="eastAsia"/>
          <w:sz w:val="21"/>
          <w:szCs w:val="21"/>
        </w:rPr>
        <w:t>免费质量保证期内，产品出现故障，供应商需在</w:t>
      </w:r>
      <w:r w:rsidRPr="00126B0C">
        <w:rPr>
          <w:sz w:val="21"/>
          <w:szCs w:val="21"/>
        </w:rPr>
        <w:t>30</w:t>
      </w:r>
      <w:r w:rsidRPr="00126B0C">
        <w:rPr>
          <w:rFonts w:hint="eastAsia"/>
          <w:sz w:val="21"/>
          <w:szCs w:val="21"/>
        </w:rPr>
        <w:t>分钟内</w:t>
      </w:r>
      <w:proofErr w:type="gramStart"/>
      <w:r w:rsidRPr="00126B0C">
        <w:rPr>
          <w:rFonts w:hint="eastAsia"/>
          <w:sz w:val="21"/>
          <w:szCs w:val="21"/>
        </w:rPr>
        <w:t>作出</w:t>
      </w:r>
      <w:proofErr w:type="gramEnd"/>
      <w:r w:rsidRPr="00126B0C">
        <w:rPr>
          <w:rFonts w:hint="eastAsia"/>
          <w:sz w:val="21"/>
          <w:szCs w:val="21"/>
        </w:rPr>
        <w:t>响应，</w:t>
      </w:r>
      <w:r w:rsidRPr="00126B0C">
        <w:rPr>
          <w:sz w:val="21"/>
          <w:szCs w:val="21"/>
        </w:rPr>
        <w:t>4</w:t>
      </w:r>
      <w:r w:rsidRPr="00126B0C">
        <w:rPr>
          <w:rFonts w:hint="eastAsia"/>
          <w:sz w:val="21"/>
          <w:szCs w:val="21"/>
        </w:rPr>
        <w:t>小时内排除全部故障。</w:t>
      </w:r>
    </w:p>
    <w:p w:rsidR="00165A82" w:rsidRPr="00126B0C" w:rsidRDefault="00165A82" w:rsidP="00165A82">
      <w:pPr>
        <w:tabs>
          <w:tab w:val="left" w:pos="0"/>
        </w:tabs>
        <w:spacing w:line="440" w:lineRule="exact"/>
        <w:ind w:firstLineChars="192" w:firstLine="403"/>
        <w:rPr>
          <w:sz w:val="21"/>
          <w:szCs w:val="21"/>
        </w:rPr>
      </w:pPr>
      <w:r w:rsidRPr="00126B0C">
        <w:rPr>
          <w:rFonts w:hint="eastAsia"/>
          <w:sz w:val="21"/>
          <w:szCs w:val="21"/>
        </w:rPr>
        <w:t>免费质量保证期内，供应商能免费向用户提供现场或远程技术服务等要求。</w:t>
      </w:r>
    </w:p>
    <w:p w:rsidR="00165A82" w:rsidRPr="00126B0C" w:rsidRDefault="00165A82" w:rsidP="00165A82">
      <w:pPr>
        <w:tabs>
          <w:tab w:val="left" w:pos="0"/>
        </w:tabs>
        <w:spacing w:line="440" w:lineRule="exact"/>
        <w:ind w:firstLineChars="192" w:firstLine="403"/>
        <w:rPr>
          <w:sz w:val="21"/>
          <w:szCs w:val="21"/>
        </w:rPr>
      </w:pPr>
      <w:r w:rsidRPr="00126B0C">
        <w:rPr>
          <w:rFonts w:hint="eastAsia"/>
          <w:sz w:val="21"/>
          <w:szCs w:val="21"/>
        </w:rPr>
        <w:t>免费质量保证期内提供的保修服务不能向使用方收取任何费用，但人为因素、自然因素（如地震、火灾等）造成的故障除外。</w:t>
      </w:r>
    </w:p>
    <w:p w:rsidR="00165A82" w:rsidRPr="00126B0C" w:rsidRDefault="00165A82" w:rsidP="00165A82">
      <w:pPr>
        <w:tabs>
          <w:tab w:val="left" w:pos="0"/>
        </w:tabs>
        <w:spacing w:line="440" w:lineRule="exact"/>
        <w:ind w:firstLineChars="192" w:firstLine="403"/>
        <w:rPr>
          <w:sz w:val="21"/>
          <w:szCs w:val="21"/>
        </w:rPr>
      </w:pPr>
      <w:r w:rsidRPr="00126B0C">
        <w:rPr>
          <w:rFonts w:hint="eastAsia"/>
          <w:sz w:val="21"/>
          <w:szCs w:val="21"/>
        </w:rPr>
        <w:t>项目验收合格后，供应商在保修服务期内要免费向采购人提供及时和有效的上门服务。能对采购人的使用情况等进行充分的服务跟踪和调研。</w:t>
      </w:r>
    </w:p>
    <w:p w:rsidR="00165A82" w:rsidRPr="00126B0C" w:rsidRDefault="00165A82" w:rsidP="00165A82">
      <w:pPr>
        <w:tabs>
          <w:tab w:val="left" w:pos="0"/>
        </w:tabs>
        <w:spacing w:line="440" w:lineRule="exact"/>
        <w:ind w:firstLineChars="192" w:firstLine="403"/>
        <w:rPr>
          <w:rFonts w:hint="eastAsia"/>
          <w:sz w:val="21"/>
          <w:szCs w:val="21"/>
        </w:rPr>
      </w:pPr>
      <w:r w:rsidRPr="00126B0C">
        <w:rPr>
          <w:rFonts w:hint="eastAsia"/>
          <w:sz w:val="21"/>
          <w:szCs w:val="21"/>
        </w:rPr>
        <w:t>供应商在</w:t>
      </w:r>
      <w:proofErr w:type="gramStart"/>
      <w:r w:rsidRPr="00126B0C">
        <w:rPr>
          <w:rFonts w:hint="eastAsia"/>
          <w:sz w:val="21"/>
          <w:szCs w:val="21"/>
        </w:rPr>
        <w:t>本地应</w:t>
      </w:r>
      <w:proofErr w:type="gramEnd"/>
      <w:r w:rsidRPr="00126B0C">
        <w:rPr>
          <w:rFonts w:hint="eastAsia"/>
          <w:sz w:val="21"/>
          <w:szCs w:val="21"/>
        </w:rPr>
        <w:t>设有服务机构，长期稳定的维护人员并提供联系方式。</w:t>
      </w:r>
    </w:p>
    <w:p w:rsidR="00165A82" w:rsidRPr="00126B0C" w:rsidRDefault="00165A82" w:rsidP="00165A82">
      <w:pPr>
        <w:pStyle w:val="3"/>
        <w:rPr>
          <w:rFonts w:hint="eastAsia"/>
          <w:color w:val="auto"/>
        </w:rPr>
      </w:pPr>
      <w:bookmarkStart w:id="15" w:name="_Toc430269229"/>
      <w:proofErr w:type="spellStart"/>
      <w:r w:rsidRPr="00126B0C">
        <w:rPr>
          <w:rFonts w:hint="eastAsia"/>
          <w:color w:val="auto"/>
        </w:rPr>
        <w:t>验收标准</w:t>
      </w:r>
      <w:bookmarkEnd w:id="15"/>
      <w:proofErr w:type="spellEnd"/>
    </w:p>
    <w:p w:rsidR="00165A82" w:rsidRPr="00126B0C" w:rsidRDefault="00165A82" w:rsidP="00165A82">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126B0C">
        <w:rPr>
          <w:rFonts w:ascii="宋体" w:hAnsi="宋体" w:hint="eastAsia"/>
          <w:sz w:val="21"/>
          <w:szCs w:val="21"/>
        </w:rPr>
        <w:t>验收合格条件如下：</w:t>
      </w:r>
    </w:p>
    <w:p w:rsidR="00165A82" w:rsidRPr="00126B0C" w:rsidRDefault="00165A82" w:rsidP="00165A82">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26B0C">
        <w:rPr>
          <w:rFonts w:ascii="宋体" w:hAnsi="宋体" w:hint="eastAsia"/>
          <w:sz w:val="21"/>
          <w:szCs w:val="21"/>
        </w:rPr>
        <w:t>产品技术参数与采购合同一致，性能指标达到规定的标准；</w:t>
      </w:r>
    </w:p>
    <w:p w:rsidR="00165A82" w:rsidRPr="00126B0C" w:rsidRDefault="00165A82" w:rsidP="00165A82">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26B0C">
        <w:rPr>
          <w:rFonts w:ascii="宋体" w:hAnsi="宋体" w:hint="eastAsia"/>
          <w:sz w:val="21"/>
          <w:szCs w:val="21"/>
        </w:rPr>
        <w:t>产品技术资料、授权文件等资料齐全；</w:t>
      </w:r>
    </w:p>
    <w:p w:rsidR="00165A82" w:rsidRPr="00126B0C" w:rsidRDefault="00165A82" w:rsidP="00165A82">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26B0C">
        <w:rPr>
          <w:rFonts w:ascii="宋体" w:hAnsi="宋体" w:hint="eastAsia"/>
          <w:sz w:val="21"/>
          <w:szCs w:val="21"/>
        </w:rPr>
        <w:t>在</w:t>
      </w:r>
      <w:r w:rsidRPr="00126B0C">
        <w:rPr>
          <w:rFonts w:ascii="宋体" w:hAnsi="宋体" w:hint="eastAsia"/>
          <w:szCs w:val="21"/>
        </w:rPr>
        <w:t>产品（</w:t>
      </w:r>
      <w:r w:rsidRPr="00126B0C">
        <w:rPr>
          <w:rFonts w:ascii="宋体" w:hAnsi="宋体" w:hint="eastAsia"/>
          <w:sz w:val="21"/>
          <w:szCs w:val="21"/>
        </w:rPr>
        <w:t>系统</w:t>
      </w:r>
      <w:r w:rsidRPr="00126B0C">
        <w:rPr>
          <w:rFonts w:ascii="宋体" w:hAnsi="宋体" w:hint="eastAsia"/>
          <w:szCs w:val="21"/>
        </w:rPr>
        <w:t>）</w:t>
      </w:r>
      <w:r w:rsidRPr="00126B0C">
        <w:rPr>
          <w:rFonts w:ascii="宋体" w:hAnsi="宋体" w:hint="eastAsia"/>
          <w:sz w:val="21"/>
          <w:szCs w:val="21"/>
        </w:rPr>
        <w:t>试运行期间所出现的问题得到解决，并运行正常；</w:t>
      </w:r>
    </w:p>
    <w:p w:rsidR="00165A82" w:rsidRPr="00126B0C" w:rsidRDefault="00165A82" w:rsidP="00165A82">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26B0C">
        <w:rPr>
          <w:rFonts w:ascii="宋体" w:hAnsi="宋体" w:hint="eastAsia"/>
          <w:sz w:val="21"/>
          <w:szCs w:val="21"/>
        </w:rPr>
        <w:t>在规定时间内完成交货并验收，并经采购人确认。</w:t>
      </w:r>
    </w:p>
    <w:p w:rsidR="00165A82" w:rsidRPr="00126B0C" w:rsidRDefault="00165A82" w:rsidP="00165A82">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126B0C">
        <w:rPr>
          <w:rFonts w:ascii="宋体" w:hAnsi="宋体" w:hint="eastAsia"/>
          <w:sz w:val="21"/>
          <w:szCs w:val="21"/>
        </w:rPr>
        <w:t>产品在部署调试并试运行符合要求后，才作为最终验收。</w:t>
      </w:r>
    </w:p>
    <w:p w:rsidR="00165A82" w:rsidRPr="00126B0C" w:rsidRDefault="00165A82" w:rsidP="00165A82">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26B0C">
        <w:rPr>
          <w:rFonts w:ascii="宋体" w:hAnsi="宋体" w:hint="eastAsia"/>
          <w:sz w:val="21"/>
          <w:szCs w:val="21"/>
        </w:rPr>
        <w:t>采购人对供应商交付的产品（包括质量、技术参数等）进行确认，并出具书面验收意见。</w:t>
      </w:r>
    </w:p>
    <w:p w:rsidR="00165A82" w:rsidRPr="00126B0C" w:rsidRDefault="00165A82" w:rsidP="00165A82">
      <w:pPr>
        <w:pStyle w:val="3"/>
        <w:rPr>
          <w:rFonts w:hint="eastAsia"/>
          <w:color w:val="auto"/>
        </w:rPr>
      </w:pPr>
      <w:proofErr w:type="spellStart"/>
      <w:r w:rsidRPr="00126B0C">
        <w:rPr>
          <w:rFonts w:hint="eastAsia"/>
          <w:color w:val="auto"/>
        </w:rPr>
        <w:t>付款方式</w:t>
      </w:r>
      <w:bookmarkEnd w:id="14"/>
      <w:proofErr w:type="spellEnd"/>
    </w:p>
    <w:p w:rsidR="00165A82" w:rsidRPr="00126B0C" w:rsidRDefault="00165A82" w:rsidP="00165A82">
      <w:pPr>
        <w:spacing w:line="440" w:lineRule="exact"/>
        <w:ind w:firstLineChars="200" w:firstLine="420"/>
        <w:rPr>
          <w:rFonts w:hint="eastAsia"/>
          <w:sz w:val="21"/>
          <w:szCs w:val="21"/>
        </w:rPr>
      </w:pPr>
      <w:bookmarkStart w:id="16" w:name="_Toc430269233"/>
      <w:r w:rsidRPr="00126B0C">
        <w:rPr>
          <w:sz w:val="21"/>
          <w:szCs w:val="21"/>
        </w:rPr>
        <w:t xml:space="preserve">1. </w:t>
      </w:r>
      <w:r w:rsidRPr="00126B0C">
        <w:rPr>
          <w:sz w:val="21"/>
          <w:szCs w:val="21"/>
        </w:rPr>
        <w:t>分期付款，第一期，合同签署后支付</w:t>
      </w:r>
      <w:r w:rsidRPr="00126B0C">
        <w:rPr>
          <w:rFonts w:hint="eastAsia"/>
          <w:sz w:val="21"/>
          <w:szCs w:val="21"/>
        </w:rPr>
        <w:t>合同</w:t>
      </w:r>
      <w:r w:rsidRPr="00126B0C">
        <w:rPr>
          <w:sz w:val="21"/>
          <w:szCs w:val="21"/>
        </w:rPr>
        <w:t>总额的</w:t>
      </w:r>
      <w:r w:rsidRPr="00126B0C">
        <w:rPr>
          <w:rFonts w:hint="eastAsia"/>
          <w:sz w:val="21"/>
          <w:szCs w:val="21"/>
        </w:rPr>
        <w:t>6</w:t>
      </w:r>
      <w:r w:rsidRPr="00126B0C">
        <w:rPr>
          <w:sz w:val="21"/>
          <w:szCs w:val="21"/>
        </w:rPr>
        <w:t>0%</w:t>
      </w:r>
      <w:r w:rsidRPr="00126B0C">
        <w:rPr>
          <w:sz w:val="21"/>
          <w:szCs w:val="21"/>
        </w:rPr>
        <w:t>；第二期，货到验收合格，在</w:t>
      </w:r>
      <w:r w:rsidRPr="00126B0C">
        <w:rPr>
          <w:rFonts w:hint="eastAsia"/>
          <w:sz w:val="21"/>
          <w:szCs w:val="21"/>
        </w:rPr>
        <w:t>成交</w:t>
      </w:r>
      <w:r w:rsidRPr="00126B0C">
        <w:rPr>
          <w:sz w:val="21"/>
          <w:szCs w:val="21"/>
        </w:rPr>
        <w:t>人支付</w:t>
      </w:r>
      <w:r w:rsidRPr="00126B0C">
        <w:rPr>
          <w:rFonts w:hint="eastAsia"/>
          <w:sz w:val="21"/>
          <w:szCs w:val="21"/>
        </w:rPr>
        <w:t>采购</w:t>
      </w:r>
      <w:r w:rsidRPr="00126B0C">
        <w:rPr>
          <w:sz w:val="21"/>
          <w:szCs w:val="21"/>
        </w:rPr>
        <w:t>人</w:t>
      </w:r>
      <w:r w:rsidRPr="00126B0C">
        <w:rPr>
          <w:sz w:val="21"/>
          <w:szCs w:val="21"/>
        </w:rPr>
        <w:t>5%</w:t>
      </w:r>
      <w:r w:rsidRPr="00126B0C">
        <w:rPr>
          <w:sz w:val="21"/>
          <w:szCs w:val="21"/>
        </w:rPr>
        <w:t>的质保金后十个工作日内，</w:t>
      </w:r>
      <w:r w:rsidRPr="00126B0C">
        <w:rPr>
          <w:rFonts w:hint="eastAsia"/>
          <w:sz w:val="21"/>
          <w:szCs w:val="21"/>
        </w:rPr>
        <w:t>采购</w:t>
      </w:r>
      <w:r w:rsidRPr="00126B0C">
        <w:rPr>
          <w:sz w:val="21"/>
          <w:szCs w:val="21"/>
        </w:rPr>
        <w:t>人支付合同总额的</w:t>
      </w:r>
      <w:r w:rsidRPr="00126B0C">
        <w:rPr>
          <w:rFonts w:hint="eastAsia"/>
          <w:sz w:val="21"/>
          <w:szCs w:val="21"/>
        </w:rPr>
        <w:t>4</w:t>
      </w:r>
      <w:r w:rsidRPr="00126B0C">
        <w:rPr>
          <w:sz w:val="21"/>
          <w:szCs w:val="21"/>
        </w:rPr>
        <w:t>0%</w:t>
      </w:r>
      <w:r w:rsidRPr="00126B0C">
        <w:rPr>
          <w:sz w:val="21"/>
          <w:szCs w:val="21"/>
        </w:rPr>
        <w:t>；第三期，正常运行半年后</w:t>
      </w:r>
      <w:r w:rsidRPr="00126B0C">
        <w:rPr>
          <w:rFonts w:hint="eastAsia"/>
          <w:sz w:val="21"/>
          <w:szCs w:val="21"/>
        </w:rPr>
        <w:t>退还</w:t>
      </w:r>
      <w:r w:rsidRPr="00126B0C">
        <w:rPr>
          <w:sz w:val="21"/>
          <w:szCs w:val="21"/>
        </w:rPr>
        <w:t>质保金；</w:t>
      </w:r>
    </w:p>
    <w:p w:rsidR="00165A82" w:rsidRPr="00126B0C" w:rsidRDefault="00165A82" w:rsidP="00165A82">
      <w:pPr>
        <w:spacing w:line="440" w:lineRule="exact"/>
        <w:ind w:firstLineChars="200" w:firstLine="420"/>
        <w:rPr>
          <w:rFonts w:hint="eastAsia"/>
          <w:sz w:val="21"/>
          <w:szCs w:val="21"/>
        </w:rPr>
      </w:pPr>
      <w:r w:rsidRPr="00126B0C">
        <w:rPr>
          <w:sz w:val="21"/>
          <w:szCs w:val="21"/>
        </w:rPr>
        <w:t>2.</w:t>
      </w:r>
      <w:r w:rsidRPr="00126B0C">
        <w:rPr>
          <w:rFonts w:hint="eastAsia"/>
          <w:sz w:val="21"/>
          <w:szCs w:val="21"/>
        </w:rPr>
        <w:t>成交人</w:t>
      </w:r>
      <w:r w:rsidRPr="00126B0C">
        <w:rPr>
          <w:sz w:val="21"/>
          <w:szCs w:val="21"/>
        </w:rPr>
        <w:t>需提供增值税专用发票。</w:t>
      </w:r>
    </w:p>
    <w:p w:rsidR="00165A82" w:rsidRPr="00126B0C" w:rsidRDefault="00165A82" w:rsidP="00165A82">
      <w:pPr>
        <w:pStyle w:val="3"/>
        <w:rPr>
          <w:rFonts w:hint="eastAsia"/>
          <w:color w:val="auto"/>
          <w:lang w:eastAsia="zh-CN"/>
        </w:rPr>
      </w:pPr>
      <w:proofErr w:type="spellStart"/>
      <w:r w:rsidRPr="00126B0C">
        <w:rPr>
          <w:rFonts w:hint="eastAsia"/>
          <w:color w:val="auto"/>
        </w:rPr>
        <w:lastRenderedPageBreak/>
        <w:t>最高限价</w:t>
      </w:r>
      <w:bookmarkEnd w:id="16"/>
      <w:proofErr w:type="spellEnd"/>
    </w:p>
    <w:p w:rsidR="00165A82" w:rsidRPr="00126B0C" w:rsidRDefault="00165A82" w:rsidP="00165A82">
      <w:pPr>
        <w:ind w:firstLineChars="200" w:firstLine="422"/>
        <w:rPr>
          <w:rFonts w:ascii="宋体" w:hAnsi="宋体" w:hint="eastAsia"/>
          <w:b/>
          <w:sz w:val="21"/>
          <w:szCs w:val="21"/>
        </w:rPr>
      </w:pPr>
      <w:r w:rsidRPr="00126B0C">
        <w:rPr>
          <w:rFonts w:ascii="宋体" w:hAnsi="宋体" w:hint="eastAsia"/>
          <w:b/>
          <w:sz w:val="21"/>
          <w:szCs w:val="21"/>
        </w:rPr>
        <w:t>★本项目最高限价为人民币</w:t>
      </w:r>
      <w:r w:rsidRPr="00126B0C">
        <w:rPr>
          <w:rFonts w:ascii="宋体" w:hAnsi="宋体" w:hint="eastAsia"/>
          <w:b/>
          <w:sz w:val="21"/>
          <w:szCs w:val="21"/>
          <w:u w:val="single"/>
        </w:rPr>
        <w:t>46.4</w:t>
      </w:r>
      <w:r w:rsidRPr="00126B0C">
        <w:rPr>
          <w:rFonts w:ascii="宋体" w:hAnsi="宋体" w:hint="eastAsia"/>
          <w:b/>
          <w:sz w:val="21"/>
          <w:szCs w:val="21"/>
        </w:rPr>
        <w:t>万元，供应商报价高于最高限价的则其响应文件将按无效响应文件处理。</w:t>
      </w:r>
    </w:p>
    <w:p w:rsidR="00165A82" w:rsidRPr="00126B0C" w:rsidRDefault="00165A82" w:rsidP="00165A82">
      <w:pPr>
        <w:pStyle w:val="2"/>
        <w:rPr>
          <w:rFonts w:hint="eastAsia"/>
        </w:rPr>
      </w:pPr>
      <w:bookmarkStart w:id="17" w:name="_Toc447201021"/>
      <w:proofErr w:type="spellStart"/>
      <w:r w:rsidRPr="00126B0C">
        <w:rPr>
          <w:rFonts w:hint="eastAsia"/>
        </w:rPr>
        <w:t>其他要求</w:t>
      </w:r>
      <w:bookmarkEnd w:id="7"/>
      <w:bookmarkEnd w:id="17"/>
      <w:proofErr w:type="spellEnd"/>
    </w:p>
    <w:p w:rsidR="00165A82" w:rsidRPr="00126B0C" w:rsidRDefault="00165A82" w:rsidP="00165A82">
      <w:pPr>
        <w:widowControl w:val="0"/>
        <w:numPr>
          <w:ilvl w:val="0"/>
          <w:numId w:val="4"/>
        </w:numPr>
        <w:tabs>
          <w:tab w:val="left" w:pos="1134"/>
        </w:tabs>
        <w:spacing w:line="360" w:lineRule="auto"/>
        <w:ind w:left="0" w:firstLine="567"/>
        <w:jc w:val="both"/>
        <w:rPr>
          <w:rFonts w:ascii="宋体" w:hAnsi="宋体" w:hint="eastAsia"/>
          <w:sz w:val="21"/>
          <w:szCs w:val="21"/>
        </w:rPr>
      </w:pPr>
      <w:r w:rsidRPr="00126B0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65A82" w:rsidRPr="00126B0C" w:rsidRDefault="00165A82" w:rsidP="00165A82">
      <w:pPr>
        <w:widowControl w:val="0"/>
        <w:numPr>
          <w:ilvl w:val="0"/>
          <w:numId w:val="4"/>
        </w:numPr>
        <w:tabs>
          <w:tab w:val="left" w:pos="1134"/>
        </w:tabs>
        <w:spacing w:line="360" w:lineRule="auto"/>
        <w:ind w:left="0" w:firstLine="567"/>
        <w:jc w:val="both"/>
        <w:rPr>
          <w:rFonts w:ascii="宋体" w:hAnsi="宋体" w:hint="eastAsia"/>
          <w:sz w:val="21"/>
          <w:szCs w:val="21"/>
        </w:rPr>
      </w:pPr>
      <w:r w:rsidRPr="00126B0C">
        <w:rPr>
          <w:rFonts w:ascii="宋体" w:hAnsi="宋体" w:hint="eastAsia"/>
          <w:sz w:val="21"/>
          <w:szCs w:val="21"/>
        </w:rPr>
        <w:t>采购人享有本项目实施过程中产生的知识成果及知识产权。</w:t>
      </w:r>
    </w:p>
    <w:p w:rsidR="00165A82" w:rsidRPr="00126B0C" w:rsidRDefault="00165A82" w:rsidP="00165A82">
      <w:pPr>
        <w:widowControl w:val="0"/>
        <w:numPr>
          <w:ilvl w:val="0"/>
          <w:numId w:val="4"/>
        </w:numPr>
        <w:tabs>
          <w:tab w:val="left" w:pos="1134"/>
        </w:tabs>
        <w:spacing w:line="360" w:lineRule="auto"/>
        <w:ind w:left="0" w:firstLine="567"/>
        <w:jc w:val="both"/>
        <w:rPr>
          <w:rFonts w:ascii="宋体" w:hAnsi="宋体" w:hint="eastAsia"/>
          <w:sz w:val="21"/>
          <w:szCs w:val="21"/>
        </w:rPr>
      </w:pPr>
      <w:r w:rsidRPr="00126B0C">
        <w:rPr>
          <w:rFonts w:ascii="宋体" w:hAnsi="宋体" w:hint="eastAsia"/>
          <w:sz w:val="21"/>
          <w:szCs w:val="21"/>
        </w:rPr>
        <w:t>供应商如欲在项目实施过程中采用自有知识成果，需在响应文件中声明，并提供相关知识产权证明文件。使用</w:t>
      </w:r>
      <w:proofErr w:type="gramStart"/>
      <w:r w:rsidRPr="00126B0C">
        <w:rPr>
          <w:rFonts w:ascii="宋体" w:hAnsi="宋体" w:hint="eastAsia"/>
          <w:sz w:val="21"/>
          <w:szCs w:val="21"/>
        </w:rPr>
        <w:t>该知识</w:t>
      </w:r>
      <w:proofErr w:type="gramEnd"/>
      <w:r w:rsidRPr="00126B0C">
        <w:rPr>
          <w:rFonts w:ascii="宋体" w:hAnsi="宋体" w:hint="eastAsia"/>
          <w:sz w:val="21"/>
          <w:szCs w:val="21"/>
        </w:rPr>
        <w:t>成果后，供应商需提供开发接口和开发手册等技术文档，并承诺提供无限期技术支持，采购人享有永久使用权。</w:t>
      </w:r>
    </w:p>
    <w:p w:rsidR="00165A82" w:rsidRPr="00126B0C" w:rsidRDefault="00165A82" w:rsidP="00165A82">
      <w:pPr>
        <w:widowControl w:val="0"/>
        <w:numPr>
          <w:ilvl w:val="0"/>
          <w:numId w:val="4"/>
        </w:numPr>
        <w:tabs>
          <w:tab w:val="left" w:pos="1134"/>
        </w:tabs>
        <w:spacing w:line="360" w:lineRule="auto"/>
        <w:ind w:left="0" w:firstLine="567"/>
        <w:jc w:val="both"/>
        <w:rPr>
          <w:rFonts w:ascii="宋体" w:hAnsi="宋体" w:hint="eastAsia"/>
          <w:sz w:val="21"/>
          <w:szCs w:val="21"/>
        </w:rPr>
      </w:pPr>
      <w:r w:rsidRPr="00126B0C">
        <w:rPr>
          <w:rFonts w:ascii="宋体" w:hAnsi="宋体" w:hint="eastAsia"/>
          <w:sz w:val="21"/>
          <w:szCs w:val="21"/>
        </w:rPr>
        <w:t>如采用供应商所不拥有的知识产权的产品，则在报价中必须包括合法获取该知识产权的相关费用。</w:t>
      </w:r>
    </w:p>
    <w:p w:rsidR="00165A82" w:rsidRPr="00126B0C" w:rsidRDefault="00165A82" w:rsidP="00165A82">
      <w:pPr>
        <w:pStyle w:val="2"/>
      </w:pPr>
      <w:bookmarkStart w:id="18" w:name="_Toc447201022"/>
      <w:proofErr w:type="spellStart"/>
      <w:r w:rsidRPr="00126B0C">
        <w:rPr>
          <w:rFonts w:hint="eastAsia"/>
        </w:rPr>
        <w:t>满足采购需求、质量和服务相等的采购项目最低要求</w:t>
      </w:r>
      <w:bookmarkEnd w:id="5"/>
      <w:bookmarkEnd w:id="6"/>
      <w:bookmarkEnd w:id="18"/>
      <w:proofErr w:type="spellEnd"/>
    </w:p>
    <w:p w:rsidR="00165A82" w:rsidRPr="00126B0C" w:rsidRDefault="00165A82" w:rsidP="00165A82">
      <w:pPr>
        <w:tabs>
          <w:tab w:val="left" w:pos="993"/>
        </w:tabs>
        <w:ind w:firstLineChars="201" w:firstLine="424"/>
        <w:rPr>
          <w:rFonts w:ascii="宋体" w:hAnsi="宋体"/>
          <w:sz w:val="21"/>
          <w:szCs w:val="21"/>
        </w:rPr>
      </w:pPr>
      <w:r w:rsidRPr="00126B0C">
        <w:rPr>
          <w:rFonts w:ascii="宋体" w:hAnsi="宋体" w:hint="eastAsia"/>
          <w:b/>
          <w:sz w:val="21"/>
          <w:szCs w:val="21"/>
          <w:u w:val="single"/>
        </w:rPr>
        <w:t>技术、商务及其他要求中加“★”号的为满足采购需求、质量和服务相等的采购项目最低要求</w:t>
      </w:r>
      <w:r w:rsidRPr="00126B0C">
        <w:rPr>
          <w:rFonts w:ascii="宋体" w:hAnsi="宋体" w:hint="eastAsia"/>
          <w:b/>
          <w:sz w:val="21"/>
          <w:szCs w:val="21"/>
        </w:rPr>
        <w:t>。</w:t>
      </w:r>
    </w:p>
    <w:p w:rsidR="00165A82" w:rsidRPr="00126B0C" w:rsidRDefault="00165A82" w:rsidP="00165A82">
      <w:pPr>
        <w:ind w:firstLineChars="200" w:firstLine="422"/>
        <w:rPr>
          <w:rFonts w:ascii="宋体" w:hAnsi="宋体"/>
          <w:b/>
          <w:sz w:val="21"/>
          <w:szCs w:val="21"/>
          <w:u w:val="single"/>
        </w:rPr>
        <w:sectPr w:rsidR="00165A82" w:rsidRPr="00126B0C"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165A82" w:rsidRDefault="00C62726"/>
    <w:sectPr w:rsidR="00C62726" w:rsidRPr="00165A82"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3112E034"/>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A82"/>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5A82"/>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82"/>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165A82"/>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165A82"/>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165A82"/>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165A82"/>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165A82"/>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165A82"/>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2016-04-01T01:10:00Z</dcterms:created>
  <dcterms:modified xsi:type="dcterms:W3CDTF">2016-04-01T01:11:00Z</dcterms:modified>
</cp:coreProperties>
</file>