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F2" w:rsidRDefault="005A04F2" w:rsidP="005A04F2">
      <w:pPr>
        <w:pStyle w:val="1"/>
        <w:spacing w:line="240" w:lineRule="atLeast"/>
        <w:rPr>
          <w:rFonts w:cs="宋体"/>
          <w:sz w:val="36"/>
        </w:rPr>
      </w:pPr>
      <w:r>
        <w:rPr>
          <w:rFonts w:cs="宋体" w:hint="eastAsia"/>
          <w:bCs w:val="0"/>
          <w:sz w:val="36"/>
        </w:rPr>
        <w:t>招标项目技术、商务及其他要求</w:t>
      </w:r>
    </w:p>
    <w:p w:rsidR="005A04F2" w:rsidRDefault="005A04F2" w:rsidP="005A04F2">
      <w:pPr>
        <w:numPr>
          <w:ilvl w:val="0"/>
          <w:numId w:val="36"/>
        </w:numPr>
        <w:spacing w:line="360" w:lineRule="auto"/>
        <w:jc w:val="left"/>
        <w:rPr>
          <w:rFonts w:ascii="宋体" w:hAnsi="宋体" w:cs="宋体" w:hint="eastAsia"/>
          <w:b/>
          <w:sz w:val="30"/>
          <w:szCs w:val="30"/>
        </w:rPr>
      </w:pPr>
      <w:r>
        <w:rPr>
          <w:rFonts w:ascii="宋体" w:hAnsi="宋体" w:cs="宋体" w:hint="eastAsia"/>
          <w:b/>
          <w:sz w:val="30"/>
          <w:szCs w:val="30"/>
        </w:rPr>
        <w:t>技术指标及品质要求</w:t>
      </w:r>
    </w:p>
    <w:p w:rsidR="005A04F2" w:rsidRDefault="005A04F2" w:rsidP="005A04F2">
      <w:pPr>
        <w:spacing w:line="360" w:lineRule="auto"/>
        <w:jc w:val="left"/>
        <w:rPr>
          <w:rFonts w:ascii="宋体" w:hAnsi="宋体" w:cs="宋体" w:hint="eastAsia"/>
          <w:b/>
          <w:sz w:val="30"/>
          <w:szCs w:val="30"/>
        </w:rPr>
      </w:pPr>
      <w:r>
        <w:rPr>
          <w:rFonts w:ascii="宋体" w:hAnsi="宋体" w:cs="宋体" w:hint="eastAsia"/>
          <w:b/>
          <w:sz w:val="30"/>
          <w:szCs w:val="30"/>
        </w:rPr>
        <w:t>包件1：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5A04F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名称</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数量</w:t>
            </w:r>
          </w:p>
        </w:tc>
        <w:tc>
          <w:tcPr>
            <w:tcW w:w="567"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备注</w:t>
            </w:r>
          </w:p>
        </w:tc>
      </w:tr>
      <w:tr w:rsidR="005A04F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rFonts w:hint="eastAsia"/>
                <w:sz w:val="20"/>
              </w:rPr>
              <w:t>电磁脉冲信号发生器、辐射线及检测系统</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04F2" w:rsidRDefault="005A04F2">
            <w:pPr>
              <w:rPr>
                <w:sz w:val="20"/>
              </w:rPr>
            </w:pPr>
            <w:r>
              <w:rPr>
                <w:rFonts w:hint="eastAsia"/>
                <w:sz w:val="20"/>
              </w:rPr>
              <w:t>★</w:t>
            </w:r>
            <w:r>
              <w:rPr>
                <w:sz w:val="20"/>
              </w:rPr>
              <w:t>1</w:t>
            </w:r>
            <w:r>
              <w:rPr>
                <w:rFonts w:hint="eastAsia"/>
                <w:sz w:val="20"/>
              </w:rPr>
              <w:t>、电磁脉冲信号发生器：信号发生器单正向最大充电电压不小于</w:t>
            </w:r>
            <w:r>
              <w:rPr>
                <w:sz w:val="20"/>
              </w:rPr>
              <w:t>80kV</w:t>
            </w:r>
            <w:r>
              <w:rPr>
                <w:rFonts w:hint="eastAsia"/>
                <w:sz w:val="20"/>
              </w:rPr>
              <w:t>；脉冲上升时间不高于</w:t>
            </w:r>
            <w:r>
              <w:rPr>
                <w:sz w:val="20"/>
              </w:rPr>
              <w:t xml:space="preserve">2.3ns </w:t>
            </w:r>
            <w:r>
              <w:rPr>
                <w:rFonts w:hint="eastAsia"/>
                <w:sz w:val="20"/>
              </w:rPr>
              <w:t>±</w:t>
            </w:r>
            <w:r>
              <w:rPr>
                <w:sz w:val="20"/>
              </w:rPr>
              <w:t>0.5ns</w:t>
            </w:r>
            <w:r>
              <w:rPr>
                <w:rFonts w:hint="eastAsia"/>
                <w:sz w:val="20"/>
              </w:rPr>
              <w:t>（可选最快速度达</w:t>
            </w:r>
            <w:r>
              <w:rPr>
                <w:sz w:val="20"/>
              </w:rPr>
              <w:t>1.8ns</w:t>
            </w:r>
            <w:r>
              <w:rPr>
                <w:rFonts w:hint="eastAsia"/>
                <w:sz w:val="20"/>
              </w:rPr>
              <w:t>）；脉冲宽度</w:t>
            </w:r>
            <w:r>
              <w:rPr>
                <w:sz w:val="20"/>
              </w:rPr>
              <w:t>23ns</w:t>
            </w:r>
            <w:r>
              <w:rPr>
                <w:rFonts w:hint="eastAsia"/>
                <w:sz w:val="20"/>
              </w:rPr>
              <w:t>±</w:t>
            </w:r>
            <w:r>
              <w:rPr>
                <w:sz w:val="20"/>
              </w:rPr>
              <w:t>5ns</w:t>
            </w:r>
            <w:r>
              <w:rPr>
                <w:rFonts w:hint="eastAsia"/>
                <w:sz w:val="20"/>
              </w:rPr>
              <w:t>；脉冲重复频率</w:t>
            </w:r>
            <w:r>
              <w:rPr>
                <w:sz w:val="20"/>
              </w:rPr>
              <w:t>2</w:t>
            </w:r>
            <w:r>
              <w:rPr>
                <w:rFonts w:hint="eastAsia"/>
                <w:sz w:val="20"/>
              </w:rPr>
              <w:t>次</w:t>
            </w:r>
            <w:r>
              <w:rPr>
                <w:sz w:val="20"/>
              </w:rPr>
              <w:t>/</w:t>
            </w:r>
            <w:r>
              <w:rPr>
                <w:rFonts w:hint="eastAsia"/>
                <w:sz w:val="20"/>
              </w:rPr>
              <w:t>分钟（典型</w:t>
            </w:r>
            <w:r>
              <w:rPr>
                <w:sz w:val="20"/>
              </w:rPr>
              <w:t>1</w:t>
            </w:r>
            <w:r>
              <w:rPr>
                <w:rFonts w:hint="eastAsia"/>
                <w:sz w:val="20"/>
              </w:rPr>
              <w:t>次</w:t>
            </w:r>
            <w:r>
              <w:rPr>
                <w:sz w:val="20"/>
              </w:rPr>
              <w:t>/</w:t>
            </w:r>
            <w:r>
              <w:rPr>
                <w:rFonts w:hint="eastAsia"/>
                <w:sz w:val="20"/>
              </w:rPr>
              <w:t>分钟）；峰值电压读出精度±</w:t>
            </w:r>
            <w:r>
              <w:rPr>
                <w:sz w:val="20"/>
              </w:rPr>
              <w:t>5%</w:t>
            </w:r>
            <w:r>
              <w:rPr>
                <w:rFonts w:hint="eastAsia"/>
                <w:sz w:val="20"/>
              </w:rPr>
              <w:t>以内；额定功率</w:t>
            </w:r>
            <w:r>
              <w:rPr>
                <w:sz w:val="20"/>
              </w:rPr>
              <w:t>210-250Vac/50-60HZ/100W</w:t>
            </w:r>
            <w:r>
              <w:rPr>
                <w:rFonts w:hint="eastAsia"/>
                <w:sz w:val="20"/>
              </w:rPr>
              <w:t>；安全标准符合</w:t>
            </w:r>
            <w:r>
              <w:rPr>
                <w:sz w:val="20"/>
              </w:rPr>
              <w:t>EN61010-1</w:t>
            </w:r>
            <w:r>
              <w:rPr>
                <w:rFonts w:hint="eastAsia"/>
                <w:sz w:val="20"/>
              </w:rPr>
              <w:t>，安全电路环</w:t>
            </w:r>
            <w:r>
              <w:rPr>
                <w:sz w:val="20"/>
              </w:rPr>
              <w:t>24Vdc/500mAMAX</w:t>
            </w:r>
            <w:r>
              <w:rPr>
                <w:rFonts w:hint="eastAsia"/>
                <w:sz w:val="20"/>
              </w:rPr>
              <w:t>；电磁兼容符合</w:t>
            </w:r>
            <w:r>
              <w:rPr>
                <w:sz w:val="20"/>
              </w:rPr>
              <w:t>EN61326-1</w:t>
            </w:r>
            <w:r>
              <w:rPr>
                <w:rFonts w:hint="eastAsia"/>
                <w:sz w:val="20"/>
              </w:rPr>
              <w:t>。（注：主机需提供原厂产品白皮书或产品技术性能说明书等证明材料）</w:t>
            </w:r>
          </w:p>
          <w:p w:rsidR="005A04F2" w:rsidRDefault="005A04F2">
            <w:pPr>
              <w:rPr>
                <w:sz w:val="20"/>
              </w:rPr>
            </w:pPr>
            <w:r>
              <w:rPr>
                <w:rFonts w:hint="eastAsia"/>
                <w:sz w:val="20"/>
              </w:rPr>
              <w:t>★</w:t>
            </w:r>
            <w:r>
              <w:rPr>
                <w:sz w:val="20"/>
              </w:rPr>
              <w:t>2</w:t>
            </w:r>
            <w:r>
              <w:rPr>
                <w:rFonts w:hint="eastAsia"/>
                <w:sz w:val="20"/>
              </w:rPr>
              <w:t>、辐射线：与电磁脉冲信号发生器配套，高度</w:t>
            </w:r>
            <w:r>
              <w:rPr>
                <w:sz w:val="20"/>
              </w:rPr>
              <w:t xml:space="preserve">1.8m </w:t>
            </w:r>
            <w:r>
              <w:rPr>
                <w:rFonts w:hint="eastAsia"/>
                <w:sz w:val="20"/>
              </w:rPr>
              <w:t>能产生</w:t>
            </w:r>
            <w:r>
              <w:rPr>
                <w:sz w:val="20"/>
              </w:rPr>
              <w:t>50kV/m</w:t>
            </w:r>
            <w:r>
              <w:rPr>
                <w:rFonts w:hint="eastAsia"/>
                <w:sz w:val="20"/>
              </w:rPr>
              <w:t>场强；</w:t>
            </w:r>
            <w:r>
              <w:rPr>
                <w:sz w:val="20"/>
              </w:rPr>
              <w:t>EUT</w:t>
            </w:r>
            <w:r>
              <w:rPr>
                <w:rFonts w:hint="eastAsia"/>
                <w:sz w:val="20"/>
              </w:rPr>
              <w:t>（被测产品）尺寸空间不低于</w:t>
            </w:r>
            <w:r>
              <w:rPr>
                <w:sz w:val="20"/>
              </w:rPr>
              <w:t>2.2</w:t>
            </w:r>
            <w:r>
              <w:rPr>
                <w:rFonts w:hint="eastAsia"/>
                <w:sz w:val="20"/>
              </w:rPr>
              <w:t>米宽</w:t>
            </w:r>
            <w:r>
              <w:rPr>
                <w:sz w:val="20"/>
              </w:rPr>
              <w:t>*1.3</w:t>
            </w:r>
            <w:r>
              <w:rPr>
                <w:rFonts w:hint="eastAsia"/>
                <w:sz w:val="20"/>
              </w:rPr>
              <w:t>米长</w:t>
            </w:r>
            <w:r>
              <w:rPr>
                <w:sz w:val="20"/>
              </w:rPr>
              <w:t>*0.57</w:t>
            </w:r>
            <w:r>
              <w:rPr>
                <w:rFonts w:hint="eastAsia"/>
                <w:sz w:val="20"/>
              </w:rPr>
              <w:t>米高；</w:t>
            </w:r>
            <w:r>
              <w:rPr>
                <w:sz w:val="20"/>
              </w:rPr>
              <w:t>EUT</w:t>
            </w:r>
            <w:proofErr w:type="gramStart"/>
            <w:r>
              <w:rPr>
                <w:rFonts w:hint="eastAsia"/>
                <w:sz w:val="20"/>
              </w:rPr>
              <w:t>空间电</w:t>
            </w:r>
            <w:proofErr w:type="gramEnd"/>
            <w:r>
              <w:rPr>
                <w:sz w:val="20"/>
              </w:rPr>
              <w:t>/</w:t>
            </w:r>
            <w:r>
              <w:rPr>
                <w:rFonts w:hint="eastAsia"/>
                <w:sz w:val="20"/>
              </w:rPr>
              <w:t>磁场均匀度小于</w:t>
            </w:r>
            <w:r>
              <w:rPr>
                <w:sz w:val="20"/>
              </w:rPr>
              <w:t>6dB</w:t>
            </w:r>
            <w:r>
              <w:rPr>
                <w:rFonts w:hint="eastAsia"/>
                <w:sz w:val="20"/>
              </w:rPr>
              <w:t>；线阻抗</w:t>
            </w:r>
            <w:r>
              <w:rPr>
                <w:sz w:val="20"/>
              </w:rPr>
              <w:t>110Ω</w:t>
            </w:r>
            <w:r>
              <w:rPr>
                <w:rFonts w:hint="eastAsia"/>
                <w:sz w:val="20"/>
              </w:rPr>
              <w:t>，波阻抗</w:t>
            </w:r>
            <w:r>
              <w:rPr>
                <w:sz w:val="20"/>
              </w:rPr>
              <w:t>377Ω</w:t>
            </w:r>
            <w:r>
              <w:rPr>
                <w:rFonts w:hint="eastAsia"/>
                <w:sz w:val="20"/>
              </w:rPr>
              <w:t>（球面波），终端类型采用分布式电阻；金属地板尺寸不小于</w:t>
            </w:r>
            <w:r>
              <w:rPr>
                <w:sz w:val="20"/>
              </w:rPr>
              <w:t>4M*8M</w:t>
            </w:r>
            <w:r>
              <w:rPr>
                <w:rFonts w:hint="eastAsia"/>
                <w:sz w:val="20"/>
              </w:rPr>
              <w:t>。</w:t>
            </w:r>
          </w:p>
          <w:p w:rsidR="005A04F2" w:rsidRDefault="005A04F2">
            <w:pPr>
              <w:rPr>
                <w:sz w:val="20"/>
              </w:rPr>
            </w:pPr>
            <w:r>
              <w:rPr>
                <w:rFonts w:hint="eastAsia"/>
                <w:sz w:val="20"/>
              </w:rPr>
              <w:t>★</w:t>
            </w:r>
            <w:r>
              <w:rPr>
                <w:sz w:val="20"/>
              </w:rPr>
              <w:t>3</w:t>
            </w:r>
            <w:r>
              <w:rPr>
                <w:rFonts w:hint="eastAsia"/>
                <w:sz w:val="20"/>
              </w:rPr>
              <w:t>、电磁脉冲信号发生器满足</w:t>
            </w:r>
            <w:r>
              <w:rPr>
                <w:sz w:val="20"/>
              </w:rPr>
              <w:t>MIL-STD 461 E/F</w:t>
            </w:r>
            <w:r>
              <w:rPr>
                <w:rFonts w:hint="eastAsia"/>
                <w:sz w:val="20"/>
              </w:rPr>
              <w:t>和</w:t>
            </w:r>
            <w:r>
              <w:rPr>
                <w:sz w:val="20"/>
              </w:rPr>
              <w:t>RS105</w:t>
            </w:r>
            <w:r>
              <w:rPr>
                <w:rFonts w:hint="eastAsia"/>
                <w:sz w:val="20"/>
              </w:rPr>
              <w:t>标准。</w:t>
            </w:r>
          </w:p>
          <w:p w:rsidR="005A04F2" w:rsidRDefault="005A04F2">
            <w:pPr>
              <w:rPr>
                <w:sz w:val="20"/>
              </w:rPr>
            </w:pPr>
            <w:r>
              <w:rPr>
                <w:rFonts w:hint="eastAsia"/>
                <w:sz w:val="20"/>
              </w:rPr>
              <w:t>★</w:t>
            </w:r>
            <w:r>
              <w:rPr>
                <w:sz w:val="20"/>
              </w:rPr>
              <w:t>4</w:t>
            </w:r>
            <w:r>
              <w:rPr>
                <w:rFonts w:hint="eastAsia"/>
                <w:sz w:val="20"/>
              </w:rPr>
              <w:t>、辐射线满足</w:t>
            </w:r>
            <w:r>
              <w:rPr>
                <w:sz w:val="20"/>
              </w:rPr>
              <w:t>MIL-STD 461 E/F</w:t>
            </w:r>
            <w:r>
              <w:rPr>
                <w:rFonts w:hint="eastAsia"/>
                <w:sz w:val="20"/>
              </w:rPr>
              <w:t>和</w:t>
            </w:r>
            <w:r>
              <w:rPr>
                <w:sz w:val="20"/>
              </w:rPr>
              <w:t>RS105</w:t>
            </w:r>
            <w:r>
              <w:rPr>
                <w:rFonts w:hint="eastAsia"/>
                <w:sz w:val="20"/>
              </w:rPr>
              <w:t>标准。</w:t>
            </w:r>
          </w:p>
          <w:p w:rsidR="005A04F2" w:rsidRDefault="005A04F2">
            <w:r>
              <w:rPr>
                <w:rFonts w:hint="eastAsia"/>
                <w:sz w:val="20"/>
              </w:rPr>
              <w:t>★</w:t>
            </w:r>
            <w:r>
              <w:t>5</w:t>
            </w:r>
            <w:r>
              <w:rPr>
                <w:rFonts w:hint="eastAsia"/>
              </w:rPr>
              <w:t>、电场监测仪：电场地探头频率响应需要在</w:t>
            </w:r>
            <w:r>
              <w:t>5GHz</w:t>
            </w:r>
            <w:r>
              <w:rPr>
                <w:rFonts w:hint="eastAsia"/>
              </w:rPr>
              <w:t>以上，最大输出电压峰值大于</w:t>
            </w:r>
            <w:r>
              <w:t>500V</w:t>
            </w:r>
            <w:r>
              <w:rPr>
                <w:rFonts w:hint="eastAsia"/>
              </w:rPr>
              <w:t>，并需要有配套的积分器和连接电缆，能与电磁脉冲信号发生器配套。</w:t>
            </w:r>
          </w:p>
          <w:p w:rsidR="005A04F2" w:rsidRDefault="005A04F2">
            <w:r>
              <w:rPr>
                <w:rFonts w:hint="eastAsia"/>
                <w:sz w:val="20"/>
              </w:rPr>
              <w:t>★</w:t>
            </w:r>
            <w:r>
              <w:t>6</w:t>
            </w:r>
            <w:r>
              <w:rPr>
                <w:rFonts w:hint="eastAsia"/>
              </w:rPr>
              <w:t>、示波器：</w:t>
            </w:r>
            <w:r>
              <w:t>500MHz</w:t>
            </w:r>
            <w:r>
              <w:rPr>
                <w:rFonts w:hint="eastAsia"/>
              </w:rPr>
              <w:t>带宽，</w:t>
            </w:r>
            <w:r>
              <w:t>4</w:t>
            </w:r>
            <w:r>
              <w:rPr>
                <w:rFonts w:hint="eastAsia"/>
              </w:rPr>
              <w:t>通道输入；</w:t>
            </w:r>
            <w:r>
              <w:t>2</w:t>
            </w:r>
            <w:r>
              <w:rPr>
                <w:rFonts w:hint="eastAsia"/>
              </w:rPr>
              <w:t>通道时采样率是</w:t>
            </w:r>
            <w:r>
              <w:t>20GS/s</w:t>
            </w:r>
            <w:r>
              <w:rPr>
                <w:rFonts w:hint="eastAsia"/>
              </w:rPr>
              <w:t>，</w:t>
            </w:r>
            <w:r>
              <w:t>4</w:t>
            </w:r>
            <w:r>
              <w:rPr>
                <w:rFonts w:hint="eastAsia"/>
              </w:rPr>
              <w:t>通道时采样率是</w:t>
            </w:r>
            <w:r>
              <w:t>10GS/s</w:t>
            </w:r>
            <w:r>
              <w:rPr>
                <w:rFonts w:hint="eastAsia"/>
              </w:rPr>
              <w:t>。</w:t>
            </w:r>
          </w:p>
          <w:p w:rsidR="005A04F2" w:rsidRDefault="005A04F2">
            <w:r>
              <w:rPr>
                <w:rFonts w:hint="eastAsia"/>
                <w:sz w:val="20"/>
              </w:rPr>
              <w:t>★</w:t>
            </w:r>
            <w:r>
              <w:t>7</w:t>
            </w:r>
            <w:r>
              <w:rPr>
                <w:rFonts w:hint="eastAsia"/>
              </w:rPr>
              <w:t>、双极性电源：输出功率</w:t>
            </w:r>
            <w:r>
              <w:t>400W</w:t>
            </w:r>
            <w:r>
              <w:rPr>
                <w:rFonts w:hint="eastAsia"/>
              </w:rPr>
              <w:t>，可满足四象限工作，输出电压：</w:t>
            </w:r>
            <w:r>
              <w:t>0</w:t>
            </w:r>
            <w:r>
              <w:rPr>
                <w:rFonts w:hint="eastAsia"/>
              </w:rPr>
              <w:t>至±</w:t>
            </w:r>
            <w:r>
              <w:t>20V</w:t>
            </w:r>
            <w:r>
              <w:rPr>
                <w:rFonts w:hint="eastAsia"/>
              </w:rPr>
              <w:t>，输出电流：</w:t>
            </w:r>
            <w:r>
              <w:t>0</w:t>
            </w:r>
            <w:r>
              <w:rPr>
                <w:rFonts w:hint="eastAsia"/>
              </w:rPr>
              <w:t>至±</w:t>
            </w:r>
            <w:r>
              <w:t>20A</w:t>
            </w:r>
            <w:r>
              <w:rPr>
                <w:rFonts w:hint="eastAsia"/>
              </w:rPr>
              <w:t>，输出频率</w:t>
            </w:r>
            <w:r>
              <w:t>DC-100KHz</w:t>
            </w:r>
            <w:r>
              <w:rPr>
                <w:rFonts w:hint="eastAsia"/>
              </w:rPr>
              <w:t>，支持任意波形编辑，功率扩容：支持最多</w:t>
            </w:r>
            <w:r>
              <w:t>10</w:t>
            </w:r>
            <w:r>
              <w:rPr>
                <w:rFonts w:hint="eastAsia"/>
              </w:rPr>
              <w:t>台并联，电流可达</w:t>
            </w:r>
            <w:r>
              <w:t>200A</w:t>
            </w:r>
            <w:r>
              <w:rPr>
                <w:rFonts w:hint="eastAsia"/>
              </w:rPr>
              <w:t>，输出纹波：</w:t>
            </w:r>
            <w:r>
              <w:t>2mVrms</w:t>
            </w:r>
            <w:r>
              <w:rPr>
                <w:rFonts w:hint="eastAsia"/>
              </w:rPr>
              <w:t>，输出噪声</w:t>
            </w:r>
            <w:r>
              <w:t>20mVp-p</w:t>
            </w:r>
            <w:r>
              <w:rPr>
                <w:rFonts w:hint="eastAsia"/>
              </w:rPr>
              <w:t>，上升沿响应时间：</w:t>
            </w:r>
            <w:r>
              <w:t>3.5μs</w:t>
            </w:r>
            <w:r>
              <w:rPr>
                <w:rFonts w:hint="eastAsia"/>
              </w:rPr>
              <w:t>。</w:t>
            </w:r>
            <w:r>
              <w:t xml:space="preserve"> </w:t>
            </w:r>
          </w:p>
          <w:p w:rsidR="005A04F2" w:rsidRDefault="005A04F2">
            <w:r>
              <w:rPr>
                <w:rFonts w:hint="eastAsia"/>
                <w:sz w:val="20"/>
              </w:rPr>
              <w:t>★</w:t>
            </w:r>
            <w:r>
              <w:t>8</w:t>
            </w:r>
            <w:r>
              <w:rPr>
                <w:rFonts w:hint="eastAsia"/>
              </w:rPr>
              <w:t>、功率分析仪：基本电压和电流精度±</w:t>
            </w:r>
            <w:r>
              <w:t>0.04%</w:t>
            </w:r>
            <w:r>
              <w:rPr>
                <w:rFonts w:hint="eastAsia"/>
              </w:rPr>
              <w:t>，</w:t>
            </w:r>
            <w:r>
              <w:t>10mW</w:t>
            </w:r>
            <w:r>
              <w:rPr>
                <w:rFonts w:hint="eastAsia"/>
              </w:rPr>
              <w:t>待机功率测量，测量带宽</w:t>
            </w:r>
            <w:r>
              <w:t>1MHz</w:t>
            </w:r>
            <w:r>
              <w:rPr>
                <w:rFonts w:hint="eastAsia"/>
              </w:rPr>
              <w:t>，采样率</w:t>
            </w:r>
            <w:r>
              <w:t>1MS/s</w:t>
            </w:r>
            <w:r>
              <w:rPr>
                <w:rFonts w:hint="eastAsia"/>
              </w:rPr>
              <w:t>，可分析</w:t>
            </w:r>
            <w:r>
              <w:t>100</w:t>
            </w:r>
            <w:r>
              <w:rPr>
                <w:rFonts w:hint="eastAsia"/>
              </w:rPr>
              <w:t>次谐波，测量电压</w:t>
            </w:r>
            <w:r>
              <w:t>0</w:t>
            </w:r>
            <w:r>
              <w:rPr>
                <w:rFonts w:hint="eastAsia"/>
              </w:rPr>
              <w:t>至</w:t>
            </w:r>
            <w:r>
              <w:t>600Vrms</w:t>
            </w:r>
            <w:r>
              <w:rPr>
                <w:rFonts w:hint="eastAsia"/>
              </w:rPr>
              <w:t>，</w:t>
            </w:r>
            <w:r>
              <w:rPr>
                <w:rFonts w:hint="eastAsia"/>
              </w:rPr>
              <w:lastRenderedPageBreak/>
              <w:t>测量电流</w:t>
            </w:r>
            <w:r>
              <w:t>0</w:t>
            </w:r>
            <w:r>
              <w:rPr>
                <w:rFonts w:hint="eastAsia"/>
              </w:rPr>
              <w:t>至</w:t>
            </w:r>
            <w:r>
              <w:t>30Arms</w:t>
            </w:r>
            <w:r>
              <w:rPr>
                <w:rFonts w:hint="eastAsia"/>
              </w:rPr>
              <w:t>，免费</w:t>
            </w:r>
            <w:r>
              <w:t>PWRVIEW</w:t>
            </w:r>
            <w:r>
              <w:rPr>
                <w:rFonts w:hint="eastAsia"/>
              </w:rPr>
              <w:t>软件。</w:t>
            </w:r>
          </w:p>
          <w:p w:rsidR="005A04F2" w:rsidRDefault="005A04F2">
            <w:r>
              <w:rPr>
                <w:rFonts w:hint="eastAsia"/>
                <w:sz w:val="20"/>
              </w:rPr>
              <w:t>★</w:t>
            </w:r>
            <w:r>
              <w:t>9</w:t>
            </w:r>
            <w:r>
              <w:rPr>
                <w:rFonts w:hint="eastAsia"/>
              </w:rPr>
              <w:t>、阻抗分析仪：测量频率</w:t>
            </w:r>
            <w:r>
              <w:t xml:space="preserve">1mHz </w:t>
            </w:r>
            <w:r>
              <w:rPr>
                <w:rFonts w:hint="eastAsia"/>
              </w:rPr>
              <w:t>～</w:t>
            </w:r>
            <w:r>
              <w:t xml:space="preserve">200kHz (1mHz </w:t>
            </w:r>
            <w:r>
              <w:rPr>
                <w:rFonts w:hint="eastAsia"/>
              </w:rPr>
              <w:t>～</w:t>
            </w:r>
            <w:r>
              <w:t>10Hz</w:t>
            </w:r>
            <w:r>
              <w:rPr>
                <w:rFonts w:hint="eastAsia"/>
              </w:rPr>
              <w:t>步进</w:t>
            </w:r>
            <w:r>
              <w:t>)</w:t>
            </w:r>
            <w:r>
              <w:rPr>
                <w:rFonts w:hint="eastAsia"/>
              </w:rPr>
              <w:t>，基本精度</w:t>
            </w:r>
            <w:r>
              <w:t>Z</w:t>
            </w:r>
            <w:r>
              <w:rPr>
                <w:rFonts w:hint="eastAsia"/>
              </w:rPr>
              <w:t>±</w:t>
            </w:r>
            <w:r>
              <w:t>0.05 %,θ</w:t>
            </w:r>
            <w:r>
              <w:rPr>
                <w:rFonts w:hint="eastAsia"/>
              </w:rPr>
              <w:t>±</w:t>
            </w:r>
            <w:r>
              <w:t>0.03</w:t>
            </w:r>
            <w:r>
              <w:rPr>
                <w:rFonts w:hint="eastAsia"/>
              </w:rPr>
              <w:t>°，测量参数：</w:t>
            </w:r>
            <w:r>
              <w:t xml:space="preserve"> Z, Y, </w:t>
            </w:r>
            <w:r>
              <w:rPr>
                <w:rFonts w:hint="eastAsia"/>
              </w:rPr>
              <w:t>θ</w:t>
            </w:r>
            <w:r>
              <w:t xml:space="preserve">, Rs (ESR), </w:t>
            </w:r>
            <w:proofErr w:type="spellStart"/>
            <w:r>
              <w:t>Rp</w:t>
            </w:r>
            <w:proofErr w:type="spellEnd"/>
            <w:r>
              <w:t xml:space="preserve">, DCR (DC resistance), X, G, B, Cs, Cp, Ls, </w:t>
            </w:r>
            <w:proofErr w:type="spellStart"/>
            <w:r>
              <w:t>Lp</w:t>
            </w:r>
            <w:proofErr w:type="spellEnd"/>
            <w:r>
              <w:t>, D (</w:t>
            </w:r>
            <w:proofErr w:type="spellStart"/>
            <w:r>
              <w:t>tanδ</w:t>
            </w:r>
            <w:proofErr w:type="spellEnd"/>
            <w:r>
              <w:t xml:space="preserve">), Q, N, M, </w:t>
            </w:r>
            <w:r>
              <w:rPr>
                <w:rFonts w:hint="eastAsia"/>
              </w:rPr>
              <w:t>Δ</w:t>
            </w:r>
            <w:r>
              <w:t>L, T</w:t>
            </w:r>
            <w:r>
              <w:rPr>
                <w:rFonts w:hint="eastAsia"/>
              </w:rPr>
              <w:t>，功能</w:t>
            </w:r>
            <w:r>
              <w:t>:DC</w:t>
            </w:r>
            <w:r>
              <w:rPr>
                <w:rFonts w:hint="eastAsia"/>
              </w:rPr>
              <w:t>偏压测量、直流电阻温度补偿（标准温度换算显示）</w:t>
            </w:r>
            <w:r>
              <w:t>,</w:t>
            </w:r>
            <w:r>
              <w:rPr>
                <w:rFonts w:hint="eastAsia"/>
              </w:rPr>
              <w:t>比较器、</w:t>
            </w:r>
            <w:r>
              <w:t>BIN</w:t>
            </w:r>
            <w:r>
              <w:rPr>
                <w:rFonts w:hint="eastAsia"/>
              </w:rPr>
              <w:t>测量（分类功能）</w:t>
            </w:r>
            <w:r>
              <w:t>,</w:t>
            </w:r>
            <w:r>
              <w:rPr>
                <w:rFonts w:hint="eastAsia"/>
              </w:rPr>
              <w:t>面板读取</w:t>
            </w:r>
            <w:r>
              <w:t>/</w:t>
            </w:r>
            <w:r>
              <w:rPr>
                <w:rFonts w:hint="eastAsia"/>
              </w:rPr>
              <w:t>保存、存储功能。</w:t>
            </w:r>
          </w:p>
          <w:p w:rsidR="005A04F2" w:rsidRDefault="005A04F2">
            <w:r>
              <w:rPr>
                <w:rFonts w:hint="eastAsia"/>
                <w:sz w:val="20"/>
              </w:rPr>
              <w:t>★</w:t>
            </w:r>
            <w:r>
              <w:t>10</w:t>
            </w:r>
            <w:r>
              <w:rPr>
                <w:rFonts w:hint="eastAsia"/>
              </w:rPr>
              <w:t>、罗氏线圈：测量范围：</w:t>
            </w:r>
            <w:r>
              <w:t>0</w:t>
            </w:r>
            <w:r>
              <w:rPr>
                <w:rFonts w:hint="eastAsia"/>
              </w:rPr>
              <w:t>～</w:t>
            </w:r>
            <w:r>
              <w:t>600A</w:t>
            </w:r>
            <w:r>
              <w:rPr>
                <w:rFonts w:hint="eastAsia"/>
              </w:rPr>
              <w:t>，典型带宽：</w:t>
            </w:r>
            <w:r>
              <w:t>10Hz</w:t>
            </w:r>
            <w:r>
              <w:rPr>
                <w:rFonts w:hint="eastAsia"/>
              </w:rPr>
              <w:t>～</w:t>
            </w:r>
            <w:r>
              <w:t>50KHz</w:t>
            </w:r>
            <w:r>
              <w:rPr>
                <w:rFonts w:hint="eastAsia"/>
              </w:rPr>
              <w:t>，可测导体直径为</w:t>
            </w:r>
            <w:r>
              <w:t>100mm</w:t>
            </w:r>
            <w:r>
              <w:rPr>
                <w:rFonts w:hint="eastAsia"/>
              </w:rPr>
              <w:t>以下，输出率为</w:t>
            </w:r>
            <w:r>
              <w:t>1 mV/A (600 A)</w:t>
            </w:r>
            <w:r>
              <w:rPr>
                <w:rFonts w:hint="eastAsia"/>
              </w:rPr>
              <w:t>，可以直接与示波器、数据采集设备、数字电压表以及电力记录设备相连接。</w:t>
            </w:r>
          </w:p>
          <w:p w:rsidR="005A04F2" w:rsidRDefault="005A04F2">
            <w:pPr>
              <w:rPr>
                <w:szCs w:val="21"/>
              </w:rPr>
            </w:pPr>
            <w:r>
              <w:rPr>
                <w:rFonts w:hint="eastAsia"/>
                <w:sz w:val="20"/>
              </w:rPr>
              <w:t>★</w:t>
            </w:r>
            <w:r>
              <w:t>11</w:t>
            </w:r>
            <w:r>
              <w:rPr>
                <w:rFonts w:hint="eastAsia"/>
              </w:rPr>
              <w:t>、便携式工作站（外场测量使用，发射端和</w:t>
            </w:r>
            <w:proofErr w:type="gramStart"/>
            <w:r>
              <w:rPr>
                <w:rFonts w:hint="eastAsia"/>
              </w:rPr>
              <w:t>接受端各一台</w:t>
            </w:r>
            <w:proofErr w:type="gramEnd"/>
            <w:r>
              <w:rPr>
                <w:rFonts w:hint="eastAsia"/>
              </w:rPr>
              <w:t>，数量</w:t>
            </w:r>
            <w:r>
              <w:t>1</w:t>
            </w:r>
            <w:r>
              <w:rPr>
                <w:rFonts w:hint="eastAsia"/>
              </w:rPr>
              <w:t>）：</w:t>
            </w:r>
            <w:r>
              <w:t xml:space="preserve">CPU: i7-7500U; </w:t>
            </w:r>
            <w:r>
              <w:rPr>
                <w:rFonts w:hint="eastAsia"/>
              </w:rPr>
              <w:t>内存：</w:t>
            </w:r>
            <w:r>
              <w:t xml:space="preserve">8G DDR4; </w:t>
            </w:r>
            <w:r>
              <w:rPr>
                <w:rFonts w:hint="eastAsia"/>
              </w:rPr>
              <w:t>硬盘：</w:t>
            </w:r>
            <w:r>
              <w:t xml:space="preserve">128GSSD+1T 5400rpm; </w:t>
            </w:r>
            <w:r>
              <w:rPr>
                <w:rFonts w:hint="eastAsia"/>
              </w:rPr>
              <w:t>显卡：</w:t>
            </w:r>
            <w:r>
              <w:t>940MX GDDR5 2G</w:t>
            </w:r>
            <w:r>
              <w:rPr>
                <w:rFonts w:hint="eastAsia"/>
              </w:rPr>
              <w:t>独显</w:t>
            </w:r>
            <w:r>
              <w:t xml:space="preserve">; </w:t>
            </w:r>
            <w:r>
              <w:rPr>
                <w:rFonts w:hint="eastAsia"/>
              </w:rPr>
              <w:t>屏幕：</w:t>
            </w:r>
            <w:r>
              <w:t>14</w:t>
            </w:r>
            <w:r>
              <w:rPr>
                <w:rFonts w:hint="eastAsia"/>
              </w:rPr>
              <w:t>英寸全高清显示屏（</w:t>
            </w:r>
            <w:r>
              <w:t>1920X1080</w:t>
            </w:r>
            <w:r>
              <w:rPr>
                <w:rFonts w:hint="eastAsia"/>
              </w:rPr>
              <w:t>）</w:t>
            </w:r>
            <w:r>
              <w:t xml:space="preserve">; </w:t>
            </w:r>
            <w:r>
              <w:rPr>
                <w:rFonts w:hint="eastAsia"/>
              </w:rPr>
              <w:t>操作系统</w:t>
            </w:r>
            <w:r>
              <w:t xml:space="preserve">: Windows 10; </w:t>
            </w:r>
            <w:r>
              <w:rPr>
                <w:rFonts w:hint="eastAsia"/>
              </w:rPr>
              <w:t>净重：</w:t>
            </w:r>
            <w:r>
              <w:t>1.5kg-2kg</w:t>
            </w:r>
            <w:r>
              <w:rPr>
                <w:rFonts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rFonts w:hint="eastAsia"/>
                <w:szCs w:val="21"/>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5A04F2" w:rsidRDefault="005A04F2" w:rsidP="00DF5A31">
            <w:pPr>
              <w:spacing w:beforeLines="50" w:afterLines="50"/>
              <w:jc w:val="center"/>
              <w:rPr>
                <w:b/>
                <w:szCs w:val="21"/>
              </w:rPr>
            </w:pPr>
          </w:p>
        </w:tc>
      </w:tr>
    </w:tbl>
    <w:p w:rsidR="005A04F2" w:rsidRDefault="005A04F2" w:rsidP="005A04F2">
      <w:pPr>
        <w:rPr>
          <w:rFonts w:ascii="Times New Roman" w:hAnsi="Times New Roman" w:hint="eastAsia"/>
          <w:szCs w:val="20"/>
        </w:rPr>
      </w:pPr>
      <w:r>
        <w:lastRenderedPageBreak/>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5A04F2">
        <w:trPr>
          <w:trHeight w:val="506"/>
          <w:jc w:val="center"/>
        </w:trPr>
        <w:tc>
          <w:tcPr>
            <w:tcW w:w="9180" w:type="dxa"/>
            <w:gridSpan w:val="6"/>
            <w:tcBorders>
              <w:top w:val="single" w:sz="4" w:space="0" w:color="auto"/>
              <w:left w:val="nil"/>
              <w:bottom w:val="single" w:sz="4" w:space="0" w:color="auto"/>
              <w:right w:val="nil"/>
            </w:tcBorders>
            <w:vAlign w:val="center"/>
            <w:hideMark/>
          </w:tcPr>
          <w:p w:rsidR="005A04F2" w:rsidRDefault="005A04F2">
            <w:pPr>
              <w:spacing w:line="360" w:lineRule="auto"/>
              <w:jc w:val="left"/>
              <w:rPr>
                <w:b/>
                <w:szCs w:val="21"/>
              </w:rPr>
            </w:pPr>
            <w:r>
              <w:rPr>
                <w:rFonts w:ascii="宋体" w:hAnsi="宋体" w:cs="宋体" w:hint="eastAsia"/>
                <w:b/>
                <w:sz w:val="30"/>
                <w:szCs w:val="30"/>
              </w:rPr>
              <w:lastRenderedPageBreak/>
              <w:t>包件2：</w:t>
            </w:r>
          </w:p>
        </w:tc>
      </w:tr>
      <w:tr w:rsidR="005A04F2">
        <w:trPr>
          <w:trHeight w:val="668"/>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名称</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数量</w:t>
            </w:r>
          </w:p>
        </w:tc>
        <w:tc>
          <w:tcPr>
            <w:tcW w:w="567"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rFonts w:hint="eastAsia"/>
                <w:b/>
                <w:szCs w:val="21"/>
              </w:rPr>
              <w:t>备注</w:t>
            </w:r>
          </w:p>
        </w:tc>
      </w:tr>
      <w:tr w:rsidR="005A04F2">
        <w:trPr>
          <w:trHeight w:val="690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A04F2" w:rsidRDefault="005A04F2" w:rsidP="00DF5A31">
            <w:pPr>
              <w:spacing w:beforeLines="50" w:afterLines="50"/>
              <w:jc w:val="center"/>
              <w:rPr>
                <w:b/>
                <w:szCs w:val="21"/>
              </w:rPr>
            </w:pPr>
            <w:r>
              <w:rPr>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rFonts w:hint="eastAsia"/>
                <w:szCs w:val="21"/>
              </w:rPr>
              <w:t>低温容器</w:t>
            </w:r>
          </w:p>
        </w:tc>
        <w:tc>
          <w:tcPr>
            <w:tcW w:w="4820" w:type="dxa"/>
            <w:tcBorders>
              <w:top w:val="single" w:sz="4" w:space="0" w:color="auto"/>
              <w:left w:val="single" w:sz="4" w:space="0" w:color="auto"/>
              <w:bottom w:val="single" w:sz="4" w:space="0" w:color="auto"/>
              <w:right w:val="single" w:sz="4" w:space="0" w:color="auto"/>
            </w:tcBorders>
            <w:vAlign w:val="center"/>
            <w:hideMark/>
          </w:tcPr>
          <w:p w:rsidR="005A04F2" w:rsidRDefault="005A04F2">
            <w:pPr>
              <w:rPr>
                <w:sz w:val="20"/>
              </w:rPr>
            </w:pPr>
            <w:r>
              <w:rPr>
                <w:rFonts w:hint="eastAsia"/>
                <w:sz w:val="20"/>
              </w:rPr>
              <w:t>★</w:t>
            </w:r>
            <w:r>
              <w:rPr>
                <w:sz w:val="20"/>
              </w:rPr>
              <w:t>1</w:t>
            </w:r>
            <w:r>
              <w:rPr>
                <w:rFonts w:hint="eastAsia"/>
                <w:sz w:val="20"/>
              </w:rPr>
              <w:t>、低温容器样品</w:t>
            </w:r>
            <w:proofErr w:type="gramStart"/>
            <w:r>
              <w:rPr>
                <w:rFonts w:hint="eastAsia"/>
                <w:sz w:val="20"/>
              </w:rPr>
              <w:t>腔</w:t>
            </w:r>
            <w:proofErr w:type="gramEnd"/>
            <w:r>
              <w:rPr>
                <w:rFonts w:hint="eastAsia"/>
                <w:sz w:val="20"/>
              </w:rPr>
              <w:t>尺寸≥</w:t>
            </w:r>
            <w:r>
              <w:rPr>
                <w:sz w:val="20"/>
              </w:rPr>
              <w:t>400mm</w:t>
            </w:r>
            <w:r>
              <w:rPr>
                <w:rFonts w:hint="eastAsia"/>
                <w:sz w:val="20"/>
              </w:rPr>
              <w:t>（长）×</w:t>
            </w:r>
            <w:r>
              <w:rPr>
                <w:sz w:val="20"/>
              </w:rPr>
              <w:t>300mm</w:t>
            </w:r>
            <w:r>
              <w:rPr>
                <w:rFonts w:hint="eastAsia"/>
                <w:sz w:val="20"/>
              </w:rPr>
              <w:t>（宽）×</w:t>
            </w:r>
            <w:r>
              <w:rPr>
                <w:sz w:val="20"/>
              </w:rPr>
              <w:t>200mm</w:t>
            </w:r>
            <w:r>
              <w:rPr>
                <w:rFonts w:hint="eastAsia"/>
                <w:sz w:val="20"/>
              </w:rPr>
              <w:t>（高），样品</w:t>
            </w:r>
            <w:proofErr w:type="gramStart"/>
            <w:r>
              <w:rPr>
                <w:rFonts w:hint="eastAsia"/>
                <w:sz w:val="20"/>
              </w:rPr>
              <w:t>腔</w:t>
            </w:r>
            <w:proofErr w:type="gramEnd"/>
            <w:r>
              <w:rPr>
                <w:rFonts w:hint="eastAsia"/>
                <w:sz w:val="20"/>
              </w:rPr>
              <w:t>更换样品拆卸方便，</w:t>
            </w:r>
            <w:r>
              <w:rPr>
                <w:sz w:val="20"/>
              </w:rPr>
              <w:t>400mm</w:t>
            </w:r>
            <w:r>
              <w:rPr>
                <w:rFonts w:hint="eastAsia"/>
                <w:sz w:val="20"/>
              </w:rPr>
              <w:t>×</w:t>
            </w:r>
            <w:r>
              <w:rPr>
                <w:sz w:val="20"/>
              </w:rPr>
              <w:t>300 mm</w:t>
            </w:r>
            <w:r>
              <w:rPr>
                <w:rFonts w:hint="eastAsia"/>
                <w:sz w:val="20"/>
              </w:rPr>
              <w:t>面侧壁厚度</w:t>
            </w:r>
            <w:r>
              <w:rPr>
                <w:rFonts w:ascii="宋体" w:hAnsi="宋体" w:hint="eastAsia"/>
                <w:sz w:val="20"/>
              </w:rPr>
              <w:t>≤</w:t>
            </w:r>
            <w:r>
              <w:rPr>
                <w:sz w:val="20"/>
              </w:rPr>
              <w:t>15mm</w:t>
            </w:r>
            <w:r>
              <w:rPr>
                <w:rFonts w:hint="eastAsia"/>
                <w:sz w:val="20"/>
              </w:rPr>
              <w:t>；</w:t>
            </w:r>
          </w:p>
          <w:p w:rsidR="005A04F2" w:rsidRDefault="005A04F2">
            <w:pPr>
              <w:rPr>
                <w:sz w:val="20"/>
              </w:rPr>
            </w:pPr>
            <w:r>
              <w:rPr>
                <w:rFonts w:hint="eastAsia"/>
                <w:sz w:val="20"/>
              </w:rPr>
              <w:t>★</w:t>
            </w:r>
            <w:r>
              <w:t>2</w:t>
            </w:r>
            <w:r>
              <w:rPr>
                <w:rFonts w:hint="eastAsia"/>
              </w:rPr>
              <w:t>、</w:t>
            </w:r>
            <w:r>
              <w:rPr>
                <w:rFonts w:hint="eastAsia"/>
                <w:sz w:val="20"/>
              </w:rPr>
              <w:t>低温容器样品</w:t>
            </w:r>
            <w:proofErr w:type="gramStart"/>
            <w:r>
              <w:rPr>
                <w:rFonts w:hint="eastAsia"/>
                <w:sz w:val="20"/>
              </w:rPr>
              <w:t>腔</w:t>
            </w:r>
            <w:proofErr w:type="gramEnd"/>
            <w:r>
              <w:rPr>
                <w:rFonts w:hint="eastAsia"/>
                <w:sz w:val="20"/>
              </w:rPr>
              <w:t>两个；</w:t>
            </w:r>
          </w:p>
          <w:p w:rsidR="005A04F2" w:rsidRDefault="005A04F2">
            <w:pPr>
              <w:rPr>
                <w:sz w:val="20"/>
              </w:rPr>
            </w:pPr>
            <w:r>
              <w:rPr>
                <w:rFonts w:hint="eastAsia"/>
                <w:sz w:val="20"/>
              </w:rPr>
              <w:t>★</w:t>
            </w:r>
            <w:r>
              <w:rPr>
                <w:sz w:val="20"/>
              </w:rPr>
              <w:t>3</w:t>
            </w:r>
            <w:r>
              <w:rPr>
                <w:rFonts w:hint="eastAsia"/>
                <w:sz w:val="20"/>
              </w:rPr>
              <w:t>、样品</w:t>
            </w:r>
            <w:proofErr w:type="gramStart"/>
            <w:r>
              <w:rPr>
                <w:rFonts w:hint="eastAsia"/>
                <w:sz w:val="20"/>
              </w:rPr>
              <w:t>腔</w:t>
            </w:r>
            <w:proofErr w:type="gramEnd"/>
            <w:r>
              <w:rPr>
                <w:rFonts w:hint="eastAsia"/>
                <w:sz w:val="20"/>
              </w:rPr>
              <w:t>固氮冷却最低温度</w:t>
            </w:r>
            <w:r>
              <w:rPr>
                <w:rFonts w:ascii="宋体" w:hAnsi="宋体" w:hint="eastAsia"/>
                <w:sz w:val="20"/>
              </w:rPr>
              <w:t>≤</w:t>
            </w:r>
            <w:r>
              <w:rPr>
                <w:sz w:val="20"/>
              </w:rPr>
              <w:t>20K</w:t>
            </w:r>
            <w:r>
              <w:rPr>
                <w:rFonts w:hint="eastAsia"/>
                <w:sz w:val="20"/>
              </w:rPr>
              <w:t>，固氮降温至</w:t>
            </w:r>
            <w:r>
              <w:rPr>
                <w:sz w:val="20"/>
              </w:rPr>
              <w:t>20K</w:t>
            </w:r>
            <w:r>
              <w:rPr>
                <w:rFonts w:hint="eastAsia"/>
                <w:sz w:val="20"/>
              </w:rPr>
              <w:t>耗时</w:t>
            </w:r>
            <w:r>
              <w:rPr>
                <w:rFonts w:ascii="宋体" w:hAnsi="宋体" w:hint="eastAsia"/>
                <w:sz w:val="20"/>
              </w:rPr>
              <w:t>≤</w:t>
            </w:r>
            <w:r>
              <w:rPr>
                <w:sz w:val="20"/>
              </w:rPr>
              <w:t>8</w:t>
            </w:r>
            <w:r>
              <w:rPr>
                <w:rFonts w:hint="eastAsia"/>
                <w:sz w:val="20"/>
              </w:rPr>
              <w:t>小时；</w:t>
            </w:r>
          </w:p>
          <w:p w:rsidR="005A04F2" w:rsidRDefault="005A04F2">
            <w:pPr>
              <w:rPr>
                <w:sz w:val="20"/>
              </w:rPr>
            </w:pPr>
            <w:r>
              <w:rPr>
                <w:rFonts w:hint="eastAsia"/>
                <w:sz w:val="20"/>
              </w:rPr>
              <w:t>★</w:t>
            </w:r>
            <w:r>
              <w:rPr>
                <w:sz w:val="20"/>
              </w:rPr>
              <w:t>4</w:t>
            </w:r>
            <w:r>
              <w:rPr>
                <w:rFonts w:hint="eastAsia"/>
                <w:sz w:val="20"/>
              </w:rPr>
              <w:t>、关闭制冷机状态下，固氮从</w:t>
            </w:r>
            <w:r>
              <w:rPr>
                <w:sz w:val="20"/>
              </w:rPr>
              <w:t>20K</w:t>
            </w:r>
            <w:r>
              <w:rPr>
                <w:rFonts w:hint="eastAsia"/>
                <w:sz w:val="20"/>
              </w:rPr>
              <w:t>升温至</w:t>
            </w:r>
            <w:r>
              <w:rPr>
                <w:sz w:val="20"/>
              </w:rPr>
              <w:t>35K</w:t>
            </w:r>
            <w:r>
              <w:rPr>
                <w:rFonts w:hint="eastAsia"/>
                <w:sz w:val="20"/>
              </w:rPr>
              <w:t>时间≥</w:t>
            </w:r>
            <w:r>
              <w:rPr>
                <w:sz w:val="20"/>
              </w:rPr>
              <w:t>8</w:t>
            </w:r>
            <w:r>
              <w:rPr>
                <w:rFonts w:hint="eastAsia"/>
                <w:sz w:val="20"/>
              </w:rPr>
              <w:t>小时；</w:t>
            </w:r>
          </w:p>
          <w:p w:rsidR="005A04F2" w:rsidRDefault="005A04F2">
            <w:pPr>
              <w:rPr>
                <w:sz w:val="20"/>
              </w:rPr>
            </w:pPr>
            <w:r>
              <w:rPr>
                <w:rFonts w:hint="eastAsia"/>
                <w:sz w:val="20"/>
              </w:rPr>
              <w:t>★</w:t>
            </w:r>
            <w:r>
              <w:rPr>
                <w:sz w:val="20"/>
              </w:rPr>
              <w:t>5</w:t>
            </w:r>
            <w:r>
              <w:rPr>
                <w:rFonts w:hint="eastAsia"/>
                <w:sz w:val="20"/>
              </w:rPr>
              <w:t>、样品</w:t>
            </w:r>
            <w:proofErr w:type="gramStart"/>
            <w:r>
              <w:rPr>
                <w:rFonts w:hint="eastAsia"/>
                <w:sz w:val="20"/>
              </w:rPr>
              <w:t>腔</w:t>
            </w:r>
            <w:proofErr w:type="gramEnd"/>
            <w:r>
              <w:rPr>
                <w:rFonts w:hint="eastAsia"/>
                <w:sz w:val="20"/>
              </w:rPr>
              <w:t>控温精度：</w:t>
            </w:r>
            <w:r>
              <w:rPr>
                <w:rFonts w:ascii="宋体" w:hAnsi="宋体" w:hint="eastAsia"/>
                <w:sz w:val="20"/>
              </w:rPr>
              <w:t>±</w:t>
            </w:r>
            <w:r>
              <w:rPr>
                <w:sz w:val="20"/>
              </w:rPr>
              <w:t>0.5K</w:t>
            </w:r>
            <w:r>
              <w:rPr>
                <w:rFonts w:hint="eastAsia"/>
                <w:sz w:val="20"/>
              </w:rPr>
              <w:t>；</w:t>
            </w:r>
          </w:p>
          <w:p w:rsidR="005A04F2" w:rsidRDefault="005A04F2">
            <w:pPr>
              <w:rPr>
                <w:sz w:val="20"/>
              </w:rPr>
            </w:pPr>
            <w:r>
              <w:rPr>
                <w:rFonts w:hint="eastAsia"/>
                <w:sz w:val="20"/>
              </w:rPr>
              <w:t>★</w:t>
            </w:r>
            <w:r>
              <w:rPr>
                <w:sz w:val="20"/>
              </w:rPr>
              <w:t>6</w:t>
            </w:r>
            <w:r>
              <w:rPr>
                <w:rFonts w:hint="eastAsia"/>
                <w:sz w:val="20"/>
              </w:rPr>
              <w:t>、温度传感器：</w:t>
            </w:r>
            <w:r>
              <w:rPr>
                <w:sz w:val="20"/>
              </w:rPr>
              <w:t>Lakeshore</w:t>
            </w:r>
            <w:r>
              <w:rPr>
                <w:rFonts w:hint="eastAsia"/>
                <w:sz w:val="20"/>
              </w:rPr>
              <w:t>，</w:t>
            </w:r>
            <w:r>
              <w:rPr>
                <w:sz w:val="20"/>
              </w:rPr>
              <w:t>8</w:t>
            </w:r>
            <w:r>
              <w:rPr>
                <w:rFonts w:hint="eastAsia"/>
                <w:sz w:val="20"/>
              </w:rPr>
              <w:t>只，测量范围</w:t>
            </w:r>
            <w:r>
              <w:rPr>
                <w:sz w:val="20"/>
              </w:rPr>
              <w:t>1.4K~350K</w:t>
            </w:r>
            <w:r>
              <w:rPr>
                <w:rFonts w:hint="eastAsia"/>
                <w:sz w:val="20"/>
              </w:rPr>
              <w:t>，测量精度</w:t>
            </w:r>
            <w:r>
              <w:rPr>
                <w:rFonts w:ascii="宋体" w:hAnsi="宋体" w:hint="eastAsia"/>
                <w:sz w:val="20"/>
              </w:rPr>
              <w:t>≤±</w:t>
            </w:r>
            <w:r>
              <w:rPr>
                <w:sz w:val="20"/>
              </w:rPr>
              <w:t>0.5K</w:t>
            </w:r>
            <w:r>
              <w:rPr>
                <w:rFonts w:hint="eastAsia"/>
                <w:sz w:val="20"/>
              </w:rPr>
              <w:t>（</w:t>
            </w:r>
            <w:r>
              <w:rPr>
                <w:sz w:val="20"/>
              </w:rPr>
              <w:t>2K~100K</w:t>
            </w:r>
            <w:r>
              <w:rPr>
                <w:rFonts w:hint="eastAsia"/>
                <w:sz w:val="20"/>
              </w:rPr>
              <w:t>）；</w:t>
            </w:r>
          </w:p>
          <w:p w:rsidR="005A04F2" w:rsidRDefault="005A04F2">
            <w:pPr>
              <w:rPr>
                <w:sz w:val="20"/>
              </w:rPr>
            </w:pPr>
            <w:r>
              <w:rPr>
                <w:rFonts w:hint="eastAsia"/>
                <w:sz w:val="20"/>
              </w:rPr>
              <w:t>★</w:t>
            </w:r>
            <w:r>
              <w:rPr>
                <w:sz w:val="20"/>
              </w:rPr>
              <w:t>7</w:t>
            </w:r>
            <w:r>
              <w:rPr>
                <w:rFonts w:hint="eastAsia"/>
                <w:sz w:val="20"/>
              </w:rPr>
              <w:t>、磁场霍尔探头：</w:t>
            </w:r>
            <w:r>
              <w:rPr>
                <w:sz w:val="20"/>
              </w:rPr>
              <w:t>Lakeshore</w:t>
            </w:r>
            <w:r>
              <w:rPr>
                <w:rFonts w:hint="eastAsia"/>
                <w:sz w:val="20"/>
              </w:rPr>
              <w:t>，</w:t>
            </w:r>
            <w:r>
              <w:rPr>
                <w:sz w:val="20"/>
              </w:rPr>
              <w:t xml:space="preserve">MMZ-2512-UH </w:t>
            </w:r>
            <w:r>
              <w:rPr>
                <w:rFonts w:hint="eastAsia"/>
                <w:sz w:val="20"/>
              </w:rPr>
              <w:t>杆件材料：铝，适用频率：</w:t>
            </w:r>
            <w:r>
              <w:rPr>
                <w:sz w:val="20"/>
              </w:rPr>
              <w:t xml:space="preserve">DC and 10~400Hz </w:t>
            </w:r>
            <w:r>
              <w:rPr>
                <w:rFonts w:hint="eastAsia"/>
                <w:sz w:val="20"/>
              </w:rPr>
              <w:t>量程：</w:t>
            </w:r>
            <w:r>
              <w:rPr>
                <w:sz w:val="20"/>
              </w:rPr>
              <w:t>30KG</w:t>
            </w:r>
            <w:r>
              <w:rPr>
                <w:rFonts w:hint="eastAsia"/>
                <w:sz w:val="20"/>
              </w:rPr>
              <w:t>，精度：在</w:t>
            </w:r>
            <w:r>
              <w:rPr>
                <w:sz w:val="20"/>
              </w:rPr>
              <w:t>20KG</w:t>
            </w:r>
            <w:r>
              <w:rPr>
                <w:rFonts w:hint="eastAsia"/>
                <w:sz w:val="20"/>
              </w:rPr>
              <w:t>以内</w:t>
            </w:r>
            <w:r>
              <w:rPr>
                <w:sz w:val="20"/>
              </w:rPr>
              <w:t>0.25%</w:t>
            </w:r>
            <w:r>
              <w:rPr>
                <w:rFonts w:hint="eastAsia"/>
                <w:sz w:val="20"/>
              </w:rPr>
              <w:t>，</w:t>
            </w:r>
            <w:r>
              <w:rPr>
                <w:sz w:val="20"/>
              </w:rPr>
              <w:t>20KG</w:t>
            </w:r>
            <w:r>
              <w:rPr>
                <w:rFonts w:hint="eastAsia"/>
                <w:sz w:val="20"/>
              </w:rPr>
              <w:t>到</w:t>
            </w:r>
            <w:r>
              <w:rPr>
                <w:sz w:val="20"/>
              </w:rPr>
              <w:t>30KG</w:t>
            </w:r>
            <w:r>
              <w:rPr>
                <w:rFonts w:hint="eastAsia"/>
                <w:sz w:val="20"/>
              </w:rPr>
              <w:t>精度</w:t>
            </w:r>
            <w:r>
              <w:rPr>
                <w:sz w:val="20"/>
              </w:rPr>
              <w:t>0.5%</w:t>
            </w:r>
            <w:r>
              <w:rPr>
                <w:rFonts w:hint="eastAsia"/>
                <w:sz w:val="20"/>
              </w:rPr>
              <w:t>，操作温度范围：</w:t>
            </w:r>
            <w:r>
              <w:rPr>
                <w:sz w:val="20"/>
              </w:rPr>
              <w:t>10</w:t>
            </w:r>
            <w:r>
              <w:rPr>
                <w:rFonts w:hint="eastAsia"/>
                <w:sz w:val="20"/>
              </w:rPr>
              <w:t>℃到</w:t>
            </w:r>
            <w:r>
              <w:rPr>
                <w:sz w:val="20"/>
              </w:rPr>
              <w:t>40</w:t>
            </w:r>
            <w:r>
              <w:rPr>
                <w:rFonts w:hint="eastAsia"/>
                <w:sz w:val="20"/>
              </w:rPr>
              <w:t>℃，温度系数：±</w:t>
            </w:r>
            <w:r>
              <w:rPr>
                <w:sz w:val="20"/>
              </w:rPr>
              <w:t>0.09G/</w:t>
            </w:r>
            <w:r>
              <w:rPr>
                <w:rFonts w:hint="eastAsia"/>
                <w:sz w:val="20"/>
              </w:rPr>
              <w:t>℃</w:t>
            </w:r>
            <w:r>
              <w:rPr>
                <w:sz w:val="20"/>
              </w:rPr>
              <w:t>,</w:t>
            </w:r>
            <w:r>
              <w:rPr>
                <w:rFonts w:hint="eastAsia"/>
                <w:sz w:val="20"/>
              </w:rPr>
              <w:t>温度系数标定：±</w:t>
            </w:r>
            <w:r>
              <w:rPr>
                <w:sz w:val="20"/>
              </w:rPr>
              <w:t>0.015%/</w:t>
            </w:r>
            <w:r>
              <w:rPr>
                <w:rFonts w:hint="eastAsia"/>
                <w:sz w:val="20"/>
              </w:rPr>
              <w:t>℃，内含温度传感器；</w:t>
            </w:r>
          </w:p>
          <w:p w:rsidR="005A04F2" w:rsidRDefault="005A04F2">
            <w:pPr>
              <w:rPr>
                <w:sz w:val="20"/>
              </w:rPr>
            </w:pPr>
            <w:r>
              <w:rPr>
                <w:rFonts w:hint="eastAsia"/>
                <w:sz w:val="20"/>
              </w:rPr>
              <w:t>★</w:t>
            </w:r>
            <w:r>
              <w:rPr>
                <w:sz w:val="20"/>
              </w:rPr>
              <w:t>8</w:t>
            </w:r>
            <w:r>
              <w:rPr>
                <w:rFonts w:hint="eastAsia"/>
                <w:sz w:val="20"/>
              </w:rPr>
              <w:t>、电流引线：高温超导电流引线，可拆卸，引线电流≥</w:t>
            </w:r>
            <w:r>
              <w:rPr>
                <w:sz w:val="20"/>
              </w:rPr>
              <w:t>300A</w:t>
            </w:r>
            <w:r>
              <w:rPr>
                <w:rFonts w:hint="eastAsia"/>
                <w:sz w:val="20"/>
              </w:rPr>
              <w:t>，数量</w:t>
            </w:r>
            <w:r>
              <w:rPr>
                <w:sz w:val="20"/>
              </w:rPr>
              <w:t>2</w:t>
            </w:r>
            <w:r>
              <w:rPr>
                <w:rFonts w:hint="eastAsia"/>
                <w:sz w:val="20"/>
              </w:rPr>
              <w:t>根，</w:t>
            </w:r>
            <w:proofErr w:type="gramStart"/>
            <w:r>
              <w:rPr>
                <w:rFonts w:hint="eastAsia"/>
                <w:sz w:val="20"/>
              </w:rPr>
              <w:t>漏热</w:t>
            </w:r>
            <w:proofErr w:type="gramEnd"/>
            <w:r>
              <w:rPr>
                <w:rFonts w:ascii="宋体" w:hAnsi="宋体" w:hint="eastAsia"/>
                <w:sz w:val="20"/>
              </w:rPr>
              <w:t>≤</w:t>
            </w:r>
            <w:r>
              <w:rPr>
                <w:sz w:val="20"/>
              </w:rPr>
              <w:t>5W</w:t>
            </w:r>
            <w:r>
              <w:rPr>
                <w:rFonts w:hint="eastAsia"/>
                <w:sz w:val="20"/>
              </w:rPr>
              <w:t>；</w:t>
            </w:r>
          </w:p>
          <w:p w:rsidR="005A04F2" w:rsidRDefault="005A04F2">
            <w:pPr>
              <w:rPr>
                <w:sz w:val="20"/>
              </w:rPr>
            </w:pPr>
            <w:r>
              <w:rPr>
                <w:rFonts w:hint="eastAsia"/>
                <w:sz w:val="20"/>
              </w:rPr>
              <w:t>★</w:t>
            </w:r>
            <w:r>
              <w:rPr>
                <w:sz w:val="20"/>
              </w:rPr>
              <w:t>9</w:t>
            </w:r>
            <w:r>
              <w:rPr>
                <w:rFonts w:hint="eastAsia"/>
                <w:sz w:val="20"/>
              </w:rPr>
              <w:t>、液氮容器：</w:t>
            </w:r>
            <w:r>
              <w:rPr>
                <w:sz w:val="20"/>
              </w:rPr>
              <w:t>200L</w:t>
            </w:r>
            <w:r>
              <w:rPr>
                <w:rFonts w:hint="eastAsia"/>
                <w:sz w:val="20"/>
              </w:rPr>
              <w:t>自增压液氮杜瓦，配</w:t>
            </w:r>
            <w:r>
              <w:rPr>
                <w:sz w:val="20"/>
              </w:rPr>
              <w:t>2m</w:t>
            </w:r>
            <w:r>
              <w:rPr>
                <w:rFonts w:hint="eastAsia"/>
                <w:sz w:val="20"/>
              </w:rPr>
              <w:t>输液软管；</w:t>
            </w:r>
          </w:p>
          <w:p w:rsidR="005A04F2" w:rsidRDefault="005A04F2">
            <w:pPr>
              <w:rPr>
                <w:sz w:val="20"/>
              </w:rPr>
            </w:pPr>
            <w:r>
              <w:rPr>
                <w:rFonts w:hint="eastAsia"/>
                <w:sz w:val="20"/>
              </w:rPr>
              <w:t>★</w:t>
            </w:r>
            <w:r>
              <w:rPr>
                <w:sz w:val="20"/>
              </w:rPr>
              <w:t>10</w:t>
            </w:r>
            <w:r>
              <w:rPr>
                <w:rFonts w:hint="eastAsia"/>
                <w:sz w:val="20"/>
              </w:rPr>
              <w:t>、真空机组：分子泵机组抽速</w:t>
            </w:r>
            <w:r>
              <w:rPr>
                <w:sz w:val="20"/>
              </w:rPr>
              <w:t>110L/S</w:t>
            </w:r>
            <w:r>
              <w:rPr>
                <w:rFonts w:hint="eastAsia"/>
                <w:sz w:val="20"/>
              </w:rPr>
              <w:t>，配套真空计一套，测量范围</w:t>
            </w:r>
            <w:r>
              <w:rPr>
                <w:sz w:val="20"/>
              </w:rPr>
              <w:t>1</w:t>
            </w:r>
            <w:r>
              <w:rPr>
                <w:rFonts w:hint="eastAsia"/>
                <w:sz w:val="20"/>
              </w:rPr>
              <w:t>×</w:t>
            </w:r>
            <w:r>
              <w:rPr>
                <w:sz w:val="20"/>
              </w:rPr>
              <w:t>10</w:t>
            </w:r>
            <w:r>
              <w:rPr>
                <w:sz w:val="20"/>
                <w:vertAlign w:val="superscript"/>
              </w:rPr>
              <w:t>5</w:t>
            </w:r>
            <w:r>
              <w:rPr>
                <w:sz w:val="20"/>
              </w:rPr>
              <w:t>Pa~1</w:t>
            </w:r>
            <w:r>
              <w:rPr>
                <w:rFonts w:hint="eastAsia"/>
                <w:sz w:val="20"/>
              </w:rPr>
              <w:t>×</w:t>
            </w:r>
            <w:r>
              <w:rPr>
                <w:sz w:val="20"/>
              </w:rPr>
              <w:t>10</w:t>
            </w:r>
            <w:r>
              <w:rPr>
                <w:sz w:val="20"/>
                <w:vertAlign w:val="superscript"/>
              </w:rPr>
              <w:t>-5</w:t>
            </w:r>
            <w:r>
              <w:rPr>
                <w:sz w:val="20"/>
              </w:rPr>
              <w:t>Pa</w:t>
            </w:r>
            <w:r>
              <w:rPr>
                <w:rFonts w:hint="eastAsia"/>
                <w:sz w:val="20"/>
              </w:rPr>
              <w:t>；</w:t>
            </w:r>
          </w:p>
          <w:p w:rsidR="005A04F2" w:rsidRDefault="005A04F2">
            <w:pPr>
              <w:rPr>
                <w:sz w:val="20"/>
              </w:rPr>
            </w:pPr>
            <w:r>
              <w:rPr>
                <w:rFonts w:hint="eastAsia"/>
                <w:sz w:val="20"/>
              </w:rPr>
              <w:t>★</w:t>
            </w:r>
            <w:r>
              <w:rPr>
                <w:sz w:val="20"/>
              </w:rPr>
              <w:t>11</w:t>
            </w:r>
            <w:r>
              <w:rPr>
                <w:rFonts w:hint="eastAsia"/>
                <w:sz w:val="20"/>
              </w:rPr>
              <w:t>、制冷机：</w:t>
            </w:r>
            <w:r>
              <w:rPr>
                <w:rFonts w:hint="eastAsia"/>
              </w:rPr>
              <w:t>最低制冷温度低于</w:t>
            </w:r>
            <w:r>
              <w:t>14K</w:t>
            </w:r>
            <w:r>
              <w:rPr>
                <w:rFonts w:hint="eastAsia"/>
              </w:rPr>
              <w:t>；制冷量</w:t>
            </w:r>
            <w:r>
              <w:t>25K</w:t>
            </w:r>
            <w:r>
              <w:rPr>
                <w:rFonts w:hint="eastAsia"/>
              </w:rPr>
              <w:t>温度不低于</w:t>
            </w:r>
            <w:r>
              <w:t>70W</w:t>
            </w:r>
            <w:r>
              <w:rPr>
                <w:rFonts w:hint="eastAsia"/>
              </w:rPr>
              <w:t>；二级降温至</w:t>
            </w:r>
            <w:r>
              <w:t>30K</w:t>
            </w:r>
            <w:r>
              <w:rPr>
                <w:rFonts w:hint="eastAsia"/>
              </w:rPr>
              <w:t>时间少于</w:t>
            </w:r>
            <w:r>
              <w:t>60</w:t>
            </w:r>
            <w:r>
              <w:rPr>
                <w:rFonts w:hint="eastAsia"/>
              </w:rPr>
              <w:t>分钟；</w:t>
            </w:r>
            <w:proofErr w:type="gramStart"/>
            <w:r>
              <w:rPr>
                <w:rFonts w:hint="eastAsia"/>
              </w:rPr>
              <w:t>冷头重量</w:t>
            </w:r>
            <w:proofErr w:type="gramEnd"/>
            <w:r>
              <w:rPr>
                <w:rFonts w:hint="eastAsia"/>
              </w:rPr>
              <w:t>不大于</w:t>
            </w:r>
            <w:r>
              <w:t>25</w:t>
            </w:r>
            <w:r>
              <w:rPr>
                <w:rFonts w:hint="eastAsia"/>
              </w:rPr>
              <w:t>公斤；压缩机重量不大于</w:t>
            </w:r>
            <w:r>
              <w:t>120</w:t>
            </w:r>
            <w:r>
              <w:rPr>
                <w:rFonts w:hint="eastAsia"/>
              </w:rPr>
              <w:t>公斤；</w:t>
            </w:r>
            <w:r>
              <w:t>50Hz</w:t>
            </w:r>
            <w:r>
              <w:rPr>
                <w:rFonts w:hint="eastAsia"/>
              </w:rPr>
              <w:t>稳态功耗</w:t>
            </w:r>
            <w:r>
              <w:t>6.5kW</w:t>
            </w:r>
            <w:r>
              <w:rPr>
                <w:rFonts w:hint="eastAsia"/>
              </w:rPr>
              <w:t>；</w:t>
            </w:r>
            <w:r>
              <w:t>50Hz</w:t>
            </w:r>
            <w:r>
              <w:rPr>
                <w:rFonts w:hint="eastAsia"/>
              </w:rPr>
              <w:t>降温功耗</w:t>
            </w:r>
            <w:r>
              <w:t>7.2kW</w:t>
            </w:r>
            <w:r>
              <w:rPr>
                <w:rFonts w:hint="eastAsia"/>
              </w:rPr>
              <w:t>；水冷冷却；水冷却流量</w:t>
            </w:r>
            <w:r>
              <w:t>&gt;7</w:t>
            </w:r>
            <w:r>
              <w:rPr>
                <w:rFonts w:hint="eastAsia"/>
              </w:rPr>
              <w:t>升</w:t>
            </w:r>
            <w:r>
              <w:t>/</w:t>
            </w:r>
            <w:r>
              <w:rPr>
                <w:rFonts w:hint="eastAsia"/>
              </w:rPr>
              <w:t>分；维护周期大于</w:t>
            </w:r>
            <w:r>
              <w:t>12</w:t>
            </w:r>
            <w:r>
              <w:rPr>
                <w:rFonts w:hint="eastAsia"/>
              </w:rPr>
              <w:t>个月。</w:t>
            </w:r>
          </w:p>
        </w:tc>
        <w:tc>
          <w:tcPr>
            <w:tcW w:w="709"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rFonts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5A04F2" w:rsidRDefault="005A04F2">
            <w:pPr>
              <w:jc w:val="center"/>
              <w:rPr>
                <w:szCs w:val="21"/>
              </w:rPr>
            </w:pPr>
          </w:p>
        </w:tc>
      </w:tr>
    </w:tbl>
    <w:p w:rsidR="005A04F2" w:rsidRDefault="005A04F2" w:rsidP="005A04F2">
      <w:pPr>
        <w:rPr>
          <w:rFonts w:ascii="Times New Roman" w:hAnsi="Times New Roman"/>
          <w:szCs w:val="20"/>
        </w:rPr>
      </w:pPr>
    </w:p>
    <w:p w:rsidR="005A04F2" w:rsidRDefault="005A04F2" w:rsidP="005A04F2">
      <w:pPr>
        <w:numPr>
          <w:ilvl w:val="0"/>
          <w:numId w:val="37"/>
        </w:numPr>
        <w:spacing w:line="360" w:lineRule="auto"/>
        <w:jc w:val="left"/>
        <w:rPr>
          <w:rFonts w:ascii="宋体" w:hAnsi="宋体" w:cs="宋体"/>
          <w:b/>
          <w:sz w:val="30"/>
          <w:szCs w:val="30"/>
        </w:rPr>
      </w:pPr>
      <w:r>
        <w:rPr>
          <w:rFonts w:ascii="宋体" w:hAnsi="宋体" w:cs="宋体" w:hint="eastAsia"/>
          <w:b/>
          <w:sz w:val="30"/>
          <w:szCs w:val="30"/>
        </w:rPr>
        <w:t>商务要求</w:t>
      </w:r>
    </w:p>
    <w:p w:rsidR="005A04F2" w:rsidRDefault="005A04F2" w:rsidP="005A04F2">
      <w:pPr>
        <w:numPr>
          <w:ilvl w:val="0"/>
          <w:numId w:val="38"/>
        </w:numPr>
        <w:spacing w:line="360" w:lineRule="auto"/>
        <w:ind w:left="105" w:firstLine="120"/>
        <w:rPr>
          <w:rFonts w:ascii="宋体" w:hAnsi="宋体" w:cs="宋体" w:hint="eastAsia"/>
          <w:bCs/>
          <w:sz w:val="24"/>
          <w:szCs w:val="24"/>
        </w:rPr>
      </w:pPr>
      <w:r>
        <w:rPr>
          <w:rFonts w:ascii="宋体" w:hAnsi="宋体" w:cs="宋体" w:hint="eastAsia"/>
          <w:bCs/>
          <w:sz w:val="24"/>
          <w:szCs w:val="24"/>
        </w:rPr>
        <w:t>项目</w:t>
      </w:r>
      <w:r>
        <w:rPr>
          <w:rFonts w:hint="eastAsia"/>
          <w:sz w:val="24"/>
          <w:szCs w:val="24"/>
          <w:lang w:val="zh-CN"/>
        </w:rPr>
        <w:t>履约时间和履约地点：</w:t>
      </w:r>
    </w:p>
    <w:p w:rsidR="005A04F2" w:rsidRDefault="005A04F2" w:rsidP="005A04F2">
      <w:pPr>
        <w:snapToGrid w:val="0"/>
        <w:spacing w:line="360" w:lineRule="auto"/>
        <w:ind w:firstLineChars="50" w:firstLine="105"/>
        <w:rPr>
          <w:rFonts w:ascii="Times New Roman" w:hAnsi="Times New Roman" w:hint="eastAsia"/>
          <w:szCs w:val="20"/>
          <w:lang w:val="zh-CN"/>
        </w:rPr>
      </w:pPr>
      <w:r>
        <w:t>1</w:t>
      </w:r>
      <w:r>
        <w:rPr>
          <w:rFonts w:hint="eastAsia"/>
        </w:rPr>
        <w:t>、</w:t>
      </w:r>
      <w:r>
        <w:rPr>
          <w:rFonts w:hint="eastAsia"/>
          <w:sz w:val="24"/>
          <w:szCs w:val="24"/>
          <w:lang w:val="zh-CN"/>
        </w:rPr>
        <w:t>履约时间</w:t>
      </w:r>
      <w:r>
        <w:rPr>
          <w:rFonts w:hint="eastAsia"/>
          <w:lang w:val="zh-CN"/>
        </w:rPr>
        <w:t>：</w:t>
      </w:r>
      <w:r>
        <w:rPr>
          <w:rFonts w:hint="eastAsia"/>
          <w:sz w:val="24"/>
          <w:szCs w:val="24"/>
        </w:rPr>
        <w:t>国产设备：合同签订后</w:t>
      </w:r>
      <w:r>
        <w:rPr>
          <w:sz w:val="24"/>
          <w:szCs w:val="24"/>
        </w:rPr>
        <w:t>30</w:t>
      </w:r>
      <w:r>
        <w:rPr>
          <w:rFonts w:hint="eastAsia"/>
          <w:sz w:val="24"/>
          <w:szCs w:val="24"/>
        </w:rPr>
        <w:t>天交货；进口设备：开具信用证后</w:t>
      </w:r>
      <w:r>
        <w:rPr>
          <w:sz w:val="24"/>
          <w:szCs w:val="24"/>
        </w:rPr>
        <w:t>45</w:t>
      </w:r>
      <w:r>
        <w:rPr>
          <w:rFonts w:hint="eastAsia"/>
          <w:sz w:val="24"/>
          <w:szCs w:val="24"/>
        </w:rPr>
        <w:t>日内交货。</w:t>
      </w:r>
    </w:p>
    <w:p w:rsidR="005A04F2" w:rsidRDefault="005A04F2" w:rsidP="005A04F2">
      <w:pPr>
        <w:spacing w:line="360" w:lineRule="auto"/>
        <w:ind w:firstLineChars="50" w:firstLine="105"/>
        <w:rPr>
          <w:rFonts w:ascii="宋体" w:hAnsi="宋体" w:cs="宋体"/>
          <w:bCs/>
          <w:sz w:val="24"/>
          <w:szCs w:val="24"/>
        </w:rPr>
      </w:pPr>
      <w:r>
        <w:rPr>
          <w:lang w:val="zh-CN"/>
        </w:rPr>
        <w:t>2</w:t>
      </w:r>
      <w:r>
        <w:rPr>
          <w:rFonts w:hint="eastAsia"/>
          <w:lang w:val="zh-CN"/>
        </w:rPr>
        <w:t>、</w:t>
      </w:r>
      <w:r>
        <w:rPr>
          <w:rFonts w:hint="eastAsia"/>
          <w:sz w:val="24"/>
          <w:szCs w:val="24"/>
          <w:lang w:val="zh-CN"/>
        </w:rPr>
        <w:t>履约地点</w:t>
      </w:r>
      <w:r>
        <w:rPr>
          <w:rFonts w:hint="eastAsia"/>
          <w:lang w:val="zh-CN"/>
        </w:rPr>
        <w:t>：</w:t>
      </w:r>
      <w:r>
        <w:rPr>
          <w:rFonts w:hint="eastAsia"/>
          <w:sz w:val="24"/>
          <w:szCs w:val="24"/>
        </w:rPr>
        <w:t>西南交通大学九里校区牵引动力国家重点实验室。</w:t>
      </w:r>
      <w:r>
        <w:rPr>
          <w:rFonts w:ascii="宋体" w:hAnsi="宋体" w:cs="宋体" w:hint="eastAsia"/>
          <w:bCs/>
          <w:sz w:val="24"/>
          <w:szCs w:val="24"/>
        </w:rPr>
        <w:t>付款方式：</w:t>
      </w:r>
    </w:p>
    <w:p w:rsidR="005A04F2" w:rsidRDefault="005A04F2" w:rsidP="005A04F2">
      <w:pPr>
        <w:tabs>
          <w:tab w:val="left" w:pos="851"/>
          <w:tab w:val="left" w:pos="993"/>
        </w:tabs>
        <w:adjustRightInd w:val="0"/>
        <w:snapToGrid w:val="0"/>
        <w:spacing w:line="360" w:lineRule="auto"/>
        <w:ind w:firstLineChars="50" w:firstLine="120"/>
        <w:rPr>
          <w:rFonts w:ascii="Times New Roman" w:hAnsi="Times New Roman" w:hint="eastAsia"/>
          <w:szCs w:val="20"/>
          <w:lang w:val="zh-CN"/>
        </w:rPr>
      </w:pPr>
      <w:r>
        <w:rPr>
          <w:rFonts w:ascii="宋体" w:hAnsi="宋体" w:cs="宋体" w:hint="eastAsia"/>
          <w:kern w:val="0"/>
          <w:sz w:val="24"/>
          <w:szCs w:val="24"/>
          <w:lang w:val="zh-CN"/>
        </w:rPr>
        <w:t>（二）</w:t>
      </w:r>
      <w:r>
        <w:rPr>
          <w:rFonts w:hint="eastAsia"/>
          <w:sz w:val="24"/>
          <w:szCs w:val="24"/>
          <w:lang w:val="zh-CN"/>
        </w:rPr>
        <w:t>付款方式：</w:t>
      </w:r>
    </w:p>
    <w:p w:rsidR="005A04F2" w:rsidRDefault="005A04F2" w:rsidP="005A04F2">
      <w:pPr>
        <w:ind w:left="142"/>
        <w:rPr>
          <w:szCs w:val="21"/>
        </w:rPr>
      </w:pPr>
      <w:r>
        <w:rPr>
          <w:rFonts w:hint="eastAsia"/>
          <w:szCs w:val="21"/>
        </w:rPr>
        <w:t>国产设备：</w:t>
      </w:r>
    </w:p>
    <w:p w:rsidR="005A04F2" w:rsidRDefault="005A04F2" w:rsidP="005A04F2">
      <w:pPr>
        <w:spacing w:line="440" w:lineRule="exact"/>
        <w:ind w:left="142" w:firstLineChars="200" w:firstLine="420"/>
        <w:rPr>
          <w:szCs w:val="21"/>
        </w:rPr>
      </w:pPr>
      <w:r>
        <w:rPr>
          <w:szCs w:val="21"/>
        </w:rPr>
        <w:lastRenderedPageBreak/>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5A04F2" w:rsidRDefault="005A04F2" w:rsidP="005A04F2">
      <w:pPr>
        <w:spacing w:line="440" w:lineRule="exact"/>
        <w:ind w:left="142" w:firstLineChars="200" w:firstLine="420"/>
        <w:rPr>
          <w:szCs w:val="21"/>
        </w:rPr>
      </w:pPr>
      <w:r>
        <w:rPr>
          <w:szCs w:val="21"/>
        </w:rPr>
        <w:t>2.</w:t>
      </w:r>
      <w:r>
        <w:rPr>
          <w:rFonts w:hint="eastAsia"/>
          <w:szCs w:val="21"/>
        </w:rPr>
        <w:t>成交人需提供增值税专用发票。</w:t>
      </w:r>
    </w:p>
    <w:p w:rsidR="005A04F2" w:rsidRDefault="005A04F2" w:rsidP="005A04F2">
      <w:pPr>
        <w:ind w:left="142"/>
        <w:rPr>
          <w:szCs w:val="21"/>
        </w:rPr>
      </w:pPr>
    </w:p>
    <w:p w:rsidR="005A04F2" w:rsidRDefault="005A04F2" w:rsidP="005A04F2">
      <w:pPr>
        <w:ind w:left="142"/>
        <w:rPr>
          <w:szCs w:val="21"/>
        </w:rPr>
      </w:pPr>
      <w:r>
        <w:rPr>
          <w:rFonts w:hint="eastAsia"/>
          <w:szCs w:val="21"/>
        </w:rPr>
        <w:t>进口产品：</w:t>
      </w:r>
    </w:p>
    <w:p w:rsidR="005A04F2" w:rsidRDefault="005A04F2" w:rsidP="005A04F2">
      <w:pPr>
        <w:spacing w:line="440" w:lineRule="exact"/>
        <w:ind w:left="142" w:firstLineChars="200" w:firstLine="420"/>
        <w:rPr>
          <w:szCs w:val="21"/>
        </w:rPr>
      </w:pPr>
      <w:r>
        <w:rPr>
          <w:rFonts w:hint="eastAsia"/>
          <w:szCs w:val="21"/>
        </w:rPr>
        <w:t>采用信用证</w:t>
      </w:r>
      <w:r>
        <w:rPr>
          <w:szCs w:val="21"/>
        </w:rPr>
        <w:t>L/C</w:t>
      </w:r>
      <w:r>
        <w:rPr>
          <w:rFonts w:hint="eastAsia"/>
          <w:szCs w:val="21"/>
        </w:rPr>
        <w:t>方式支付，不迟于装运前</w:t>
      </w:r>
      <w:r>
        <w:rPr>
          <w:szCs w:val="21"/>
        </w:rPr>
        <w:t>60</w:t>
      </w:r>
      <w:r>
        <w:rPr>
          <w:rFonts w:hint="eastAsia"/>
          <w:szCs w:val="21"/>
        </w:rPr>
        <w:t>天开具以卖方为受益人、金额为装运货物全额的不可撤销信用证。凭运单收取</w:t>
      </w:r>
      <w:r>
        <w:rPr>
          <w:szCs w:val="21"/>
        </w:rPr>
        <w:t>90%</w:t>
      </w:r>
      <w:r>
        <w:rPr>
          <w:rFonts w:hint="eastAsia"/>
          <w:szCs w:val="21"/>
        </w:rPr>
        <w:t>，余款凭甲方签字盖章的验收报告收取。</w:t>
      </w:r>
    </w:p>
    <w:p w:rsidR="005A04F2" w:rsidRDefault="005A04F2" w:rsidP="005A04F2">
      <w:pPr>
        <w:spacing w:line="440" w:lineRule="exact"/>
        <w:ind w:left="142" w:firstLineChars="200" w:firstLine="420"/>
        <w:rPr>
          <w:szCs w:val="21"/>
        </w:rPr>
      </w:pPr>
      <w:r>
        <w:rPr>
          <w:rFonts w:hint="eastAsia"/>
          <w:szCs w:val="21"/>
        </w:rPr>
        <w:t>服务要求。</w:t>
      </w:r>
    </w:p>
    <w:p w:rsidR="005A04F2" w:rsidRDefault="005A04F2" w:rsidP="005A04F2">
      <w:pPr>
        <w:snapToGrid w:val="0"/>
        <w:spacing w:line="360" w:lineRule="auto"/>
        <w:ind w:firstLineChars="50" w:firstLine="105"/>
        <w:rPr>
          <w:szCs w:val="20"/>
          <w:lang w:val="zh-CN"/>
        </w:rPr>
      </w:pPr>
    </w:p>
    <w:tbl>
      <w:tblPr>
        <w:tblW w:w="8475" w:type="dxa"/>
        <w:tblLayout w:type="fixed"/>
        <w:tblLook w:val="04A0"/>
      </w:tblPr>
      <w:tblGrid>
        <w:gridCol w:w="674"/>
        <w:gridCol w:w="1562"/>
        <w:gridCol w:w="6239"/>
      </w:tblGrid>
      <w:tr w:rsidR="005A04F2">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5A04F2" w:rsidRDefault="005A04F2">
            <w:pPr>
              <w:snapToGrid w:val="0"/>
              <w:ind w:leftChars="4" w:left="8"/>
              <w:jc w:val="center"/>
              <w:rPr>
                <w:rFonts w:ascii="宋体" w:hAnsi="宋体"/>
                <w:b/>
                <w:szCs w:val="21"/>
              </w:rPr>
            </w:pPr>
            <w:r>
              <w:rPr>
                <w:rFonts w:ascii="宋体" w:hAnsi="宋体" w:hint="eastAsia"/>
                <w:b/>
                <w:szCs w:val="21"/>
              </w:rPr>
              <w:t>服务要求</w:t>
            </w:r>
          </w:p>
        </w:tc>
      </w:tr>
      <w:tr w:rsidR="005A04F2">
        <w:trPr>
          <w:trHeight w:val="1408"/>
        </w:trPr>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left"/>
              <w:rPr>
                <w:rFonts w:ascii="宋体" w:hAnsi="宋体" w:cs="黑体"/>
              </w:rPr>
            </w:pPr>
            <w:r>
              <w:rPr>
                <w:rFonts w:ascii="宋体" w:hAnsi="宋体" w:cs="黑体" w:hint="eastAsia"/>
              </w:rPr>
              <w:t>本次招标货物清单中序号为1、2的产品要求提供原厂商售后服务承诺函，需包含以下内容：</w:t>
            </w:r>
          </w:p>
          <w:p w:rsidR="005A04F2" w:rsidRDefault="005A04F2">
            <w:pPr>
              <w:jc w:val="left"/>
              <w:rPr>
                <w:rFonts w:ascii="宋体" w:hAnsi="宋体" w:cs="黑体"/>
              </w:rPr>
            </w:pPr>
            <w:r>
              <w:rPr>
                <w:rFonts w:ascii="宋体" w:hAnsi="宋体" w:cs="黑体" w:hint="eastAsia"/>
              </w:rPr>
              <w:t>3年免费保修、电话报修后4小时上门服务、12小时内排除故障、原厂工程师（及以上）服务。</w:t>
            </w:r>
          </w:p>
        </w:tc>
      </w:tr>
      <w:tr w:rsidR="005A04F2">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5A04F2" w:rsidRDefault="005A04F2">
            <w:pPr>
              <w:rPr>
                <w:rFonts w:ascii="宋体" w:hAnsi="宋体"/>
                <w:szCs w:val="21"/>
                <w:lang w:bidi="en-US"/>
              </w:rPr>
            </w:pPr>
            <w:r>
              <w:rPr>
                <w:rFonts w:hint="eastAsia"/>
              </w:rPr>
              <w:t>投标人承诺所有硬件</w:t>
            </w:r>
            <w:r>
              <w:t>3</w:t>
            </w:r>
            <w:r>
              <w:rPr>
                <w:rFonts w:hint="eastAsia"/>
              </w:rPr>
              <w:t>年免费保修、所有软件</w:t>
            </w:r>
            <w:r>
              <w:t>5</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5A04F2">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rPr>
                <w:rFonts w:cs="宋体"/>
                <w:szCs w:val="21"/>
              </w:rP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hideMark/>
          </w:tcPr>
          <w:p w:rsidR="005A04F2" w:rsidRDefault="005A04F2">
            <w:r>
              <w:rPr>
                <w:rFonts w:hint="eastAsia"/>
              </w:rPr>
              <w:t>本项目需驻场工程师</w:t>
            </w:r>
            <w:r>
              <w:rPr>
                <w:u w:val="single"/>
              </w:rPr>
              <w:t xml:space="preserve">  2</w:t>
            </w:r>
            <w:r>
              <w:rPr>
                <w:rFonts w:hint="eastAsia"/>
              </w:rPr>
              <w:t>名，时间</w:t>
            </w:r>
            <w:r>
              <w:rPr>
                <w:u w:val="single"/>
              </w:rPr>
              <w:t xml:space="preserve">  3 </w:t>
            </w:r>
            <w:r>
              <w:rPr>
                <w:rFonts w:hint="eastAsia"/>
              </w:rPr>
              <w:t>天。</w:t>
            </w:r>
          </w:p>
        </w:tc>
      </w:tr>
      <w:tr w:rsidR="005A04F2">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5A04F2" w:rsidRDefault="005A04F2">
            <w:r>
              <w:rPr>
                <w:rFonts w:hint="eastAsia"/>
              </w:rPr>
              <w:t>本</w:t>
            </w:r>
            <w:proofErr w:type="gramStart"/>
            <w:r>
              <w:rPr>
                <w:rFonts w:hint="eastAsia"/>
              </w:rPr>
              <w:t>项目项目</w:t>
            </w:r>
            <w:proofErr w:type="gramEnd"/>
            <w:r>
              <w:rPr>
                <w:rFonts w:hint="eastAsia"/>
              </w:rPr>
              <w:t>经理</w:t>
            </w:r>
            <w:r>
              <w:t>1</w:t>
            </w:r>
            <w:r>
              <w:rPr>
                <w:rFonts w:hint="eastAsia"/>
              </w:rPr>
              <w:t>名；</w:t>
            </w:r>
          </w:p>
          <w:p w:rsidR="005A04F2" w:rsidRDefault="005A04F2">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5A04F2">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5A04F2" w:rsidRDefault="005A04F2">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5A04F2" w:rsidRDefault="005A04F2">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5A04F2">
        <w:tc>
          <w:tcPr>
            <w:tcW w:w="674" w:type="dxa"/>
            <w:tcBorders>
              <w:top w:val="single" w:sz="4" w:space="0" w:color="auto"/>
              <w:left w:val="single" w:sz="4" w:space="0" w:color="auto"/>
              <w:bottom w:val="single" w:sz="4" w:space="0" w:color="auto"/>
              <w:right w:val="single" w:sz="4" w:space="0" w:color="auto"/>
            </w:tcBorders>
            <w:vAlign w:val="center"/>
            <w:hideMark/>
          </w:tcPr>
          <w:p w:rsidR="005A04F2" w:rsidRDefault="005A04F2">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5A04F2" w:rsidRDefault="005A04F2">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5A04F2" w:rsidRDefault="005A04F2">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5A04F2" w:rsidRDefault="005A04F2" w:rsidP="005A04F2">
      <w:pPr>
        <w:rPr>
          <w:rFonts w:ascii="宋体" w:hAnsi="宋体"/>
          <w:szCs w:val="21"/>
        </w:rPr>
      </w:pPr>
    </w:p>
    <w:p w:rsidR="00586DCE" w:rsidRPr="005A04F2" w:rsidRDefault="005A04F2" w:rsidP="005A04F2">
      <w:pPr>
        <w:rPr>
          <w:szCs w:val="24"/>
        </w:rPr>
      </w:pPr>
      <w:r>
        <w:rPr>
          <w:rFonts w:ascii="宋体" w:hAnsi="宋体" w:cs="宋体" w:hint="eastAsia"/>
          <w:sz w:val="36"/>
          <w:szCs w:val="36"/>
        </w:rPr>
        <w:br w:type="page"/>
      </w:r>
    </w:p>
    <w:sectPr w:rsidR="00586DCE" w:rsidRPr="005A04F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D04" w:rsidRDefault="00D22D04" w:rsidP="006718F6">
      <w:r>
        <w:separator/>
      </w:r>
    </w:p>
  </w:endnote>
  <w:endnote w:type="continuationSeparator" w:id="0">
    <w:p w:rsidR="00D22D04" w:rsidRDefault="00D22D0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A5DEB">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A04F2" w:rsidRPr="005A04F2">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D04" w:rsidRDefault="00D22D04" w:rsidP="006718F6">
      <w:r>
        <w:separator/>
      </w:r>
    </w:p>
  </w:footnote>
  <w:footnote w:type="continuationSeparator" w:id="0">
    <w:p w:rsidR="00D22D04" w:rsidRDefault="00D22D0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1">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7648651"/>
    <w:multiLevelType w:val="singleLevel"/>
    <w:tmpl w:val="57648651"/>
    <w:lvl w:ilvl="0">
      <w:start w:val="1"/>
      <w:numFmt w:val="decimal"/>
      <w:suff w:val="nothing"/>
      <w:lvlText w:val="%1、"/>
      <w:lvlJc w:val="left"/>
      <w:pPr>
        <w:ind w:left="0" w:firstLine="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3">
    <w:nsid w:val="6BFD2A5B"/>
    <w:multiLevelType w:val="singleLevel"/>
    <w:tmpl w:val="6BFD2A5B"/>
    <w:lvl w:ilvl="0">
      <w:start w:val="1"/>
      <w:numFmt w:val="chineseCounting"/>
      <w:suff w:val="nothing"/>
      <w:lvlText w:val="（%1）"/>
      <w:lvlJc w:val="left"/>
    </w:lvl>
  </w:abstractNum>
  <w:abstractNum w:abstractNumId="2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2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10"/>
  </w:num>
  <w:num w:numId="28">
    <w:abstractNumId w:val="21"/>
  </w:num>
  <w:num w:numId="29">
    <w:abstractNumId w:val="8"/>
  </w:num>
  <w:num w:numId="30">
    <w:abstractNumId w:val="15"/>
  </w:num>
  <w:num w:numId="31">
    <w:abstractNumId w:val="16"/>
  </w:num>
  <w:num w:numId="32">
    <w:abstractNumId w:val="23"/>
  </w:num>
  <w:num w:numId="33">
    <w:abstractNumId w:val="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16"/>
    <w:lvlOverride w:ilvl="0">
      <w:startOverride w:val="2"/>
    </w:lvlOverride>
  </w:num>
  <w:num w:numId="38">
    <w:abstractNumId w:val="23"/>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0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F8D"/>
    <w:rsid w:val="00257941"/>
    <w:rsid w:val="002618DE"/>
    <w:rsid w:val="00272D88"/>
    <w:rsid w:val="0027331B"/>
    <w:rsid w:val="00282DA2"/>
    <w:rsid w:val="00284E80"/>
    <w:rsid w:val="00285FAD"/>
    <w:rsid w:val="002A6C88"/>
    <w:rsid w:val="002B238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3"/>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80</cp:revision>
  <cp:lastPrinted>2017-05-09T09:20:00Z</cp:lastPrinted>
  <dcterms:created xsi:type="dcterms:W3CDTF">2017-06-08T09:05:00Z</dcterms:created>
  <dcterms:modified xsi:type="dcterms:W3CDTF">2017-09-20T08:39:00Z</dcterms:modified>
</cp:coreProperties>
</file>