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450E03" w:rsidRPr="00450E03" w:rsidRDefault="00450E03" w:rsidP="00450E03">
      <w:pPr>
        <w:pStyle w:val="10"/>
        <w:numPr>
          <w:ilvl w:val="0"/>
          <w:numId w:val="17"/>
        </w:numPr>
        <w:spacing w:line="400" w:lineRule="exact"/>
        <w:jc w:val="center"/>
        <w:rPr>
          <w:sz w:val="32"/>
          <w:szCs w:val="32"/>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Start w:id="98" w:name="_Toc4953126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50E03">
        <w:rPr>
          <w:rFonts w:hint="eastAsia"/>
          <w:sz w:val="32"/>
          <w:szCs w:val="32"/>
        </w:rPr>
        <w:t>技术、商务及其他要求</w:t>
      </w:r>
      <w:bookmarkStart w:id="99" w:name="_GoBack"/>
      <w:bookmarkEnd w:id="98"/>
      <w:bookmarkEnd w:id="99"/>
    </w:p>
    <w:p w:rsidR="00450E03" w:rsidRDefault="00450E03" w:rsidP="00450E03">
      <w:pPr>
        <w:pStyle w:val="20"/>
        <w:numPr>
          <w:ilvl w:val="1"/>
          <w:numId w:val="17"/>
        </w:numPr>
        <w:spacing w:line="440" w:lineRule="exact"/>
        <w:jc w:val="left"/>
        <w:rPr>
          <w:rFonts w:hint="eastAsia"/>
          <w:sz w:val="21"/>
          <w:szCs w:val="21"/>
        </w:rPr>
      </w:pPr>
      <w:bookmarkStart w:id="100" w:name="_Toc417566432"/>
      <w:bookmarkStart w:id="101" w:name="_Toc414347857"/>
      <w:bookmarkStart w:id="102" w:name="_Toc477248550"/>
      <w:r>
        <w:rPr>
          <w:rFonts w:hint="eastAsia"/>
          <w:sz w:val="21"/>
          <w:szCs w:val="21"/>
        </w:rPr>
        <w:t>采购</w:t>
      </w:r>
      <w:bookmarkEnd w:id="100"/>
      <w:bookmarkEnd w:id="101"/>
      <w:r>
        <w:rPr>
          <w:rFonts w:hint="eastAsia"/>
          <w:sz w:val="21"/>
          <w:szCs w:val="21"/>
        </w:rPr>
        <w:t>清单</w:t>
      </w:r>
      <w:bookmarkEnd w:id="102"/>
    </w:p>
    <w:p w:rsidR="00450E03" w:rsidRDefault="00450E03" w:rsidP="00450E03">
      <w:pPr>
        <w:widowControl/>
        <w:spacing w:line="360" w:lineRule="auto"/>
        <w:jc w:val="left"/>
        <w:rPr>
          <w:rFonts w:ascii="Times New Roman" w:hAnsi="Times New Roman" w:hint="eastAsia"/>
          <w:b/>
          <w:szCs w:val="21"/>
        </w:rPr>
      </w:pPr>
      <w:bookmarkStart w:id="103" w:name="_Toc405470380"/>
      <w:bookmarkStart w:id="104" w:name="_Toc477248551"/>
      <w:bookmarkStart w:id="105" w:name="_Toc417566433"/>
      <w:bookmarkStart w:id="106" w:name="_Toc414347862"/>
      <w:bookmarkStart w:id="107" w:name="_Toc217446094"/>
      <w:bookmarkStart w:id="108" w:name="_Toc308116285"/>
      <w:bookmarkStart w:id="109" w:name="_Toc295392031"/>
      <w:bookmarkStart w:id="110" w:name="_Toc343513803"/>
      <w:bookmarkStart w:id="111" w:name="_Toc303150932"/>
      <w:bookmarkStart w:id="112" w:name="_Toc249194650"/>
      <w:bookmarkStart w:id="113" w:name="_Toc273336187"/>
      <w:bookmarkStart w:id="114" w:name="_Toc301782771"/>
      <w:bookmarkStart w:id="115" w:name="_Toc301782789"/>
      <w:bookmarkStart w:id="116" w:name="_Toc249366050"/>
      <w:bookmarkStart w:id="117" w:name="_Toc276718522"/>
      <w:r>
        <w:rPr>
          <w:rFonts w:hint="eastAsia"/>
          <w:b/>
          <w:szCs w:val="21"/>
        </w:rPr>
        <w:t>附件</w:t>
      </w:r>
      <w:r>
        <w:rPr>
          <w:b/>
          <w:szCs w:val="21"/>
        </w:rPr>
        <w:t>1</w:t>
      </w:r>
      <w:r>
        <w:rPr>
          <w:rFonts w:hint="eastAsia"/>
          <w:b/>
          <w:szCs w:val="21"/>
        </w:rPr>
        <w:t>：不限定规格和厂家药品</w:t>
      </w:r>
    </w:p>
    <w:tbl>
      <w:tblPr>
        <w:tblpPr w:leftFromText="180" w:rightFromText="180" w:vertAnchor="text" w:horzAnchor="page" w:tblpXSpec="center" w:tblpY="653"/>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776"/>
        <w:gridCol w:w="729"/>
        <w:gridCol w:w="764"/>
        <w:gridCol w:w="848"/>
        <w:gridCol w:w="871"/>
        <w:gridCol w:w="812"/>
        <w:gridCol w:w="824"/>
        <w:gridCol w:w="717"/>
        <w:gridCol w:w="977"/>
      </w:tblGrid>
      <w:tr w:rsidR="00450E03" w:rsidTr="00450E03">
        <w:trPr>
          <w:trHeight w:val="510"/>
        </w:trPr>
        <w:tc>
          <w:tcPr>
            <w:tcW w:w="8910"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2018年西南交通大学医院西成药</w:t>
            </w:r>
            <w:proofErr w:type="gramStart"/>
            <w:r>
              <w:rPr>
                <w:rFonts w:ascii="宋体" w:hAnsi="宋体" w:cs="宋体" w:hint="eastAsia"/>
                <w:kern w:val="0"/>
                <w:szCs w:val="21"/>
                <w:lang w:bidi="ar"/>
              </w:rPr>
              <w:t>询</w:t>
            </w:r>
            <w:proofErr w:type="gramEnd"/>
            <w:r>
              <w:rPr>
                <w:rFonts w:ascii="宋体" w:hAnsi="宋体" w:cs="宋体" w:hint="eastAsia"/>
                <w:kern w:val="0"/>
                <w:szCs w:val="21"/>
                <w:lang w:bidi="ar"/>
              </w:rPr>
              <w:t>价目录1</w:t>
            </w:r>
          </w:p>
        </w:tc>
      </w:tr>
      <w:tr w:rsidR="00450E03" w:rsidTr="00450E03">
        <w:trPr>
          <w:trHeight w:val="1875"/>
        </w:trPr>
        <w:tc>
          <w:tcPr>
            <w:tcW w:w="59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填表说明：</w:t>
            </w:r>
          </w:p>
        </w:tc>
        <w:tc>
          <w:tcPr>
            <w:tcW w:w="8318"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1、所报品种需挂网且符合“两票制”相关要求</w:t>
            </w:r>
          </w:p>
        </w:tc>
      </w:tr>
      <w:tr w:rsidR="00450E03" w:rsidTr="00450E03">
        <w:trPr>
          <w:trHeight w:val="285"/>
        </w:trPr>
        <w:tc>
          <w:tcPr>
            <w:tcW w:w="8910"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318"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2、仅限对能在“药品（疫苗）集中采购交易系统”中设置“配送企业”的药品进行报价</w:t>
            </w:r>
          </w:p>
        </w:tc>
      </w:tr>
      <w:tr w:rsidR="00450E03" w:rsidTr="00450E03">
        <w:trPr>
          <w:trHeight w:val="285"/>
        </w:trPr>
        <w:tc>
          <w:tcPr>
            <w:tcW w:w="8910"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318"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3、报价=票面价≦挂网限价</w:t>
            </w:r>
          </w:p>
        </w:tc>
      </w:tr>
      <w:tr w:rsidR="00450E03" w:rsidTr="00450E03">
        <w:trPr>
          <w:trHeight w:val="285"/>
        </w:trPr>
        <w:tc>
          <w:tcPr>
            <w:tcW w:w="8910"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318"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textAlignment w:val="center"/>
              <w:rPr>
                <w:rFonts w:ascii="宋体" w:hAnsi="宋体" w:cs="宋体"/>
                <w:szCs w:val="21"/>
              </w:rPr>
            </w:pPr>
            <w:r>
              <w:rPr>
                <w:rFonts w:ascii="宋体" w:hAnsi="宋体" w:cs="宋体" w:hint="eastAsia"/>
                <w:kern w:val="0"/>
                <w:szCs w:val="21"/>
                <w:lang w:bidi="ar"/>
              </w:rPr>
              <w:t>4、若所报药品属于“双信封招标药品、谈判（议价药品）、定点生产”药品，请以“中标价格”报价</w:t>
            </w: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品名</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规格1</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厂家1</w:t>
            </w: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单位1</w:t>
            </w: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价格1</w:t>
            </w: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规格2</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厂家2</w:t>
            </w: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单位2</w:t>
            </w: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价格2</w:t>
            </w: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氨</w:t>
            </w:r>
            <w:proofErr w:type="gramStart"/>
            <w:r>
              <w:rPr>
                <w:rFonts w:ascii="宋体" w:hAnsi="宋体" w:cs="宋体" w:hint="eastAsia"/>
                <w:kern w:val="0"/>
                <w:szCs w:val="21"/>
                <w:lang w:bidi="ar"/>
              </w:rPr>
              <w:t>苄</w:t>
            </w:r>
            <w:proofErr w:type="gramEnd"/>
            <w:r>
              <w:rPr>
                <w:rFonts w:ascii="宋体" w:hAnsi="宋体" w:cs="宋体" w:hint="eastAsia"/>
                <w:kern w:val="0"/>
                <w:szCs w:val="21"/>
                <w:lang w:bidi="ar"/>
              </w:rPr>
              <w:t>西林胶囊（安必仙）</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头</w:t>
            </w:r>
            <w:proofErr w:type="gramStart"/>
            <w:r>
              <w:rPr>
                <w:rFonts w:ascii="宋体" w:hAnsi="宋体" w:cs="宋体" w:hint="eastAsia"/>
                <w:kern w:val="0"/>
                <w:szCs w:val="21"/>
                <w:lang w:bidi="ar"/>
              </w:rPr>
              <w:t>孢呋</w:t>
            </w:r>
            <w:proofErr w:type="gramEnd"/>
            <w:r>
              <w:rPr>
                <w:rFonts w:ascii="宋体" w:hAnsi="宋体" w:cs="宋体" w:hint="eastAsia"/>
                <w:kern w:val="0"/>
                <w:szCs w:val="21"/>
                <w:lang w:bidi="ar"/>
              </w:rPr>
              <w:t>辛酯片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头</w:t>
            </w:r>
            <w:proofErr w:type="gramStart"/>
            <w:r>
              <w:rPr>
                <w:rFonts w:ascii="宋体" w:hAnsi="宋体" w:cs="宋体" w:hint="eastAsia"/>
                <w:kern w:val="0"/>
                <w:szCs w:val="21"/>
                <w:lang w:bidi="ar"/>
              </w:rPr>
              <w:t>孢呋</w:t>
            </w:r>
            <w:proofErr w:type="gramEnd"/>
            <w:r>
              <w:rPr>
                <w:rFonts w:ascii="宋体" w:hAnsi="宋体" w:cs="宋体" w:hint="eastAsia"/>
                <w:kern w:val="0"/>
                <w:szCs w:val="21"/>
                <w:lang w:bidi="ar"/>
              </w:rPr>
              <w:t>辛酯</w:t>
            </w:r>
            <w:proofErr w:type="gramStart"/>
            <w:r>
              <w:rPr>
                <w:rFonts w:ascii="宋体" w:hAnsi="宋体" w:cs="宋体" w:hint="eastAsia"/>
                <w:kern w:val="0"/>
                <w:szCs w:val="21"/>
                <w:lang w:bidi="ar"/>
              </w:rPr>
              <w:t>分散片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头</w:t>
            </w:r>
            <w:proofErr w:type="gramStart"/>
            <w:r>
              <w:rPr>
                <w:rFonts w:ascii="宋体" w:hAnsi="宋体" w:cs="宋体" w:hint="eastAsia"/>
                <w:kern w:val="0"/>
                <w:szCs w:val="21"/>
                <w:lang w:bidi="ar"/>
              </w:rPr>
              <w:t>孢</w:t>
            </w:r>
            <w:proofErr w:type="gramEnd"/>
            <w:r>
              <w:rPr>
                <w:rFonts w:ascii="宋体" w:hAnsi="宋体" w:cs="宋体" w:hint="eastAsia"/>
                <w:kern w:val="0"/>
                <w:szCs w:val="21"/>
                <w:lang w:bidi="ar"/>
              </w:rPr>
              <w:t>克</w:t>
            </w:r>
            <w:proofErr w:type="gramStart"/>
            <w:r>
              <w:rPr>
                <w:rFonts w:ascii="宋体" w:hAnsi="宋体" w:cs="宋体" w:hint="eastAsia"/>
                <w:kern w:val="0"/>
                <w:szCs w:val="21"/>
                <w:lang w:bidi="ar"/>
              </w:rPr>
              <w:t>肟分散片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头</w:t>
            </w:r>
            <w:proofErr w:type="gramStart"/>
            <w:r>
              <w:rPr>
                <w:rFonts w:ascii="宋体" w:hAnsi="宋体" w:cs="宋体" w:hint="eastAsia"/>
                <w:kern w:val="0"/>
                <w:szCs w:val="21"/>
                <w:lang w:bidi="ar"/>
              </w:rPr>
              <w:t>孢</w:t>
            </w:r>
            <w:proofErr w:type="gramEnd"/>
            <w:r>
              <w:rPr>
                <w:rFonts w:ascii="宋体" w:hAnsi="宋体" w:cs="宋体" w:hint="eastAsia"/>
                <w:kern w:val="0"/>
                <w:szCs w:val="21"/>
                <w:lang w:bidi="ar"/>
              </w:rPr>
              <w:t>克</w:t>
            </w:r>
            <w:proofErr w:type="gramStart"/>
            <w:r>
              <w:rPr>
                <w:rFonts w:ascii="宋体" w:hAnsi="宋体" w:cs="宋体" w:hint="eastAsia"/>
                <w:kern w:val="0"/>
                <w:szCs w:val="21"/>
                <w:lang w:bidi="ar"/>
              </w:rPr>
              <w:t>肟</w:t>
            </w:r>
            <w:proofErr w:type="gramEnd"/>
            <w:r>
              <w:rPr>
                <w:rFonts w:ascii="宋体" w:hAnsi="宋体" w:cs="宋体" w:hint="eastAsia"/>
                <w:kern w:val="0"/>
                <w:szCs w:val="21"/>
                <w:lang w:bidi="ar"/>
              </w:rPr>
              <w:t>胶囊(</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福素)</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青霉素V钾片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青霉素V钾胶囊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33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罗红霉素胶囊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罗红霉素胶囊（上海信谊）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罗红霉素</w:t>
            </w:r>
            <w:proofErr w:type="gramStart"/>
            <w:r>
              <w:rPr>
                <w:rFonts w:ascii="宋体" w:hAnsi="宋体" w:cs="宋体" w:hint="eastAsia"/>
                <w:kern w:val="0"/>
                <w:szCs w:val="21"/>
                <w:lang w:bidi="ar"/>
              </w:rPr>
              <w:t>分散片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红霉素肠溶胶囊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盐酸左氧氟沙星片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盐酸左氧氟沙星胶囊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14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呋喃妥因肠溶片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奥硝唑</w:t>
            </w:r>
            <w:proofErr w:type="gramStart"/>
            <w:r>
              <w:rPr>
                <w:rFonts w:ascii="宋体" w:hAnsi="宋体" w:cs="宋体" w:hint="eastAsia"/>
                <w:kern w:val="0"/>
                <w:szCs w:val="21"/>
                <w:lang w:bidi="ar"/>
              </w:rPr>
              <w:t>分散片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奥硝唑片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替硝唑片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替硝唑胶囊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阿奇霉素</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阿奇霉素</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阿莫西林克拉维酸钾片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阿昔</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韦片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阿昔</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韦胶囊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泛昔</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韦片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泛昔</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韦胶囊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伊曲康</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注射用青霉素钠(160万单位)</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注射用头</w:t>
            </w:r>
            <w:proofErr w:type="gramStart"/>
            <w:r>
              <w:rPr>
                <w:rFonts w:ascii="宋体" w:hAnsi="宋体" w:cs="宋体" w:hint="eastAsia"/>
                <w:kern w:val="0"/>
                <w:szCs w:val="21"/>
                <w:lang w:bidi="ar"/>
              </w:rPr>
              <w:t>孢噻肟</w:t>
            </w:r>
            <w:proofErr w:type="gramEnd"/>
            <w:r>
              <w:rPr>
                <w:rFonts w:ascii="宋体" w:hAnsi="宋体" w:cs="宋体" w:hint="eastAsia"/>
                <w:kern w:val="0"/>
                <w:szCs w:val="21"/>
                <w:lang w:bidi="ar"/>
              </w:rPr>
              <w:t>钠（1g）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注射用头</w:t>
            </w:r>
            <w:proofErr w:type="gramStart"/>
            <w:r>
              <w:rPr>
                <w:rFonts w:ascii="宋体" w:hAnsi="宋体" w:cs="宋体" w:hint="eastAsia"/>
                <w:kern w:val="0"/>
                <w:szCs w:val="21"/>
                <w:lang w:bidi="ar"/>
              </w:rPr>
              <w:t>孢呋辛钠</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注射用头</w:t>
            </w:r>
            <w:proofErr w:type="gramStart"/>
            <w:r>
              <w:rPr>
                <w:rFonts w:ascii="宋体" w:hAnsi="宋体" w:cs="宋体" w:hint="eastAsia"/>
                <w:kern w:val="0"/>
                <w:szCs w:val="21"/>
                <w:lang w:bidi="ar"/>
              </w:rPr>
              <w:t>孢哌酮钠舒巴</w:t>
            </w:r>
            <w:proofErr w:type="gramEnd"/>
            <w:r>
              <w:rPr>
                <w:rFonts w:ascii="宋体" w:hAnsi="宋体" w:cs="宋体" w:hint="eastAsia"/>
                <w:kern w:val="0"/>
                <w:szCs w:val="21"/>
                <w:lang w:bidi="ar"/>
              </w:rPr>
              <w:t>坦钠（0.5g+0.5g）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w:t>
            </w:r>
            <w:proofErr w:type="gramStart"/>
            <w:r>
              <w:rPr>
                <w:rFonts w:ascii="宋体" w:hAnsi="宋体" w:cs="宋体" w:hint="eastAsia"/>
                <w:kern w:val="0"/>
                <w:szCs w:val="21"/>
                <w:lang w:bidi="ar"/>
              </w:rPr>
              <w:t>苄</w:t>
            </w:r>
            <w:proofErr w:type="gramEnd"/>
            <w:r>
              <w:rPr>
                <w:rFonts w:ascii="宋体" w:hAnsi="宋体" w:cs="宋体" w:hint="eastAsia"/>
                <w:kern w:val="0"/>
                <w:szCs w:val="21"/>
                <w:lang w:bidi="ar"/>
              </w:rPr>
              <w:t>星青霉素（120万单位）</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硫酸庆大霉素注射液(8万单位)</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盐酸林可霉素注射液(2ml:0.6g)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聚肌胞注射液(2ml:2mg)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穿</w:t>
            </w:r>
            <w:proofErr w:type="gramStart"/>
            <w:r>
              <w:rPr>
                <w:rFonts w:ascii="宋体" w:hAnsi="宋体" w:cs="宋体" w:hint="eastAsia"/>
                <w:kern w:val="0"/>
                <w:szCs w:val="21"/>
                <w:lang w:bidi="ar"/>
              </w:rPr>
              <w:t>琥</w:t>
            </w:r>
            <w:proofErr w:type="gramEnd"/>
            <w:r>
              <w:rPr>
                <w:rFonts w:ascii="宋体" w:hAnsi="宋体" w:cs="宋体" w:hint="eastAsia"/>
                <w:kern w:val="0"/>
                <w:szCs w:val="21"/>
                <w:lang w:bidi="ar"/>
              </w:rPr>
              <w:t>宁注射液(2ml:40mg)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注射用穿</w:t>
            </w:r>
            <w:proofErr w:type="gramStart"/>
            <w:r>
              <w:rPr>
                <w:rFonts w:ascii="宋体" w:hAnsi="宋体" w:cs="宋体" w:hint="eastAsia"/>
                <w:kern w:val="0"/>
                <w:szCs w:val="21"/>
                <w:lang w:bidi="ar"/>
              </w:rPr>
              <w:t>琥</w:t>
            </w:r>
            <w:proofErr w:type="gramEnd"/>
            <w:r>
              <w:rPr>
                <w:rFonts w:ascii="宋体" w:hAnsi="宋体" w:cs="宋体" w:hint="eastAsia"/>
                <w:kern w:val="0"/>
                <w:szCs w:val="21"/>
                <w:lang w:bidi="ar"/>
              </w:rPr>
              <w:t>宁</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利巴韦林注射液(1ml:0.1g)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(塑)盐酸左氧氟沙星氯化钠注射液（100ml:0.2g:0.9g）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112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39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（塑）乳酸左氧氟沙星氯化钠注射液（</w:t>
            </w:r>
            <w:proofErr w:type="gramStart"/>
            <w:r>
              <w:rPr>
                <w:rFonts w:ascii="宋体" w:hAnsi="宋体" w:cs="宋体" w:hint="eastAsia"/>
                <w:kern w:val="0"/>
                <w:szCs w:val="21"/>
                <w:lang w:bidi="ar"/>
              </w:rPr>
              <w:t>来立信</w:t>
            </w:r>
            <w:proofErr w:type="gramEnd"/>
            <w:r>
              <w:rPr>
                <w:rFonts w:ascii="宋体" w:hAnsi="宋体" w:cs="宋体" w:hint="eastAsia"/>
                <w:kern w:val="0"/>
                <w:szCs w:val="21"/>
                <w:lang w:bidi="ar"/>
              </w:rPr>
              <w:t>，100ml:0.2g:0.9g）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(塑)替硝唑葡萄糖注射液(100ml:0.4g)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w:t>
            </w:r>
            <w:proofErr w:type="gramStart"/>
            <w:r>
              <w:rPr>
                <w:rFonts w:ascii="宋体" w:hAnsi="宋体" w:cs="宋体" w:hint="eastAsia"/>
                <w:kern w:val="0"/>
                <w:szCs w:val="21"/>
                <w:lang w:bidi="ar"/>
              </w:rPr>
              <w:t>玻</w:t>
            </w:r>
            <w:proofErr w:type="gramEnd"/>
            <w:r>
              <w:rPr>
                <w:rFonts w:ascii="宋体" w:hAnsi="宋体" w:cs="宋体" w:hint="eastAsia"/>
                <w:kern w:val="0"/>
                <w:szCs w:val="21"/>
                <w:lang w:bidi="ar"/>
              </w:rPr>
              <w:t>）甲硝唑氯化钠注射液(100ml:0.5g)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氨溴索注射液</w:t>
            </w:r>
            <w:proofErr w:type="gramEnd"/>
            <w:r>
              <w:rPr>
                <w:rFonts w:ascii="宋体" w:hAnsi="宋体" w:cs="宋体" w:hint="eastAsia"/>
                <w:kern w:val="0"/>
                <w:szCs w:val="21"/>
                <w:lang w:bidi="ar"/>
              </w:rPr>
              <w:t>(4ml:30mg)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阿苯达唑</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酚麻美敏</w:t>
            </w:r>
            <w:proofErr w:type="gramEnd"/>
            <w:r>
              <w:rPr>
                <w:rFonts w:ascii="宋体" w:hAnsi="宋体" w:cs="宋体" w:hint="eastAsia"/>
                <w:kern w:val="0"/>
                <w:szCs w:val="21"/>
                <w:lang w:bidi="ar"/>
              </w:rPr>
              <w:t>片（泰诺）</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酚麻美敏</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盐酸伪麻黄碱缓释胶囊（新康太克）</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感冒清片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复方氨林巴比妥</w:t>
            </w:r>
            <w:proofErr w:type="gramEnd"/>
            <w:r>
              <w:rPr>
                <w:rFonts w:ascii="宋体" w:hAnsi="宋体" w:cs="宋体" w:hint="eastAsia"/>
                <w:kern w:val="0"/>
                <w:szCs w:val="21"/>
                <w:lang w:bidi="ar"/>
              </w:rPr>
              <w:t>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复方乙酰水杨酸片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复方对</w:t>
            </w:r>
            <w:proofErr w:type="gramEnd"/>
            <w:r>
              <w:rPr>
                <w:rFonts w:ascii="宋体" w:hAnsi="宋体" w:cs="宋体" w:hint="eastAsia"/>
                <w:kern w:val="0"/>
                <w:szCs w:val="21"/>
                <w:lang w:bidi="ar"/>
              </w:rPr>
              <w:t>乙酰氨基</w:t>
            </w:r>
            <w:proofErr w:type="gramStart"/>
            <w:r>
              <w:rPr>
                <w:rFonts w:ascii="宋体" w:hAnsi="宋体" w:cs="宋体" w:hint="eastAsia"/>
                <w:kern w:val="0"/>
                <w:szCs w:val="21"/>
                <w:lang w:bidi="ar"/>
              </w:rPr>
              <w:t>酚</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布</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芬缓释胶囊（芬必得）</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布</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芬缓释胶囊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复方芦丁片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桂利</w:t>
            </w:r>
            <w:proofErr w:type="gramStart"/>
            <w:r>
              <w:rPr>
                <w:rFonts w:ascii="宋体" w:hAnsi="宋体" w:cs="宋体" w:hint="eastAsia"/>
                <w:kern w:val="0"/>
                <w:szCs w:val="21"/>
                <w:lang w:bidi="ar"/>
              </w:rPr>
              <w:t>嗪</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普</w:t>
            </w:r>
            <w:proofErr w:type="gramStart"/>
            <w:r>
              <w:rPr>
                <w:rFonts w:ascii="宋体" w:hAnsi="宋体" w:cs="宋体" w:hint="eastAsia"/>
                <w:kern w:val="0"/>
                <w:szCs w:val="21"/>
                <w:lang w:bidi="ar"/>
              </w:rPr>
              <w:t>萘洛</w:t>
            </w:r>
            <w:proofErr w:type="gramEnd"/>
            <w:r>
              <w:rPr>
                <w:rFonts w:ascii="宋体" w:hAnsi="宋体" w:cs="宋体" w:hint="eastAsia"/>
                <w:kern w:val="0"/>
                <w:szCs w:val="21"/>
                <w:lang w:bidi="ar"/>
              </w:rPr>
              <w:t>尔片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哌唑嗪</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碳酸氢钠片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酚酞片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59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螺</w:t>
            </w:r>
            <w:proofErr w:type="gramEnd"/>
            <w:r>
              <w:rPr>
                <w:rFonts w:ascii="宋体" w:hAnsi="宋体" w:cs="宋体" w:hint="eastAsia"/>
                <w:kern w:val="0"/>
                <w:szCs w:val="21"/>
                <w:lang w:bidi="ar"/>
              </w:rPr>
              <w:t>内酯片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醋酸泼尼松片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醋酸地塞米松片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醋酸甲羟孕酮片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高锰酸钾外用片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卡马西平片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硝酸异山梨酯片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硝酸甘油片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67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硝苯地平片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尼群地平</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69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氢氯</w:t>
            </w:r>
            <w:proofErr w:type="gramStart"/>
            <w:r>
              <w:rPr>
                <w:rFonts w:ascii="宋体" w:hAnsi="宋体" w:cs="宋体" w:hint="eastAsia"/>
                <w:kern w:val="0"/>
                <w:szCs w:val="21"/>
                <w:lang w:bidi="ar"/>
              </w:rPr>
              <w:t>噻嗪</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马来酸</w:t>
            </w:r>
            <w:proofErr w:type="gramStart"/>
            <w:r>
              <w:rPr>
                <w:rFonts w:ascii="宋体" w:hAnsi="宋体" w:cs="宋体" w:hint="eastAsia"/>
                <w:kern w:val="0"/>
                <w:szCs w:val="21"/>
                <w:lang w:bidi="ar"/>
              </w:rPr>
              <w:t>氯苯那敏片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地巴</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艾司</w:t>
            </w:r>
            <w:proofErr w:type="gramStart"/>
            <w:r>
              <w:rPr>
                <w:rFonts w:ascii="宋体" w:hAnsi="宋体" w:cs="宋体" w:hint="eastAsia"/>
                <w:kern w:val="0"/>
                <w:szCs w:val="21"/>
                <w:lang w:bidi="ar"/>
              </w:rPr>
              <w:t>唑仑</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阿普</w:t>
            </w:r>
            <w:proofErr w:type="gramStart"/>
            <w:r>
              <w:rPr>
                <w:rFonts w:ascii="宋体" w:hAnsi="宋体" w:cs="宋体" w:hint="eastAsia"/>
                <w:kern w:val="0"/>
                <w:szCs w:val="21"/>
                <w:lang w:bidi="ar"/>
              </w:rPr>
              <w:t>唑仑</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地西</w:t>
            </w:r>
            <w:proofErr w:type="gramStart"/>
            <w:r>
              <w:rPr>
                <w:rFonts w:ascii="宋体" w:hAnsi="宋体" w:cs="宋体" w:hint="eastAsia"/>
                <w:kern w:val="0"/>
                <w:szCs w:val="21"/>
                <w:lang w:bidi="ar"/>
              </w:rPr>
              <w:t>泮</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氯化钾注射液(10ml:1g)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盐酸利多卡因注射液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盐酸氟桂利</w:t>
            </w:r>
            <w:proofErr w:type="gramStart"/>
            <w:r>
              <w:rPr>
                <w:rFonts w:ascii="宋体" w:hAnsi="宋体" w:cs="宋体" w:hint="eastAsia"/>
                <w:kern w:val="0"/>
                <w:szCs w:val="21"/>
                <w:lang w:bidi="ar"/>
              </w:rPr>
              <w:t>嗪</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速效救心丸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79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阿司匹林肠溶片（25mg）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复方硫酸软骨素片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proofErr w:type="gramStart"/>
            <w:r>
              <w:rPr>
                <w:rFonts w:ascii="宋体" w:hAnsi="宋体" w:cs="宋体" w:hint="eastAsia"/>
                <w:kern w:val="0"/>
                <w:szCs w:val="21"/>
                <w:lang w:bidi="ar"/>
              </w:rPr>
              <w:t>硫酸软骨素钠片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r>
              <w:rPr>
                <w:rFonts w:ascii="宋体" w:hAnsi="宋体" w:cs="宋体" w:hint="eastAsia"/>
                <w:kern w:val="0"/>
                <w:szCs w:val="21"/>
                <w:lang w:bidi="ar"/>
              </w:rPr>
              <w:t>硫酸软骨素注射液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盐酸氨基葡萄糖胶囊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硫酸氨基葡萄糖胶囊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茶碱缓释片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茶碱缓释胶囊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盐酸氨</w:t>
            </w:r>
            <w:proofErr w:type="gramStart"/>
            <w:r>
              <w:rPr>
                <w:rFonts w:ascii="宋体" w:hAnsi="宋体" w:cs="宋体" w:hint="eastAsia"/>
                <w:kern w:val="0"/>
                <w:szCs w:val="21"/>
                <w:lang w:bidi="ar"/>
              </w:rPr>
              <w:t>溴索片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氨溴索胶囊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89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咳特灵胶囊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咳特灵片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沙丁胺醇气雾剂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溴米那</w:t>
            </w:r>
            <w:proofErr w:type="gramEnd"/>
            <w:r>
              <w:rPr>
                <w:rFonts w:ascii="宋体" w:hAnsi="宋体" w:cs="宋体" w:hint="eastAsia"/>
                <w:kern w:val="0"/>
                <w:szCs w:val="21"/>
                <w:lang w:bidi="ar"/>
              </w:rPr>
              <w:t>普鲁卡因注射液(2ml)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硫酸阿托品注射液(1ml)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消旋山</w:t>
            </w:r>
            <w:proofErr w:type="gramEnd"/>
            <w:r>
              <w:rPr>
                <w:rFonts w:ascii="宋体" w:hAnsi="宋体" w:cs="宋体" w:hint="eastAsia"/>
                <w:kern w:val="0"/>
                <w:szCs w:val="21"/>
                <w:lang w:bidi="ar"/>
              </w:rPr>
              <w:t>莨菪碱注射液(1ml：10mg)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盐酸甲</w:t>
            </w:r>
            <w:proofErr w:type="gramStart"/>
            <w:r>
              <w:rPr>
                <w:rFonts w:ascii="宋体" w:hAnsi="宋体" w:cs="宋体" w:hint="eastAsia"/>
                <w:kern w:val="0"/>
                <w:szCs w:val="21"/>
                <w:lang w:bidi="ar"/>
              </w:rPr>
              <w:t>氧氯普胺</w:t>
            </w:r>
            <w:proofErr w:type="gramEnd"/>
            <w:r>
              <w:rPr>
                <w:rFonts w:ascii="宋体" w:hAnsi="宋体" w:cs="宋体" w:hint="eastAsia"/>
                <w:kern w:val="0"/>
                <w:szCs w:val="21"/>
                <w:lang w:bidi="ar"/>
              </w:rPr>
              <w:t>注射液(1ml)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口服</w:t>
            </w:r>
            <w:proofErr w:type="gramStart"/>
            <w:r>
              <w:rPr>
                <w:rFonts w:ascii="宋体" w:hAnsi="宋体" w:cs="宋体" w:hint="eastAsia"/>
                <w:kern w:val="0"/>
                <w:szCs w:val="21"/>
                <w:lang w:bidi="ar"/>
              </w:rPr>
              <w:t>补液盐散</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多酶片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98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硫糖铝咀嚼片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99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陈香露白露片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消旋山莨菪碱片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硫酸阿托品片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注射用法莫替丁</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复方氢氧化铝片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胶体果胶</w:t>
            </w:r>
            <w:proofErr w:type="gramStart"/>
            <w:r>
              <w:rPr>
                <w:rFonts w:ascii="宋体" w:hAnsi="宋体" w:cs="宋体" w:hint="eastAsia"/>
                <w:kern w:val="0"/>
                <w:szCs w:val="21"/>
                <w:lang w:bidi="ar"/>
              </w:rPr>
              <w:t>铋</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聚乙二醇4000散</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多潘立酮片（吗丁</w:t>
            </w:r>
            <w:proofErr w:type="gramStart"/>
            <w:r>
              <w:rPr>
                <w:rFonts w:ascii="宋体" w:hAnsi="宋体" w:cs="宋体" w:hint="eastAsia"/>
                <w:kern w:val="0"/>
                <w:szCs w:val="21"/>
                <w:lang w:bidi="ar"/>
              </w:rPr>
              <w:t>啉</w:t>
            </w:r>
            <w:proofErr w:type="gramEnd"/>
            <w:r>
              <w:rPr>
                <w:rFonts w:ascii="宋体" w:hAnsi="宋体" w:cs="宋体" w:hint="eastAsia"/>
                <w:kern w:val="0"/>
                <w:szCs w:val="21"/>
                <w:lang w:bidi="ar"/>
              </w:rPr>
              <w:t>）</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多潘立酮片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盐酸雷尼替丁胶囊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109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盐酸雷尼替丁片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盐酸小</w:t>
            </w:r>
            <w:proofErr w:type="gramStart"/>
            <w:r>
              <w:rPr>
                <w:rFonts w:ascii="宋体" w:hAnsi="宋体" w:cs="宋体" w:hint="eastAsia"/>
                <w:kern w:val="0"/>
                <w:szCs w:val="21"/>
                <w:lang w:bidi="ar"/>
              </w:rPr>
              <w:t>檗碱片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枸橼酸莫沙必利</w:t>
            </w:r>
            <w:proofErr w:type="gramStart"/>
            <w:r>
              <w:rPr>
                <w:rFonts w:ascii="宋体" w:hAnsi="宋体" w:cs="宋体" w:hint="eastAsia"/>
                <w:kern w:val="0"/>
                <w:szCs w:val="21"/>
                <w:lang w:bidi="ar"/>
              </w:rPr>
              <w:t>分散片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奥美拉</w:t>
            </w:r>
            <w:proofErr w:type="gramStart"/>
            <w:r>
              <w:rPr>
                <w:rFonts w:ascii="宋体" w:hAnsi="宋体" w:cs="宋体" w:hint="eastAsia"/>
                <w:kern w:val="0"/>
                <w:szCs w:val="21"/>
                <w:lang w:bidi="ar"/>
              </w:rPr>
              <w:t>唑镁肠</w:t>
            </w:r>
            <w:proofErr w:type="gramEnd"/>
            <w:r>
              <w:rPr>
                <w:rFonts w:ascii="宋体" w:hAnsi="宋体" w:cs="宋体" w:hint="eastAsia"/>
                <w:kern w:val="0"/>
                <w:szCs w:val="21"/>
                <w:lang w:bidi="ar"/>
              </w:rPr>
              <w:t>溶片(洛赛克，20mg)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奥美拉</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肠溶片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奥美拉</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肠溶胶囊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艾司奥美拉</w:t>
            </w:r>
            <w:proofErr w:type="gramStart"/>
            <w:r>
              <w:rPr>
                <w:rFonts w:ascii="宋体" w:hAnsi="宋体" w:cs="宋体" w:hint="eastAsia"/>
                <w:kern w:val="0"/>
                <w:szCs w:val="21"/>
                <w:lang w:bidi="ar"/>
              </w:rPr>
              <w:t>唑镁肠</w:t>
            </w:r>
            <w:proofErr w:type="gramEnd"/>
            <w:r>
              <w:rPr>
                <w:rFonts w:ascii="宋体" w:hAnsi="宋体" w:cs="宋体" w:hint="eastAsia"/>
                <w:kern w:val="0"/>
                <w:szCs w:val="21"/>
                <w:lang w:bidi="ar"/>
              </w:rPr>
              <w:t>溶片（耐信，40mg）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蒙脱石散</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铝碳酸镁片(0.5g)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红霉素眼膏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119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金霉素眼膏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重组牛碱性成纤维细胞生长因子滴眼液(贝复舒)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氯霉素滴眼液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吡</w:t>
            </w:r>
            <w:proofErr w:type="gramEnd"/>
            <w:r>
              <w:rPr>
                <w:rFonts w:ascii="宋体" w:hAnsi="宋体" w:cs="宋体" w:hint="eastAsia"/>
                <w:kern w:val="0"/>
                <w:szCs w:val="21"/>
                <w:lang w:bidi="ar"/>
              </w:rPr>
              <w:t>诺克</w:t>
            </w:r>
            <w:proofErr w:type="gramStart"/>
            <w:r>
              <w:rPr>
                <w:rFonts w:ascii="宋体" w:hAnsi="宋体" w:cs="宋体" w:hint="eastAsia"/>
                <w:kern w:val="0"/>
                <w:szCs w:val="21"/>
                <w:lang w:bidi="ar"/>
              </w:rPr>
              <w:t>辛钠滴</w:t>
            </w:r>
            <w:proofErr w:type="gramEnd"/>
            <w:r>
              <w:rPr>
                <w:rFonts w:ascii="宋体" w:hAnsi="宋体" w:cs="宋体" w:hint="eastAsia"/>
                <w:kern w:val="0"/>
                <w:szCs w:val="21"/>
                <w:lang w:bidi="ar"/>
              </w:rPr>
              <w:t>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吡</w:t>
            </w:r>
            <w:proofErr w:type="gramEnd"/>
            <w:r>
              <w:rPr>
                <w:rFonts w:ascii="宋体" w:hAnsi="宋体" w:cs="宋体" w:hint="eastAsia"/>
                <w:kern w:val="0"/>
                <w:szCs w:val="21"/>
                <w:lang w:bidi="ar"/>
              </w:rPr>
              <w:t>诺</w:t>
            </w:r>
            <w:proofErr w:type="gramStart"/>
            <w:r>
              <w:rPr>
                <w:rFonts w:ascii="宋体" w:hAnsi="宋体" w:cs="宋体" w:hint="eastAsia"/>
                <w:kern w:val="0"/>
                <w:szCs w:val="21"/>
                <w:lang w:bidi="ar"/>
              </w:rPr>
              <w:t>克辛滴眼</w:t>
            </w:r>
            <w:proofErr w:type="gramEnd"/>
            <w:r>
              <w:rPr>
                <w:rFonts w:ascii="宋体" w:hAnsi="宋体" w:cs="宋体" w:hint="eastAsia"/>
                <w:kern w:val="0"/>
                <w:szCs w:val="21"/>
                <w:lang w:bidi="ar"/>
              </w:rPr>
              <w:t>液（卡林优）</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阿昔</w:t>
            </w:r>
            <w:proofErr w:type="gramStart"/>
            <w:r>
              <w:rPr>
                <w:rFonts w:ascii="宋体" w:hAnsi="宋体" w:cs="宋体" w:hint="eastAsia"/>
                <w:kern w:val="0"/>
                <w:szCs w:val="21"/>
                <w:lang w:bidi="ar"/>
              </w:rPr>
              <w:t>洛韦滴</w:t>
            </w:r>
            <w:proofErr w:type="gramEnd"/>
            <w:r>
              <w:rPr>
                <w:rFonts w:ascii="宋体" w:hAnsi="宋体" w:cs="宋体" w:hint="eastAsia"/>
                <w:kern w:val="0"/>
                <w:szCs w:val="21"/>
                <w:lang w:bidi="ar"/>
              </w:rPr>
              <w:t>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色甘</w:t>
            </w:r>
            <w:proofErr w:type="gramStart"/>
            <w:r>
              <w:rPr>
                <w:rFonts w:ascii="宋体" w:hAnsi="宋体" w:cs="宋体" w:hint="eastAsia"/>
                <w:kern w:val="0"/>
                <w:szCs w:val="21"/>
                <w:lang w:bidi="ar"/>
              </w:rPr>
              <w:t>酸钠滴眼</w:t>
            </w:r>
            <w:proofErr w:type="gramEnd"/>
            <w:r>
              <w:rPr>
                <w:rFonts w:ascii="宋体" w:hAnsi="宋体" w:cs="宋体" w:hint="eastAsia"/>
                <w:kern w:val="0"/>
                <w:szCs w:val="21"/>
                <w:lang w:bidi="ar"/>
              </w:rPr>
              <w:t>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珍珠明目滴眼液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洛美沙星滴</w:t>
            </w:r>
            <w:proofErr w:type="gramEnd"/>
            <w:r>
              <w:rPr>
                <w:rFonts w:ascii="宋体" w:hAnsi="宋体" w:cs="宋体" w:hint="eastAsia"/>
                <w:kern w:val="0"/>
                <w:szCs w:val="21"/>
                <w:lang w:bidi="ar"/>
              </w:rPr>
              <w:t>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128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妥布霉素滴眼液</w:t>
            </w:r>
            <w:r>
              <w:rPr>
                <w:rFonts w:ascii="宋体" w:hAnsi="宋体" w:cs="宋体" w:hint="eastAsia"/>
                <w:kern w:val="0"/>
                <w:szCs w:val="21"/>
                <w:lang w:bidi="ar"/>
              </w:rPr>
              <w:lastRenderedPageBreak/>
              <w:t>（</w:t>
            </w:r>
            <w:proofErr w:type="gramStart"/>
            <w:r>
              <w:rPr>
                <w:rFonts w:ascii="宋体" w:hAnsi="宋体" w:cs="宋体" w:hint="eastAsia"/>
                <w:kern w:val="0"/>
                <w:szCs w:val="21"/>
                <w:lang w:bidi="ar"/>
              </w:rPr>
              <w:t>托百士</w:t>
            </w:r>
            <w:proofErr w:type="gramEnd"/>
            <w:r>
              <w:rPr>
                <w:rFonts w:ascii="宋体" w:hAnsi="宋体" w:cs="宋体" w:hint="eastAsia"/>
                <w:kern w:val="0"/>
                <w:szCs w:val="21"/>
                <w:lang w:bidi="ar"/>
              </w:rPr>
              <w:t>）</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129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萘敏维滴</w:t>
            </w:r>
            <w:proofErr w:type="gramEnd"/>
            <w:r>
              <w:rPr>
                <w:rFonts w:ascii="宋体" w:hAnsi="宋体" w:cs="宋体" w:hint="eastAsia"/>
                <w:kern w:val="0"/>
                <w:szCs w:val="21"/>
                <w:lang w:bidi="ar"/>
              </w:rPr>
              <w:t>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托</w:t>
            </w:r>
            <w:proofErr w:type="gramStart"/>
            <w:r>
              <w:rPr>
                <w:rFonts w:ascii="宋体" w:hAnsi="宋体" w:cs="宋体" w:hint="eastAsia"/>
                <w:kern w:val="0"/>
                <w:szCs w:val="21"/>
                <w:lang w:bidi="ar"/>
              </w:rPr>
              <w:t>吡</w:t>
            </w:r>
            <w:proofErr w:type="gramEnd"/>
            <w:r>
              <w:rPr>
                <w:rFonts w:ascii="宋体" w:hAnsi="宋体" w:cs="宋体" w:hint="eastAsia"/>
                <w:kern w:val="0"/>
                <w:szCs w:val="21"/>
                <w:lang w:bidi="ar"/>
              </w:rPr>
              <w:t>卡胺滴眼液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0.025%地塞米松磷酸钠滴眼液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双氯芬</w:t>
            </w:r>
            <w:proofErr w:type="gramStart"/>
            <w:r>
              <w:rPr>
                <w:rFonts w:ascii="宋体" w:hAnsi="宋体" w:cs="宋体" w:hint="eastAsia"/>
                <w:kern w:val="0"/>
                <w:szCs w:val="21"/>
                <w:lang w:bidi="ar"/>
              </w:rPr>
              <w:t>酸钠滴眼</w:t>
            </w:r>
            <w:proofErr w:type="gramEnd"/>
            <w:r>
              <w:rPr>
                <w:rFonts w:ascii="宋体" w:hAnsi="宋体" w:cs="宋体" w:hint="eastAsia"/>
                <w:kern w:val="0"/>
                <w:szCs w:val="21"/>
                <w:lang w:bidi="ar"/>
              </w:rPr>
              <w:t>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普拉洛芬滴眼液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盐酸奥布卡因滴眼液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氧氟沙星滴耳液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盐酸左氧氟沙星眼用凝胶</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注射用盐酸丁卡因</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呋</w:t>
            </w:r>
            <w:proofErr w:type="gramEnd"/>
            <w:r>
              <w:rPr>
                <w:rFonts w:ascii="宋体" w:hAnsi="宋体" w:cs="宋体" w:hint="eastAsia"/>
                <w:kern w:val="0"/>
                <w:szCs w:val="21"/>
                <w:lang w:bidi="ar"/>
              </w:rPr>
              <w:t>麻滴鼻液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139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曲安奈</w:t>
            </w:r>
            <w:proofErr w:type="gramEnd"/>
            <w:r>
              <w:rPr>
                <w:rFonts w:ascii="宋体" w:hAnsi="宋体" w:cs="宋体" w:hint="eastAsia"/>
                <w:kern w:val="0"/>
                <w:szCs w:val="21"/>
                <w:lang w:bidi="ar"/>
              </w:rPr>
              <w:t>德鼻喷雾剂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盐酸地芬尼</w:t>
            </w:r>
            <w:proofErr w:type="gramEnd"/>
            <w:r>
              <w:rPr>
                <w:rFonts w:ascii="宋体" w:hAnsi="宋体" w:cs="宋体" w:hint="eastAsia"/>
                <w:kern w:val="0"/>
                <w:szCs w:val="21"/>
                <w:lang w:bidi="ar"/>
              </w:rPr>
              <w:t>多片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甲磺酸</w:t>
            </w:r>
            <w:proofErr w:type="gramStart"/>
            <w:r>
              <w:rPr>
                <w:rFonts w:ascii="宋体" w:hAnsi="宋体" w:cs="宋体" w:hint="eastAsia"/>
                <w:kern w:val="0"/>
                <w:szCs w:val="21"/>
                <w:lang w:bidi="ar"/>
              </w:rPr>
              <w:t>倍</w:t>
            </w:r>
            <w:proofErr w:type="gramEnd"/>
            <w:r>
              <w:rPr>
                <w:rFonts w:ascii="宋体" w:hAnsi="宋体" w:cs="宋体" w:hint="eastAsia"/>
                <w:kern w:val="0"/>
                <w:szCs w:val="21"/>
                <w:lang w:bidi="ar"/>
              </w:rPr>
              <w:t>他司汀片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西替利嗪</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西替利嗪</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氯雷他</w:t>
            </w:r>
            <w:proofErr w:type="gramEnd"/>
            <w:r>
              <w:rPr>
                <w:rFonts w:ascii="宋体" w:hAnsi="宋体" w:cs="宋体" w:hint="eastAsia"/>
                <w:kern w:val="0"/>
                <w:szCs w:val="21"/>
                <w:lang w:bidi="ar"/>
              </w:rPr>
              <w:t>定片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氯雷他</w:t>
            </w:r>
            <w:proofErr w:type="gramEnd"/>
            <w:r>
              <w:rPr>
                <w:rFonts w:ascii="宋体" w:hAnsi="宋体" w:cs="宋体" w:hint="eastAsia"/>
                <w:kern w:val="0"/>
                <w:szCs w:val="21"/>
                <w:lang w:bidi="ar"/>
              </w:rPr>
              <w:t>定胶囊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复方甘草酸</w:t>
            </w:r>
            <w:proofErr w:type="gramStart"/>
            <w:r>
              <w:rPr>
                <w:rFonts w:ascii="宋体" w:hAnsi="宋体" w:cs="宋体" w:hint="eastAsia"/>
                <w:kern w:val="0"/>
                <w:szCs w:val="21"/>
                <w:lang w:bidi="ar"/>
              </w:rPr>
              <w:t>苷</w:t>
            </w:r>
            <w:proofErr w:type="gramEnd"/>
            <w:r>
              <w:rPr>
                <w:rFonts w:ascii="宋体" w:hAnsi="宋体" w:cs="宋体" w:hint="eastAsia"/>
                <w:kern w:val="0"/>
                <w:szCs w:val="21"/>
                <w:lang w:bidi="ar"/>
              </w:rPr>
              <w:t>注射液(20ml)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复方甘草酸</w:t>
            </w:r>
            <w:proofErr w:type="gramStart"/>
            <w:r>
              <w:rPr>
                <w:rFonts w:ascii="宋体" w:hAnsi="宋体" w:cs="宋体" w:hint="eastAsia"/>
                <w:kern w:val="0"/>
                <w:szCs w:val="21"/>
                <w:lang w:bidi="ar"/>
              </w:rPr>
              <w:t>苷</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复方甘草酸</w:t>
            </w:r>
            <w:proofErr w:type="gramStart"/>
            <w:r>
              <w:rPr>
                <w:rFonts w:ascii="宋体" w:hAnsi="宋体" w:cs="宋体" w:hint="eastAsia"/>
                <w:kern w:val="0"/>
                <w:szCs w:val="21"/>
                <w:lang w:bidi="ar"/>
              </w:rPr>
              <w:t>苷</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149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地塞米松磷酸钠注射液(1ml)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黄体酮注射液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片(0.25g)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肠溶片(0.25g)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维生素AD软胶囊(成人)</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维生素B1片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维生素B2片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维生素B6片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维生素C片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复合维生素B片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159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维生素E软胶囊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160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多维元素片（29）（善存）</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多维元素片（21）（</w:t>
            </w:r>
            <w:proofErr w:type="gramStart"/>
            <w:r>
              <w:rPr>
                <w:rFonts w:ascii="宋体" w:hAnsi="宋体" w:cs="宋体" w:hint="eastAsia"/>
                <w:kern w:val="0"/>
                <w:szCs w:val="21"/>
                <w:lang w:bidi="ar"/>
              </w:rPr>
              <w:t>金维他</w:t>
            </w:r>
            <w:proofErr w:type="gramEnd"/>
            <w:r>
              <w:rPr>
                <w:rFonts w:ascii="宋体" w:hAnsi="宋体" w:cs="宋体" w:hint="eastAsia"/>
                <w:kern w:val="0"/>
                <w:szCs w:val="21"/>
                <w:lang w:bidi="ar"/>
              </w:rPr>
              <w:t>）</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碳酸钙维D3元素片（钙尔奇D）</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蚓</w:t>
            </w:r>
            <w:proofErr w:type="gramEnd"/>
            <w:r>
              <w:rPr>
                <w:rFonts w:ascii="宋体" w:hAnsi="宋体" w:cs="宋体" w:hint="eastAsia"/>
                <w:kern w:val="0"/>
                <w:szCs w:val="21"/>
                <w:lang w:bidi="ar"/>
              </w:rPr>
              <w:t>激酶肠溶胶囊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谷维素片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维生素B1注射液(2ml)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维生素B12注射液(1ml)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维生素B6注射液(2ml)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维生素C注射液(2ml)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169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（塑）5％葡萄糖注射液(250ml)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（塑）10％葡萄糖注射液(500ml)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（塑）5％葡萄糖氯化钠注射液(250ml)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（塑）0.9%氯化钠注射液(250ml)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w:t>
            </w:r>
            <w:proofErr w:type="gramStart"/>
            <w:r>
              <w:rPr>
                <w:rFonts w:ascii="宋体" w:hAnsi="宋体" w:cs="宋体" w:hint="eastAsia"/>
                <w:kern w:val="0"/>
                <w:szCs w:val="21"/>
                <w:lang w:bidi="ar"/>
              </w:rPr>
              <w:t>玻</w:t>
            </w:r>
            <w:proofErr w:type="gramEnd"/>
            <w:r>
              <w:rPr>
                <w:rFonts w:ascii="宋体" w:hAnsi="宋体" w:cs="宋体" w:hint="eastAsia"/>
                <w:kern w:val="0"/>
                <w:szCs w:val="21"/>
                <w:lang w:bidi="ar"/>
              </w:rPr>
              <w:t>)0.9％氯化钠注射液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（塑）5％葡萄糖注射液(100ml)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（塑）5％葡萄糖氯化钠注射液(100ml)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(塑)0.9%氯化钠注射液（100ml）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旋盖式0.9%氯化钠注射液(250ml)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复方氯化钠注射液（500ml）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750"/>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179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复方氨基酸注射液(18AA,250ml:12.5g)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180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氯化钾缓释片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普乐安片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西地碘含片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葡萄糖酸钙片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葡萄糖酸钙口服溶液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葡萄糖酸钙注射液（10ml:1g）</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维D2果糖酸钙注射液(1ml)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50％葡萄糖注射液(20ml)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灭菌注射用水(2ml)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189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破伤风抗毒素(1500IU)</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别</w:t>
            </w:r>
            <w:proofErr w:type="gramStart"/>
            <w:r>
              <w:rPr>
                <w:rFonts w:ascii="宋体" w:hAnsi="宋体" w:cs="宋体" w:hint="eastAsia"/>
                <w:kern w:val="0"/>
                <w:szCs w:val="21"/>
                <w:lang w:bidi="ar"/>
              </w:rPr>
              <w:t>嘌</w:t>
            </w:r>
            <w:proofErr w:type="gramEnd"/>
            <w:r>
              <w:rPr>
                <w:rFonts w:ascii="宋体" w:hAnsi="宋体" w:cs="宋体" w:hint="eastAsia"/>
                <w:kern w:val="0"/>
                <w:szCs w:val="21"/>
                <w:lang w:bidi="ar"/>
              </w:rPr>
              <w:t>醇片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间苯三酚</w:t>
            </w:r>
            <w:proofErr w:type="gramEnd"/>
            <w:r>
              <w:rPr>
                <w:rFonts w:ascii="宋体" w:hAnsi="宋体" w:cs="宋体" w:hint="eastAsia"/>
                <w:kern w:val="0"/>
                <w:szCs w:val="21"/>
                <w:lang w:bidi="ar"/>
              </w:rPr>
              <w:t>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w:t>
            </w:r>
            <w:proofErr w:type="gramStart"/>
            <w:r>
              <w:rPr>
                <w:rFonts w:ascii="宋体" w:hAnsi="宋体" w:cs="宋体" w:hint="eastAsia"/>
                <w:kern w:val="0"/>
                <w:szCs w:val="21"/>
                <w:lang w:bidi="ar"/>
              </w:rPr>
              <w:t>氯己定含</w:t>
            </w:r>
            <w:proofErr w:type="gramEnd"/>
            <w:r>
              <w:rPr>
                <w:rFonts w:ascii="宋体" w:hAnsi="宋体" w:cs="宋体" w:hint="eastAsia"/>
                <w:kern w:val="0"/>
                <w:szCs w:val="21"/>
                <w:lang w:bidi="ar"/>
              </w:rPr>
              <w:t>漱液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维胺酯胶囊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辛夷鼻炎丸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鼻炎康片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霍胆丸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维C银翘片（百灵鸟）</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维C银翘片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199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通宣理肺丸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通宣理肺胶囊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柏子养心丸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三七伤药片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三七伤药胶囊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大活络丸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大活络胶囊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舒筋活血片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舒筋活血胶囊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中华跌打丸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万通筋骨片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黄连上清丸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黄连上清片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清火</w:t>
            </w:r>
            <w:proofErr w:type="gramStart"/>
            <w:r>
              <w:rPr>
                <w:rFonts w:ascii="宋体" w:hAnsi="宋体" w:cs="宋体" w:hint="eastAsia"/>
                <w:kern w:val="0"/>
                <w:szCs w:val="21"/>
                <w:lang w:bidi="ar"/>
              </w:rPr>
              <w:t>栀</w:t>
            </w:r>
            <w:proofErr w:type="gramEnd"/>
            <w:r>
              <w:rPr>
                <w:rFonts w:ascii="宋体" w:hAnsi="宋体" w:cs="宋体" w:hint="eastAsia"/>
                <w:kern w:val="0"/>
                <w:szCs w:val="21"/>
                <w:lang w:bidi="ar"/>
              </w:rPr>
              <w:t>麦片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213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清火</w:t>
            </w:r>
            <w:proofErr w:type="gramStart"/>
            <w:r>
              <w:rPr>
                <w:rFonts w:ascii="宋体" w:hAnsi="宋体" w:cs="宋体" w:hint="eastAsia"/>
                <w:kern w:val="0"/>
                <w:szCs w:val="21"/>
                <w:lang w:bidi="ar"/>
              </w:rPr>
              <w:t>栀</w:t>
            </w:r>
            <w:proofErr w:type="gramEnd"/>
            <w:r>
              <w:rPr>
                <w:rFonts w:ascii="宋体" w:hAnsi="宋体" w:cs="宋体" w:hint="eastAsia"/>
                <w:kern w:val="0"/>
                <w:szCs w:val="21"/>
                <w:lang w:bidi="ar"/>
              </w:rPr>
              <w:t>麦丸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牛黄解毒片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牛黄解毒胶囊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皮肤病血毒丸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皮肤病血毒丸（同仁堂）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金水宝胶囊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219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金水宝片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甲钴胺片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甲钴胺胶囊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活血止痛胶囊（百神）</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活血止痛胶囊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桂枝茯苓胶囊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独一味软胶囊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逍遥丸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补中益气丸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知柏地黄丸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229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防风通圣丸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杞</w:t>
            </w:r>
            <w:proofErr w:type="gramEnd"/>
            <w:r>
              <w:rPr>
                <w:rFonts w:ascii="宋体" w:hAnsi="宋体" w:cs="宋体" w:hint="eastAsia"/>
                <w:kern w:val="0"/>
                <w:szCs w:val="21"/>
                <w:lang w:bidi="ar"/>
              </w:rPr>
              <w:t>菊地黄丸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喉炎丸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咽立爽口含滴</w:t>
            </w:r>
            <w:proofErr w:type="gramEnd"/>
            <w:r>
              <w:rPr>
                <w:rFonts w:ascii="宋体" w:hAnsi="宋体" w:cs="宋体" w:hint="eastAsia"/>
                <w:kern w:val="0"/>
                <w:szCs w:val="21"/>
                <w:lang w:bidi="ar"/>
              </w:rPr>
              <w:t>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黄氏响声丸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清喉利咽颗粒（慢严舒柠）</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抗病毒颗粒(无糖)</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抗病毒颗粒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口炎颗粒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复方甘草片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239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三金片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板兰根颗粒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银柴颗粒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玄麦</w:t>
            </w:r>
            <w:proofErr w:type="gramStart"/>
            <w:r>
              <w:rPr>
                <w:rFonts w:ascii="宋体" w:hAnsi="宋体" w:cs="宋体" w:hint="eastAsia"/>
                <w:kern w:val="0"/>
                <w:szCs w:val="21"/>
                <w:lang w:bidi="ar"/>
              </w:rPr>
              <w:t>甘桔</w:t>
            </w:r>
            <w:proofErr w:type="gramEnd"/>
            <w:r>
              <w:rPr>
                <w:rFonts w:ascii="宋体" w:hAnsi="宋体" w:cs="宋体" w:hint="eastAsia"/>
                <w:kern w:val="0"/>
                <w:szCs w:val="21"/>
                <w:lang w:bidi="ar"/>
              </w:rPr>
              <w:t>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夏桑菊颗粒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鲜竹</w:t>
            </w:r>
            <w:proofErr w:type="gramStart"/>
            <w:r>
              <w:rPr>
                <w:rFonts w:ascii="宋体" w:hAnsi="宋体" w:cs="宋体" w:hint="eastAsia"/>
                <w:kern w:val="0"/>
                <w:szCs w:val="21"/>
                <w:lang w:bidi="ar"/>
              </w:rPr>
              <w:t>沥</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川贝枇杷糖浆</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念慈庵</w:t>
            </w:r>
            <w:proofErr w:type="gramEnd"/>
            <w:r>
              <w:rPr>
                <w:rFonts w:ascii="宋体" w:hAnsi="宋体" w:cs="宋体" w:hint="eastAsia"/>
                <w:kern w:val="0"/>
                <w:szCs w:val="21"/>
                <w:lang w:bidi="ar"/>
              </w:rPr>
              <w:t>川贝枇杷膏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急支糖浆</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248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枣仁安神胶囊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249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养血安神片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安神补脑液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健胃消食片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三九胃泰颗粒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藿香正气口服液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藿香正气丸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沉香化气丸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柴胡注射液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香丹注射液</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麻仁丸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259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麻仁软胶囊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感冒灵颗粒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感冒灵颗粒（999）</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肾石通颗粒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肾石通片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穿心莲片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穿心莲滴丸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归脾丸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归脾片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消炎利胆片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269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消炎利胆胶囊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胆舒胶囊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胆舒软</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舒肝解郁胶囊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猴耳环消炎胶囊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猴耳环消炎片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六</w:t>
            </w:r>
            <w:proofErr w:type="gramStart"/>
            <w:r>
              <w:rPr>
                <w:rFonts w:ascii="宋体" w:hAnsi="宋体" w:cs="宋体" w:hint="eastAsia"/>
                <w:kern w:val="0"/>
                <w:szCs w:val="21"/>
                <w:lang w:bidi="ar"/>
              </w:rPr>
              <w:t>味安消胶囊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金钱草颗粒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金钱草片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清热暗疮片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279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清热暗疮胶囊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九味羌活丸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九味羌活片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抗病毒口服液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香砂养胃丸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香砂养胃片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田七痛经胶囊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天麻头痛片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生脉饮（人参方）</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288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龙</w:t>
            </w:r>
            <w:proofErr w:type="gramStart"/>
            <w:r>
              <w:rPr>
                <w:rFonts w:ascii="宋体" w:hAnsi="宋体" w:cs="宋体" w:hint="eastAsia"/>
                <w:kern w:val="0"/>
                <w:szCs w:val="21"/>
                <w:lang w:bidi="ar"/>
              </w:rPr>
              <w:t>牡</w:t>
            </w:r>
            <w:proofErr w:type="gramEnd"/>
            <w:r>
              <w:rPr>
                <w:rFonts w:ascii="宋体" w:hAnsi="宋体" w:cs="宋体" w:hint="eastAsia"/>
                <w:kern w:val="0"/>
                <w:szCs w:val="21"/>
                <w:lang w:bidi="ar"/>
              </w:rPr>
              <w:t>壮骨颗粒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289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定坤丹（</w:t>
            </w:r>
            <w:proofErr w:type="gramStart"/>
            <w:r>
              <w:rPr>
                <w:rFonts w:ascii="宋体" w:hAnsi="宋体" w:cs="宋体" w:hint="eastAsia"/>
                <w:kern w:val="0"/>
                <w:szCs w:val="21"/>
                <w:lang w:bidi="ar"/>
              </w:rPr>
              <w:t>广誉远</w:t>
            </w:r>
            <w:proofErr w:type="gramEnd"/>
            <w:r>
              <w:rPr>
                <w:rFonts w:ascii="宋体" w:hAnsi="宋体" w:cs="宋体" w:hint="eastAsia"/>
                <w:kern w:val="0"/>
                <w:szCs w:val="21"/>
                <w:lang w:bidi="ar"/>
              </w:rPr>
              <w:t>国药）</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乌鸡白凤丸（同仁堂）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乌鸡白凤丸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w:t>
            </w:r>
            <w:proofErr w:type="gramStart"/>
            <w:r>
              <w:rPr>
                <w:rFonts w:ascii="宋体" w:hAnsi="宋体" w:cs="宋体" w:hint="eastAsia"/>
                <w:kern w:val="0"/>
                <w:szCs w:val="21"/>
                <w:lang w:bidi="ar"/>
              </w:rPr>
              <w:t>匮</w:t>
            </w:r>
            <w:proofErr w:type="gramEnd"/>
            <w:r>
              <w:rPr>
                <w:rFonts w:ascii="宋体" w:hAnsi="宋体" w:cs="宋体" w:hint="eastAsia"/>
                <w:kern w:val="0"/>
                <w:szCs w:val="21"/>
                <w:lang w:bidi="ar"/>
              </w:rPr>
              <w:t>肾气丸（同仁堂）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金</w:t>
            </w:r>
            <w:proofErr w:type="gramStart"/>
            <w:r>
              <w:rPr>
                <w:rFonts w:ascii="宋体" w:hAnsi="宋体" w:cs="宋体" w:hint="eastAsia"/>
                <w:kern w:val="0"/>
                <w:szCs w:val="21"/>
                <w:lang w:bidi="ar"/>
              </w:rPr>
              <w:t>匮</w:t>
            </w:r>
            <w:proofErr w:type="gramEnd"/>
            <w:r>
              <w:rPr>
                <w:rFonts w:ascii="宋体" w:hAnsi="宋体" w:cs="宋体" w:hint="eastAsia"/>
                <w:kern w:val="0"/>
                <w:szCs w:val="21"/>
                <w:lang w:bidi="ar"/>
              </w:rPr>
              <w:t>肾气丸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六味地黄丸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连花清</w:t>
            </w:r>
            <w:proofErr w:type="gramStart"/>
            <w:r>
              <w:rPr>
                <w:rFonts w:ascii="宋体" w:hAnsi="宋体" w:cs="宋体" w:hint="eastAsia"/>
                <w:kern w:val="0"/>
                <w:szCs w:val="21"/>
                <w:lang w:bidi="ar"/>
              </w:rPr>
              <w:t>瘟</w:t>
            </w:r>
            <w:proofErr w:type="gramEnd"/>
            <w:r>
              <w:rPr>
                <w:rFonts w:ascii="宋体" w:hAnsi="宋体" w:cs="宋体" w:hint="eastAsia"/>
                <w:kern w:val="0"/>
                <w:szCs w:val="21"/>
                <w:lang w:bidi="ar"/>
              </w:rPr>
              <w:t>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妇科千金片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湿毒清胶囊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湿毒清胶囊</w:t>
            </w:r>
            <w:proofErr w:type="gramEnd"/>
            <w:r>
              <w:rPr>
                <w:rFonts w:ascii="宋体" w:hAnsi="宋体" w:cs="宋体" w:hint="eastAsia"/>
                <w:kern w:val="0"/>
                <w:szCs w:val="21"/>
                <w:lang w:bidi="ar"/>
              </w:rPr>
              <w:t>（广西玉林）</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299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湿毒清片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逐</w:t>
            </w:r>
            <w:proofErr w:type="gramStart"/>
            <w:r>
              <w:rPr>
                <w:rFonts w:ascii="宋体" w:hAnsi="宋体" w:cs="宋体" w:hint="eastAsia"/>
                <w:kern w:val="0"/>
                <w:szCs w:val="21"/>
                <w:lang w:bidi="ar"/>
              </w:rPr>
              <w:t>瘀</w:t>
            </w:r>
            <w:proofErr w:type="gramEnd"/>
            <w:r>
              <w:rPr>
                <w:rFonts w:ascii="宋体" w:hAnsi="宋体" w:cs="宋体" w:hint="eastAsia"/>
                <w:kern w:val="0"/>
                <w:szCs w:val="21"/>
                <w:lang w:bidi="ar"/>
              </w:rPr>
              <w:t>通脉胶囊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石斛夜光丸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小活</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小活</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颈复康</w:t>
            </w:r>
            <w:proofErr w:type="gramEnd"/>
            <w:r>
              <w:rPr>
                <w:rFonts w:ascii="宋体" w:hAnsi="宋体" w:cs="宋体" w:hint="eastAsia"/>
                <w:kern w:val="0"/>
                <w:szCs w:val="21"/>
                <w:lang w:bidi="ar"/>
              </w:rPr>
              <w:t>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附子理中丸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桂附地黄丸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哈西奈德溶液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跌打万花</w:t>
            </w:r>
            <w:proofErr w:type="gramEnd"/>
            <w:r>
              <w:rPr>
                <w:rFonts w:ascii="宋体" w:hAnsi="宋体" w:cs="宋体" w:hint="eastAsia"/>
                <w:kern w:val="0"/>
                <w:szCs w:val="21"/>
                <w:lang w:bidi="ar"/>
              </w:rPr>
              <w:t>油（白云山）</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309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云南白药气雾剂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云南白药胶囊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复方克霉</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溶液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克霉</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溶液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克霉</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开塞露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水杨酸苯酚贴膏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尿素软膏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w:t>
            </w:r>
            <w:proofErr w:type="gramStart"/>
            <w:r>
              <w:rPr>
                <w:rFonts w:ascii="宋体" w:hAnsi="宋体" w:cs="宋体" w:hint="eastAsia"/>
                <w:kern w:val="0"/>
                <w:szCs w:val="21"/>
                <w:lang w:bidi="ar"/>
              </w:rPr>
              <w:t>吲哚美辛酊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风油精</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319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洁尔阴洗液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甲硝唑</w:t>
            </w:r>
            <w:proofErr w:type="gramStart"/>
            <w:r>
              <w:rPr>
                <w:rFonts w:ascii="宋体" w:hAnsi="宋体" w:cs="宋体" w:hint="eastAsia"/>
                <w:kern w:val="0"/>
                <w:szCs w:val="21"/>
                <w:lang w:bidi="ar"/>
              </w:rPr>
              <w:t>栓</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w:t>
            </w:r>
            <w:proofErr w:type="gramStart"/>
            <w:r>
              <w:rPr>
                <w:rFonts w:ascii="宋体" w:hAnsi="宋体" w:cs="宋体" w:hint="eastAsia"/>
                <w:kern w:val="0"/>
                <w:szCs w:val="21"/>
                <w:lang w:bidi="ar"/>
              </w:rPr>
              <w:t>咪</w:t>
            </w:r>
            <w:proofErr w:type="gramEnd"/>
            <w:r>
              <w:rPr>
                <w:rFonts w:ascii="宋体" w:hAnsi="宋体" w:cs="宋体" w:hint="eastAsia"/>
                <w:kern w:val="0"/>
                <w:szCs w:val="21"/>
                <w:lang w:bidi="ar"/>
              </w:rPr>
              <w:t>康</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乳膏（达克宁）</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322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w:t>
            </w:r>
            <w:proofErr w:type="gramStart"/>
            <w:r>
              <w:rPr>
                <w:rFonts w:ascii="宋体" w:hAnsi="宋体" w:cs="宋体" w:hint="eastAsia"/>
                <w:kern w:val="0"/>
                <w:szCs w:val="21"/>
                <w:lang w:bidi="ar"/>
              </w:rPr>
              <w:t>咪</w:t>
            </w:r>
            <w:proofErr w:type="gramEnd"/>
            <w:r>
              <w:rPr>
                <w:rFonts w:ascii="宋体" w:hAnsi="宋体" w:cs="宋体" w:hint="eastAsia"/>
                <w:kern w:val="0"/>
                <w:szCs w:val="21"/>
                <w:lang w:bidi="ar"/>
              </w:rPr>
              <w:t>康</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w:t>
            </w:r>
            <w:proofErr w:type="gramStart"/>
            <w:r>
              <w:rPr>
                <w:rFonts w:ascii="宋体" w:hAnsi="宋体" w:cs="宋体" w:hint="eastAsia"/>
                <w:kern w:val="0"/>
                <w:szCs w:val="21"/>
                <w:lang w:bidi="ar"/>
              </w:rPr>
              <w:t>咪</w:t>
            </w:r>
            <w:proofErr w:type="gramEnd"/>
            <w:r>
              <w:rPr>
                <w:rFonts w:ascii="宋体" w:hAnsi="宋体" w:cs="宋体" w:hint="eastAsia"/>
                <w:kern w:val="0"/>
                <w:szCs w:val="21"/>
                <w:lang w:bidi="ar"/>
              </w:rPr>
              <w:t>康</w:t>
            </w:r>
            <w:proofErr w:type="gramStart"/>
            <w:r>
              <w:rPr>
                <w:rFonts w:ascii="宋体" w:hAnsi="宋体" w:cs="宋体" w:hint="eastAsia"/>
                <w:kern w:val="0"/>
                <w:szCs w:val="21"/>
                <w:lang w:bidi="ar"/>
              </w:rPr>
              <w:t>唑栓</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红霉素软膏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曲咪新乳膏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碘酊(20ml)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碘酊(500ml)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聚维酮碘</w:t>
            </w:r>
            <w:proofErr w:type="gramEnd"/>
            <w:r>
              <w:rPr>
                <w:rFonts w:ascii="宋体" w:hAnsi="宋体" w:cs="宋体" w:hint="eastAsia"/>
                <w:kern w:val="0"/>
                <w:szCs w:val="21"/>
                <w:lang w:bidi="ar"/>
              </w:rPr>
              <w:t>溶液(500ml)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329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聚维酮碘</w:t>
            </w:r>
            <w:proofErr w:type="gramEnd"/>
            <w:r>
              <w:rPr>
                <w:rFonts w:ascii="宋体" w:hAnsi="宋体" w:cs="宋体" w:hint="eastAsia"/>
                <w:kern w:val="0"/>
                <w:szCs w:val="21"/>
                <w:lang w:bidi="ar"/>
              </w:rPr>
              <w:t>溶液(100ml)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过氧化氢溶液(100ml)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足光散</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鱼石脂软膏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复方醋酸地塞米松乳膏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炉甘石洗剂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阿昔</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韦软膏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射香舒活灵</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止痛消炎软膏（广东恒健）</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止痛消炎软膏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339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消炎镇痛膏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麝香壮骨膏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消痛贴膏（奇正）</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氧化锌硫软膏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莫匹罗星</w:t>
            </w:r>
            <w:proofErr w:type="gramEnd"/>
            <w:r>
              <w:rPr>
                <w:rFonts w:ascii="宋体" w:hAnsi="宋体" w:cs="宋体" w:hint="eastAsia"/>
                <w:kern w:val="0"/>
                <w:szCs w:val="21"/>
                <w:lang w:bidi="ar"/>
              </w:rPr>
              <w:t>软膏(百多</w:t>
            </w:r>
            <w:proofErr w:type="gramStart"/>
            <w:r>
              <w:rPr>
                <w:rFonts w:ascii="宋体" w:hAnsi="宋体" w:cs="宋体" w:hint="eastAsia"/>
                <w:kern w:val="0"/>
                <w:szCs w:val="21"/>
                <w:lang w:bidi="ar"/>
              </w:rPr>
              <w:t>邦</w:t>
            </w:r>
            <w:proofErr w:type="gramEnd"/>
            <w:r>
              <w:rPr>
                <w:rFonts w:ascii="宋体" w:hAnsi="宋体" w:cs="宋体" w:hint="eastAsia"/>
                <w:kern w:val="0"/>
                <w:szCs w:val="21"/>
                <w:lang w:bidi="ar"/>
              </w:rPr>
              <w:t>)</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莫匹罗星</w:t>
            </w:r>
            <w:proofErr w:type="gramEnd"/>
            <w:r>
              <w:rPr>
                <w:rFonts w:ascii="宋体" w:hAnsi="宋体" w:cs="宋体" w:hint="eastAsia"/>
                <w:kern w:val="0"/>
                <w:szCs w:val="21"/>
                <w:lang w:bidi="ar"/>
              </w:rPr>
              <w:t>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阿达帕林凝胶</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醋酸氟轻松乳膏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曲安奈</w:t>
            </w:r>
            <w:proofErr w:type="gramEnd"/>
            <w:r>
              <w:rPr>
                <w:rFonts w:ascii="宋体" w:hAnsi="宋体" w:cs="宋体" w:hint="eastAsia"/>
                <w:kern w:val="0"/>
                <w:szCs w:val="21"/>
                <w:lang w:bidi="ar"/>
              </w:rPr>
              <w:t>德益康</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丁酸氢化可的松乳膏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349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丹皮</w:t>
            </w:r>
            <w:proofErr w:type="gramStart"/>
            <w:r>
              <w:rPr>
                <w:rFonts w:ascii="宋体" w:hAnsi="宋体" w:cs="宋体" w:hint="eastAsia"/>
                <w:kern w:val="0"/>
                <w:szCs w:val="21"/>
                <w:lang w:bidi="ar"/>
              </w:rPr>
              <w:t>酚</w:t>
            </w:r>
            <w:proofErr w:type="gramEnd"/>
            <w:r>
              <w:rPr>
                <w:rFonts w:ascii="宋体" w:hAnsi="宋体" w:cs="宋体" w:hint="eastAsia"/>
                <w:kern w:val="0"/>
                <w:szCs w:val="21"/>
                <w:lang w:bidi="ar"/>
              </w:rPr>
              <w:t>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湿润烧伤膏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盐酸特比</w:t>
            </w:r>
            <w:proofErr w:type="gramStart"/>
            <w:r>
              <w:rPr>
                <w:rFonts w:ascii="宋体" w:hAnsi="宋体" w:cs="宋体" w:hint="eastAsia"/>
                <w:kern w:val="0"/>
                <w:szCs w:val="21"/>
                <w:lang w:bidi="ar"/>
              </w:rPr>
              <w:t>萘</w:t>
            </w:r>
            <w:proofErr w:type="gramEnd"/>
            <w:r>
              <w:rPr>
                <w:rFonts w:ascii="宋体" w:hAnsi="宋体" w:cs="宋体" w:hint="eastAsia"/>
                <w:kern w:val="0"/>
                <w:szCs w:val="21"/>
                <w:lang w:bidi="ar"/>
              </w:rPr>
              <w:t>芬乳膏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w:t>
            </w:r>
            <w:proofErr w:type="gramStart"/>
            <w:r>
              <w:rPr>
                <w:rFonts w:ascii="宋体" w:hAnsi="宋体" w:cs="宋体" w:hint="eastAsia"/>
                <w:kern w:val="0"/>
                <w:szCs w:val="21"/>
                <w:lang w:bidi="ar"/>
              </w:rPr>
              <w:t>米卡星洗剂</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正红花油</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354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美辛</w:t>
            </w:r>
            <w:proofErr w:type="gramStart"/>
            <w:r>
              <w:rPr>
                <w:rFonts w:ascii="宋体" w:hAnsi="宋体" w:cs="宋体" w:hint="eastAsia"/>
                <w:kern w:val="0"/>
                <w:szCs w:val="21"/>
                <w:lang w:bidi="ar"/>
              </w:rPr>
              <w:t>唑酮红古豆醇酯栓</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麝香痔疮</w:t>
            </w:r>
            <w:proofErr w:type="gramStart"/>
            <w:r>
              <w:rPr>
                <w:rFonts w:ascii="宋体" w:hAnsi="宋体" w:cs="宋体" w:hint="eastAsia"/>
                <w:kern w:val="0"/>
                <w:szCs w:val="21"/>
                <w:lang w:bidi="ar"/>
              </w:rPr>
              <w:t>栓</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r>
              <w:rPr>
                <w:rFonts w:ascii="宋体" w:hAnsi="宋体" w:cs="宋体" w:hint="eastAsia"/>
                <w:kern w:val="0"/>
                <w:szCs w:val="21"/>
                <w:lang w:bidi="ar"/>
              </w:rPr>
              <w:t>九华痔疮</w:t>
            </w:r>
            <w:proofErr w:type="gramStart"/>
            <w:r>
              <w:rPr>
                <w:rFonts w:ascii="宋体" w:hAnsi="宋体" w:cs="宋体" w:hint="eastAsia"/>
                <w:kern w:val="0"/>
                <w:szCs w:val="21"/>
                <w:lang w:bidi="ar"/>
              </w:rPr>
              <w:t>栓</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马应龙麝香痔疮膏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丹红注射液(10ml)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359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阿法</w:t>
            </w:r>
            <w:proofErr w:type="gramStart"/>
            <w:r>
              <w:rPr>
                <w:rFonts w:ascii="宋体" w:hAnsi="宋体" w:cs="宋体" w:hint="eastAsia"/>
                <w:kern w:val="0"/>
                <w:szCs w:val="21"/>
                <w:lang w:bidi="ar"/>
              </w:rPr>
              <w:t>骨化醇软胶囊</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盐酸坦索罗辛缓释胶囊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重组人干扰素α-2b凝胶</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苯扎氯铵贴</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左</w:t>
            </w:r>
            <w:proofErr w:type="gramStart"/>
            <w:r>
              <w:rPr>
                <w:rFonts w:ascii="宋体" w:hAnsi="宋体" w:cs="宋体" w:hint="eastAsia"/>
                <w:kern w:val="0"/>
                <w:szCs w:val="21"/>
                <w:lang w:bidi="ar"/>
              </w:rPr>
              <w:t>甲状腺素钠片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克拉霉素片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枸橼酸铋钾片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药艾条(</w:t>
            </w:r>
            <w:proofErr w:type="gramStart"/>
            <w:r>
              <w:rPr>
                <w:rFonts w:ascii="宋体" w:hAnsi="宋体" w:cs="宋体" w:hint="eastAsia"/>
                <w:kern w:val="0"/>
                <w:szCs w:val="21"/>
                <w:lang w:bidi="ar"/>
              </w:rPr>
              <w:t>灸</w:t>
            </w:r>
            <w:proofErr w:type="gramEnd"/>
            <w:r>
              <w:rPr>
                <w:rFonts w:ascii="宋体" w:hAnsi="宋体" w:cs="宋体" w:hint="eastAsia"/>
                <w:kern w:val="0"/>
                <w:szCs w:val="21"/>
                <w:lang w:bidi="ar"/>
              </w:rPr>
              <w:t>条)</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复方利多卡因乳膏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利多卡因胶浆</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369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盐酸特拉</w:t>
            </w:r>
            <w:proofErr w:type="gramStart"/>
            <w:r>
              <w:rPr>
                <w:rFonts w:ascii="宋体" w:hAnsi="宋体" w:cs="宋体" w:hint="eastAsia"/>
                <w:kern w:val="0"/>
                <w:szCs w:val="21"/>
                <w:lang w:bidi="ar"/>
              </w:rPr>
              <w:t>唑嗪</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复方丹参片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鲑</w:t>
            </w:r>
            <w:proofErr w:type="gramEnd"/>
            <w:r>
              <w:rPr>
                <w:rFonts w:ascii="宋体" w:hAnsi="宋体" w:cs="宋体" w:hint="eastAsia"/>
                <w:kern w:val="0"/>
                <w:szCs w:val="21"/>
                <w:lang w:bidi="ar"/>
              </w:rPr>
              <w:t>降钙素注射液(1ml:50IU,国产)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乳酸菌素片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快胃片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硝酸益康</w:t>
            </w:r>
            <w:proofErr w:type="gramStart"/>
            <w:r>
              <w:rPr>
                <w:rFonts w:ascii="宋体" w:hAnsi="宋体" w:cs="宋体" w:hint="eastAsia"/>
                <w:kern w:val="0"/>
                <w:szCs w:val="21"/>
                <w:lang w:bidi="ar"/>
              </w:rPr>
              <w:t>唑</w:t>
            </w:r>
            <w:proofErr w:type="gramEnd"/>
            <w:r>
              <w:rPr>
                <w:rFonts w:ascii="宋体" w:hAnsi="宋体" w:cs="宋体" w:hint="eastAsia"/>
                <w:kern w:val="0"/>
                <w:szCs w:val="21"/>
                <w:lang w:bidi="ar"/>
              </w:rPr>
              <w:t>喷雾</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w:t>
            </w:r>
            <w:proofErr w:type="gramStart"/>
            <w:r>
              <w:rPr>
                <w:rFonts w:ascii="宋体" w:hAnsi="宋体" w:cs="宋体" w:hint="eastAsia"/>
                <w:kern w:val="0"/>
                <w:szCs w:val="21"/>
                <w:lang w:bidi="ar"/>
              </w:rPr>
              <w:t>硫黄</w:t>
            </w:r>
            <w:proofErr w:type="gramEnd"/>
            <w:r>
              <w:rPr>
                <w:rFonts w:ascii="宋体" w:hAnsi="宋体" w:cs="宋体" w:hint="eastAsia"/>
                <w:kern w:val="0"/>
                <w:szCs w:val="21"/>
                <w:lang w:bidi="ar"/>
              </w:rPr>
              <w:t>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水杨酸软膏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荆</w:t>
            </w:r>
            <w:proofErr w:type="gramEnd"/>
            <w:r>
              <w:rPr>
                <w:rFonts w:ascii="宋体" w:hAnsi="宋体" w:cs="宋体" w:hint="eastAsia"/>
                <w:kern w:val="0"/>
                <w:szCs w:val="21"/>
                <w:lang w:bidi="ar"/>
              </w:rPr>
              <w:t>肤止痒颗粒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富马酸酮</w:t>
            </w:r>
            <w:proofErr w:type="gramStart"/>
            <w:r>
              <w:rPr>
                <w:rFonts w:ascii="宋体" w:hAnsi="宋体" w:cs="宋体" w:hint="eastAsia"/>
                <w:kern w:val="0"/>
                <w:szCs w:val="21"/>
                <w:lang w:bidi="ar"/>
              </w:rPr>
              <w:t>替芬片</w:t>
            </w:r>
            <w:proofErr w:type="gramEnd"/>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379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康复新液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联苯</w:t>
            </w:r>
            <w:proofErr w:type="gramStart"/>
            <w:r>
              <w:rPr>
                <w:rFonts w:ascii="宋体" w:hAnsi="宋体" w:cs="宋体" w:hint="eastAsia"/>
                <w:kern w:val="0"/>
                <w:szCs w:val="21"/>
                <w:lang w:bidi="ar"/>
              </w:rPr>
              <w:t>苄唑</w:t>
            </w:r>
            <w:proofErr w:type="gramEnd"/>
            <w:r>
              <w:rPr>
                <w:rFonts w:ascii="宋体" w:hAnsi="宋体" w:cs="宋体" w:hint="eastAsia"/>
                <w:kern w:val="0"/>
                <w:szCs w:val="21"/>
                <w:lang w:bidi="ar"/>
              </w:rPr>
              <w:t>乳膏</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复方盐酸</w:t>
            </w:r>
            <w:proofErr w:type="gramStart"/>
            <w:r>
              <w:rPr>
                <w:rFonts w:ascii="宋体" w:hAnsi="宋体" w:cs="宋体" w:hint="eastAsia"/>
                <w:kern w:val="0"/>
                <w:szCs w:val="21"/>
                <w:lang w:bidi="ar"/>
              </w:rPr>
              <w:t>阿替卡</w:t>
            </w:r>
            <w:proofErr w:type="gramEnd"/>
            <w:r>
              <w:rPr>
                <w:rFonts w:ascii="宋体" w:hAnsi="宋体" w:cs="宋体" w:hint="eastAsia"/>
                <w:kern w:val="0"/>
                <w:szCs w:val="21"/>
                <w:lang w:bidi="ar"/>
              </w:rPr>
              <w:t>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阿替卡</w:t>
            </w:r>
            <w:proofErr w:type="gramEnd"/>
            <w:r>
              <w:rPr>
                <w:rFonts w:ascii="宋体" w:hAnsi="宋体" w:cs="宋体" w:hint="eastAsia"/>
                <w:kern w:val="0"/>
                <w:szCs w:val="21"/>
                <w:lang w:bidi="ar"/>
              </w:rPr>
              <w:t>因肾上腺素注射液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六神丸</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r>
              <w:rPr>
                <w:rFonts w:ascii="宋体" w:hAnsi="宋体" w:cs="宋体" w:hint="eastAsia"/>
                <w:kern w:val="0"/>
                <w:szCs w:val="21"/>
                <w:lang w:bidi="ar"/>
              </w:rPr>
              <w:t>鼻渊舒口服液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r>
              <w:rPr>
                <w:rFonts w:ascii="宋体" w:hAnsi="宋体" w:cs="宋体" w:hint="eastAsia"/>
                <w:kern w:val="0"/>
                <w:szCs w:val="21"/>
                <w:lang w:bidi="ar"/>
              </w:rPr>
              <w:t>十味龙胆花颗粒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450E03" w:rsidRDefault="00450E03">
            <w:pPr>
              <w:widowControl/>
              <w:jc w:val="left"/>
              <w:textAlignment w:val="bottom"/>
              <w:rPr>
                <w:rFonts w:ascii="宋体" w:hAnsi="宋体" w:cs="宋体"/>
                <w:szCs w:val="21"/>
              </w:rPr>
            </w:pPr>
            <w:proofErr w:type="gramStart"/>
            <w:r>
              <w:rPr>
                <w:rFonts w:ascii="宋体" w:hAnsi="宋体" w:cs="宋体" w:hint="eastAsia"/>
                <w:kern w:val="0"/>
                <w:szCs w:val="21"/>
                <w:lang w:bidi="ar"/>
              </w:rPr>
              <w:t>胞磷胆碱</w:t>
            </w:r>
            <w:proofErr w:type="gramEnd"/>
            <w:r>
              <w:rPr>
                <w:rFonts w:ascii="宋体" w:hAnsi="宋体" w:cs="宋体" w:hint="eastAsia"/>
                <w:kern w:val="0"/>
                <w:szCs w:val="21"/>
                <w:lang w:bidi="ar"/>
              </w:rPr>
              <w:t>钠胶囊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jc w:val="left"/>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注射用胸腺法新</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388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醋酸地塞米松粘贴片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389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w:t>
            </w:r>
            <w:proofErr w:type="gramStart"/>
            <w:r>
              <w:rPr>
                <w:rFonts w:ascii="宋体" w:hAnsi="宋体" w:cs="宋体" w:hint="eastAsia"/>
                <w:kern w:val="0"/>
                <w:szCs w:val="21"/>
                <w:lang w:bidi="ar"/>
              </w:rPr>
              <w:t>奥司明</w:t>
            </w:r>
            <w:proofErr w:type="gramEnd"/>
            <w:r>
              <w:rPr>
                <w:rFonts w:ascii="宋体" w:hAnsi="宋体" w:cs="宋体" w:hint="eastAsia"/>
                <w:kern w:val="0"/>
                <w:szCs w:val="21"/>
                <w:lang w:bidi="ar"/>
              </w:rPr>
              <w:t>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桂龙咳喘宁胶囊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橘红枇杷胶囊</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吸入用布</w:t>
            </w:r>
            <w:proofErr w:type="gramStart"/>
            <w:r>
              <w:rPr>
                <w:rFonts w:ascii="宋体" w:hAnsi="宋体" w:cs="宋体" w:hint="eastAsia"/>
                <w:kern w:val="0"/>
                <w:szCs w:val="21"/>
                <w:lang w:bidi="ar"/>
              </w:rPr>
              <w:t>地奈德混</w:t>
            </w:r>
            <w:proofErr w:type="gramEnd"/>
            <w:r>
              <w:rPr>
                <w:rFonts w:ascii="宋体" w:hAnsi="宋体" w:cs="宋体" w:hint="eastAsia"/>
                <w:kern w:val="0"/>
                <w:szCs w:val="21"/>
                <w:lang w:bidi="ar"/>
              </w:rPr>
              <w:t>悬液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甲硝唑棒</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三甲失活剂</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双黄连含片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注射用糜蛋白酶</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75％酒精(100ml)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75％酒精(500ml)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399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95％酒精(500ml)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碘酊(20ml)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碘酊(500ml)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碘复消毒</w:t>
            </w:r>
            <w:proofErr w:type="gramEnd"/>
            <w:r>
              <w:rPr>
                <w:rFonts w:ascii="宋体" w:hAnsi="宋体" w:cs="宋体" w:hint="eastAsia"/>
                <w:kern w:val="0"/>
                <w:szCs w:val="21"/>
                <w:lang w:bidi="ar"/>
              </w:rPr>
              <w:t>液(500ml)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碘伏消毒液(100ml)</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硼酸粉</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阿托伐他</w:t>
            </w:r>
            <w:proofErr w:type="gramStart"/>
            <w:r>
              <w:rPr>
                <w:rFonts w:ascii="宋体" w:hAnsi="宋体" w:cs="宋体" w:hint="eastAsia"/>
                <w:kern w:val="0"/>
                <w:szCs w:val="21"/>
                <w:lang w:bidi="ar"/>
              </w:rPr>
              <w:t>汀</w:t>
            </w:r>
            <w:proofErr w:type="gramEnd"/>
            <w:r>
              <w:rPr>
                <w:rFonts w:ascii="宋体" w:hAnsi="宋体" w:cs="宋体" w:hint="eastAsia"/>
                <w:kern w:val="0"/>
                <w:szCs w:val="21"/>
                <w:lang w:bidi="ar"/>
              </w:rPr>
              <w:t>钙片（国产）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胞磷胆碱</w:t>
            </w:r>
            <w:proofErr w:type="gramEnd"/>
            <w:r>
              <w:rPr>
                <w:rFonts w:ascii="宋体" w:hAnsi="宋体" w:cs="宋体" w:hint="eastAsia"/>
                <w:kern w:val="0"/>
                <w:szCs w:val="21"/>
                <w:lang w:bidi="ar"/>
              </w:rPr>
              <w:t>钠片（国产）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苯磺酸氨氯地平片（国产）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苯磺酸左旋氨氯地平片（国产）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409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单硝酸异山梨</w:t>
            </w:r>
            <w:proofErr w:type="gramStart"/>
            <w:r>
              <w:rPr>
                <w:rFonts w:ascii="宋体" w:hAnsi="宋体" w:cs="宋体" w:hint="eastAsia"/>
                <w:kern w:val="0"/>
                <w:szCs w:val="21"/>
                <w:lang w:bidi="ar"/>
              </w:rPr>
              <w:t>酯</w:t>
            </w:r>
            <w:proofErr w:type="gramEnd"/>
            <w:r>
              <w:rPr>
                <w:rFonts w:ascii="宋体" w:hAnsi="宋体" w:cs="宋体" w:hint="eastAsia"/>
                <w:kern w:val="0"/>
                <w:szCs w:val="21"/>
                <w:lang w:bidi="ar"/>
              </w:rPr>
              <w:t>缓释片（国产）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厄贝沙坦氢氯</w:t>
            </w:r>
            <w:proofErr w:type="gramStart"/>
            <w:r>
              <w:rPr>
                <w:rFonts w:ascii="宋体" w:hAnsi="宋体" w:cs="宋体" w:hint="eastAsia"/>
                <w:kern w:val="0"/>
                <w:szCs w:val="21"/>
                <w:lang w:bidi="ar"/>
              </w:rPr>
              <w:t>噻嗪</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非诺贝特胶囊（国产）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非那雄胺片（国产）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富马酸比索洛尔片（国产）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w:t>
            </w:r>
            <w:proofErr w:type="gramStart"/>
            <w:r>
              <w:rPr>
                <w:rFonts w:ascii="宋体" w:hAnsi="宋体" w:cs="宋体" w:hint="eastAsia"/>
                <w:kern w:val="0"/>
                <w:szCs w:val="21"/>
                <w:lang w:bidi="ar"/>
              </w:rPr>
              <w:t>吡嗪</w:t>
            </w:r>
            <w:proofErr w:type="gramEnd"/>
            <w:r>
              <w:rPr>
                <w:rFonts w:ascii="宋体" w:hAnsi="宋体" w:cs="宋体" w:hint="eastAsia"/>
                <w:kern w:val="0"/>
                <w:szCs w:val="21"/>
                <w:lang w:bidi="ar"/>
              </w:rPr>
              <w:t>控释片（国产）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416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格列美</w:t>
            </w:r>
            <w:proofErr w:type="gramStart"/>
            <w:r>
              <w:rPr>
                <w:rFonts w:ascii="宋体" w:hAnsi="宋体" w:cs="宋体" w:hint="eastAsia"/>
                <w:kern w:val="0"/>
                <w:szCs w:val="21"/>
                <w:lang w:bidi="ar"/>
              </w:rPr>
              <w:t>脲</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坎</w:t>
            </w:r>
            <w:proofErr w:type="gramStart"/>
            <w:r>
              <w:rPr>
                <w:rFonts w:ascii="宋体" w:hAnsi="宋体" w:cs="宋体" w:hint="eastAsia"/>
                <w:kern w:val="0"/>
                <w:szCs w:val="21"/>
                <w:lang w:bidi="ar"/>
              </w:rPr>
              <w:t>地沙坦酯</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硫酸氢氯</w:t>
            </w:r>
            <w:proofErr w:type="gramStart"/>
            <w:r>
              <w:rPr>
                <w:rFonts w:ascii="宋体" w:hAnsi="宋体" w:cs="宋体" w:hint="eastAsia"/>
                <w:kern w:val="0"/>
                <w:szCs w:val="21"/>
                <w:lang w:bidi="ar"/>
              </w:rPr>
              <w:t>吡</w:t>
            </w:r>
            <w:proofErr w:type="gramEnd"/>
            <w:r>
              <w:rPr>
                <w:rFonts w:ascii="宋体" w:hAnsi="宋体" w:cs="宋体" w:hint="eastAsia"/>
                <w:kern w:val="0"/>
                <w:szCs w:val="21"/>
                <w:lang w:bidi="ar"/>
              </w:rPr>
              <w:t>格雷片（国产）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419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罗格列</w:t>
            </w:r>
            <w:proofErr w:type="gramStart"/>
            <w:r>
              <w:rPr>
                <w:rFonts w:ascii="宋体" w:hAnsi="宋体" w:cs="宋体" w:hint="eastAsia"/>
                <w:kern w:val="0"/>
                <w:szCs w:val="21"/>
                <w:lang w:bidi="ar"/>
              </w:rPr>
              <w:t>酮钠片</w:t>
            </w:r>
            <w:proofErr w:type="gramEnd"/>
            <w:r>
              <w:rPr>
                <w:rFonts w:ascii="宋体" w:hAnsi="宋体" w:cs="宋体" w:hint="eastAsia"/>
                <w:kern w:val="0"/>
                <w:szCs w:val="21"/>
                <w:lang w:bidi="ar"/>
              </w:rPr>
              <w:t>（国产）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氯沙坦</w:t>
            </w:r>
            <w:proofErr w:type="gramEnd"/>
            <w:r>
              <w:rPr>
                <w:rFonts w:ascii="宋体" w:hAnsi="宋体" w:cs="宋体" w:hint="eastAsia"/>
                <w:kern w:val="0"/>
                <w:szCs w:val="21"/>
                <w:lang w:bidi="ar"/>
              </w:rPr>
              <w:t>钾片（国产）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马来酸依那普利片（国产）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瑞格列奈片（国产）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缬沙坦</w:t>
            </w:r>
            <w:proofErr w:type="gramEnd"/>
            <w:r>
              <w:rPr>
                <w:rFonts w:ascii="宋体" w:hAnsi="宋体" w:cs="宋体" w:hint="eastAsia"/>
                <w:kern w:val="0"/>
                <w:szCs w:val="21"/>
                <w:lang w:bidi="ar"/>
              </w:rPr>
              <w:t>胶囊（国产）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盐酸地</w:t>
            </w:r>
            <w:proofErr w:type="gramStart"/>
            <w:r>
              <w:rPr>
                <w:rFonts w:ascii="宋体" w:hAnsi="宋体" w:cs="宋体" w:hint="eastAsia"/>
                <w:kern w:val="0"/>
                <w:szCs w:val="21"/>
                <w:lang w:bidi="ar"/>
              </w:rPr>
              <w:t>尔硫卓片</w:t>
            </w:r>
            <w:proofErr w:type="gramEnd"/>
            <w:r>
              <w:rPr>
                <w:rFonts w:ascii="宋体" w:hAnsi="宋体" w:cs="宋体" w:hint="eastAsia"/>
                <w:kern w:val="0"/>
                <w:szCs w:val="21"/>
                <w:lang w:bidi="ar"/>
              </w:rPr>
              <w:t>（国产）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盐酸多奈</w:t>
            </w:r>
            <w:proofErr w:type="gramStart"/>
            <w:r>
              <w:rPr>
                <w:rFonts w:ascii="宋体" w:hAnsi="宋体" w:cs="宋体" w:hint="eastAsia"/>
                <w:kern w:val="0"/>
                <w:szCs w:val="21"/>
                <w:lang w:bidi="ar"/>
              </w:rPr>
              <w:t>哌</w:t>
            </w:r>
            <w:proofErr w:type="gramEnd"/>
            <w:r>
              <w:rPr>
                <w:rFonts w:ascii="宋体" w:hAnsi="宋体" w:cs="宋体" w:hint="eastAsia"/>
                <w:kern w:val="0"/>
                <w:szCs w:val="21"/>
                <w:lang w:bidi="ar"/>
              </w:rPr>
              <w:t>齐片（国产）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肠溶片（国产）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盐酸曲美他</w:t>
            </w:r>
            <w:proofErr w:type="gramStart"/>
            <w:r>
              <w:rPr>
                <w:rFonts w:ascii="宋体" w:hAnsi="宋体" w:cs="宋体" w:hint="eastAsia"/>
                <w:kern w:val="0"/>
                <w:szCs w:val="21"/>
                <w:lang w:bidi="ar"/>
              </w:rPr>
              <w:t>嗪</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5"/>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429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依帕司他</w:t>
            </w:r>
            <w:proofErr w:type="gramEnd"/>
            <w:r>
              <w:rPr>
                <w:rFonts w:ascii="宋体" w:hAnsi="宋体" w:cs="宋体" w:hint="eastAsia"/>
                <w:kern w:val="0"/>
                <w:szCs w:val="21"/>
                <w:lang w:bidi="ar"/>
              </w:rPr>
              <w:t>片（国产）</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cente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氨茶碱注射液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地高辛片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地西</w:t>
            </w:r>
            <w:proofErr w:type="gramStart"/>
            <w:r>
              <w:rPr>
                <w:rFonts w:ascii="宋体" w:hAnsi="宋体" w:cs="宋体" w:hint="eastAsia"/>
                <w:kern w:val="0"/>
                <w:szCs w:val="21"/>
                <w:lang w:bidi="ar"/>
              </w:rPr>
              <w:t>泮</w:t>
            </w:r>
            <w:proofErr w:type="gramEnd"/>
            <w:r>
              <w:rPr>
                <w:rFonts w:ascii="宋体" w:hAnsi="宋体" w:cs="宋体" w:hint="eastAsia"/>
                <w:kern w:val="0"/>
                <w:szCs w:val="21"/>
                <w:lang w:bidi="ar"/>
              </w:rPr>
              <w:t>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酚磺</w:t>
            </w:r>
            <w:proofErr w:type="gramEnd"/>
            <w:r>
              <w:rPr>
                <w:rFonts w:ascii="宋体" w:hAnsi="宋体" w:cs="宋体" w:hint="eastAsia"/>
                <w:kern w:val="0"/>
                <w:szCs w:val="21"/>
                <w:lang w:bidi="ar"/>
              </w:rPr>
              <w:t>乙胺注射液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呋</w:t>
            </w:r>
            <w:proofErr w:type="gramEnd"/>
            <w:r>
              <w:rPr>
                <w:rFonts w:ascii="宋体" w:hAnsi="宋体" w:cs="宋体" w:hint="eastAsia"/>
                <w:kern w:val="0"/>
                <w:szCs w:val="21"/>
                <w:lang w:bidi="ar"/>
              </w:rPr>
              <w:t>塞米片</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呋</w:t>
            </w:r>
            <w:proofErr w:type="gramEnd"/>
            <w:r>
              <w:rPr>
                <w:rFonts w:ascii="宋体" w:hAnsi="宋体" w:cs="宋体" w:hint="eastAsia"/>
                <w:kern w:val="0"/>
                <w:szCs w:val="21"/>
                <w:lang w:bidi="ar"/>
              </w:rPr>
              <w:t>塞米注射液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甘露醇注射液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甲磺酸</w:t>
            </w:r>
            <w:proofErr w:type="gramStart"/>
            <w:r>
              <w:rPr>
                <w:rFonts w:ascii="宋体" w:hAnsi="宋体" w:cs="宋体" w:hint="eastAsia"/>
                <w:kern w:val="0"/>
                <w:szCs w:val="21"/>
                <w:lang w:bidi="ar"/>
              </w:rPr>
              <w:t>酚</w:t>
            </w:r>
            <w:proofErr w:type="gramEnd"/>
            <w:r>
              <w:rPr>
                <w:rFonts w:ascii="宋体" w:hAnsi="宋体" w:cs="宋体" w:hint="eastAsia"/>
                <w:kern w:val="0"/>
                <w:szCs w:val="21"/>
                <w:lang w:bidi="ar"/>
              </w:rPr>
              <w:t>妥拉明注射液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注射用甲磺酸</w:t>
            </w:r>
            <w:proofErr w:type="gramStart"/>
            <w:r>
              <w:rPr>
                <w:rFonts w:ascii="宋体" w:hAnsi="宋体" w:cs="宋体" w:hint="eastAsia"/>
                <w:kern w:val="0"/>
                <w:szCs w:val="21"/>
                <w:lang w:bidi="ar"/>
              </w:rPr>
              <w:t>酚</w:t>
            </w:r>
            <w:proofErr w:type="gramEnd"/>
            <w:r>
              <w:rPr>
                <w:rFonts w:ascii="宋体" w:hAnsi="宋体" w:cs="宋体" w:hint="eastAsia"/>
                <w:kern w:val="0"/>
                <w:szCs w:val="21"/>
                <w:lang w:bidi="ar"/>
              </w:rPr>
              <w:t>妥拉明</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439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硫酸镁注射液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尼可刹米注射液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氢化可的松注射液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去乙酰毛花</w:t>
            </w:r>
            <w:proofErr w:type="gramStart"/>
            <w:r>
              <w:rPr>
                <w:rFonts w:ascii="宋体" w:hAnsi="宋体" w:cs="宋体" w:hint="eastAsia"/>
                <w:kern w:val="0"/>
                <w:szCs w:val="21"/>
                <w:lang w:bidi="ar"/>
              </w:rPr>
              <w:t>苷</w:t>
            </w:r>
            <w:proofErr w:type="gramEnd"/>
            <w:r>
              <w:rPr>
                <w:rFonts w:ascii="宋体" w:hAnsi="宋体" w:cs="宋体" w:hint="eastAsia"/>
                <w:kern w:val="0"/>
                <w:szCs w:val="21"/>
                <w:lang w:bidi="ar"/>
              </w:rPr>
              <w:t>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盐酸多巴胺注射液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lastRenderedPageBreak/>
              <w:t>444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盐酸多巴</w:t>
            </w:r>
            <w:proofErr w:type="gramStart"/>
            <w:r>
              <w:rPr>
                <w:rFonts w:ascii="宋体" w:hAnsi="宋体" w:cs="宋体" w:hint="eastAsia"/>
                <w:kern w:val="0"/>
                <w:szCs w:val="21"/>
                <w:lang w:bidi="ar"/>
              </w:rPr>
              <w:t>酚</w:t>
            </w:r>
            <w:proofErr w:type="gramEnd"/>
            <w:r>
              <w:rPr>
                <w:rFonts w:ascii="宋体" w:hAnsi="宋体" w:cs="宋体" w:hint="eastAsia"/>
                <w:kern w:val="0"/>
                <w:szCs w:val="21"/>
                <w:lang w:bidi="ar"/>
              </w:rPr>
              <w:t>丁胺注射液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445</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贝林注射液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446</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盐酸钠</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酮注射液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447</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盐酸肾上腺素注射液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448</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盐酸异丙嗪注射液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449</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盐酸异丙肾上腺素注射液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450</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右旋糖</w:t>
            </w:r>
            <w:proofErr w:type="gramStart"/>
            <w:r>
              <w:rPr>
                <w:rFonts w:ascii="宋体" w:hAnsi="宋体" w:cs="宋体" w:hint="eastAsia"/>
                <w:kern w:val="0"/>
                <w:szCs w:val="21"/>
                <w:lang w:bidi="ar"/>
              </w:rPr>
              <w:t>酐</w:t>
            </w:r>
            <w:proofErr w:type="gramEnd"/>
            <w:r>
              <w:rPr>
                <w:rFonts w:ascii="宋体" w:hAnsi="宋体" w:cs="宋体" w:hint="eastAsia"/>
                <w:kern w:val="0"/>
                <w:szCs w:val="21"/>
                <w:lang w:bidi="ar"/>
              </w:rPr>
              <w:t>40葡萄糖注射液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451</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重酒石酸间羟胺注射液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452</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重酒石酸去甲肾上腺素注射液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453</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注射用氢化可的松琥珀酸钠</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r w:rsidR="00450E03" w:rsidTr="00450E03">
        <w:trPr>
          <w:trHeight w:val="286"/>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kern w:val="0"/>
                <w:szCs w:val="21"/>
                <w:lang w:bidi="ar"/>
              </w:rPr>
            </w:pPr>
            <w:r>
              <w:rPr>
                <w:rFonts w:ascii="宋体" w:hAnsi="宋体" w:cs="宋体" w:hint="eastAsia"/>
                <w:kern w:val="0"/>
                <w:szCs w:val="21"/>
                <w:lang w:bidi="ar"/>
              </w:rPr>
              <w:t>454</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kern w:val="0"/>
                <w:szCs w:val="21"/>
                <w:lang w:bidi="ar"/>
              </w:rPr>
            </w:pPr>
            <w:r>
              <w:rPr>
                <w:rFonts w:ascii="宋体" w:hAnsi="宋体" w:cs="宋体" w:hint="eastAsia"/>
                <w:kern w:val="0"/>
                <w:szCs w:val="21"/>
                <w:lang w:bidi="ar"/>
              </w:rPr>
              <w:t>硫酸沙丁胺醇雾化吸入溶液</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450E03" w:rsidRDefault="00450E03">
            <w:pPr>
              <w:rPr>
                <w:rFonts w:ascii="宋体" w:hAnsi="宋体" w:cs="宋体"/>
                <w:szCs w:val="21"/>
              </w:rPr>
            </w:pPr>
          </w:p>
        </w:tc>
      </w:tr>
    </w:tbl>
    <w:p w:rsidR="00450E03" w:rsidRDefault="00450E03" w:rsidP="00450E03">
      <w:pPr>
        <w:spacing w:beforeLines="50" w:before="156" w:afterLines="50" w:after="156"/>
        <w:rPr>
          <w:rFonts w:ascii="Times New Roman" w:hAnsi="Times New Roman"/>
          <w:b/>
        </w:rPr>
      </w:pPr>
    </w:p>
    <w:p w:rsidR="00450E03" w:rsidRDefault="00450E03" w:rsidP="00450E03">
      <w:pPr>
        <w:widowControl/>
        <w:jc w:val="left"/>
        <w:rPr>
          <w:b/>
          <w:szCs w:val="22"/>
        </w:rPr>
      </w:pPr>
      <w:r>
        <w:rPr>
          <w:b/>
        </w:rPr>
        <w:br w:type="page"/>
      </w:r>
    </w:p>
    <w:p w:rsidR="00450E03" w:rsidRDefault="00450E03" w:rsidP="00450E03">
      <w:pPr>
        <w:spacing w:beforeLines="50" w:before="156" w:afterLines="50" w:after="156"/>
        <w:rPr>
          <w:b/>
        </w:rPr>
      </w:pPr>
      <w:r>
        <w:rPr>
          <w:rFonts w:hint="eastAsia"/>
          <w:b/>
        </w:rPr>
        <w:lastRenderedPageBreak/>
        <w:t>附件</w:t>
      </w:r>
      <w:r>
        <w:rPr>
          <w:b/>
        </w:rPr>
        <w:t>2</w:t>
      </w:r>
      <w:r>
        <w:rPr>
          <w:rFonts w:hint="eastAsia"/>
          <w:b/>
        </w:rPr>
        <w:t>、限定规格和厂家药品</w:t>
      </w:r>
    </w:p>
    <w:tbl>
      <w:tblPr>
        <w:tblpPr w:leftFromText="180" w:rightFromText="180" w:vertAnchor="text" w:horzAnchor="page" w:tblpXSpec="center" w:tblpY="815"/>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081"/>
        <w:gridCol w:w="1435"/>
        <w:gridCol w:w="2402"/>
        <w:gridCol w:w="748"/>
        <w:gridCol w:w="2019"/>
      </w:tblGrid>
      <w:tr w:rsidR="00450E03" w:rsidTr="00450E03">
        <w:trPr>
          <w:trHeight w:val="375"/>
        </w:trPr>
        <w:tc>
          <w:tcPr>
            <w:tcW w:w="9375"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2018年西南交通大学医院西成药</w:t>
            </w:r>
            <w:proofErr w:type="gramStart"/>
            <w:r>
              <w:rPr>
                <w:rFonts w:ascii="宋体" w:hAnsi="宋体" w:cs="宋体" w:hint="eastAsia"/>
                <w:kern w:val="0"/>
                <w:szCs w:val="21"/>
                <w:lang w:bidi="ar"/>
              </w:rPr>
              <w:t>询</w:t>
            </w:r>
            <w:proofErr w:type="gramEnd"/>
            <w:r>
              <w:rPr>
                <w:rFonts w:ascii="宋体" w:hAnsi="宋体" w:cs="宋体" w:hint="eastAsia"/>
                <w:kern w:val="0"/>
                <w:szCs w:val="21"/>
                <w:lang w:bidi="ar"/>
              </w:rPr>
              <w:t>价目录2</w:t>
            </w:r>
          </w:p>
        </w:tc>
      </w:tr>
      <w:tr w:rsidR="00450E03" w:rsidTr="00450E03">
        <w:trPr>
          <w:trHeight w:val="375"/>
        </w:trPr>
        <w:tc>
          <w:tcPr>
            <w:tcW w:w="9375"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center"/>
              <w:textAlignment w:val="center"/>
              <w:rPr>
                <w:rFonts w:ascii="宋体" w:hAnsi="宋体" w:cs="宋体"/>
                <w:szCs w:val="21"/>
              </w:rPr>
            </w:pPr>
            <w:r>
              <w:rPr>
                <w:rFonts w:ascii="宋体" w:hAnsi="宋体" w:cs="宋体" w:hint="eastAsia"/>
                <w:kern w:val="0"/>
                <w:szCs w:val="21"/>
                <w:lang w:bidi="ar"/>
              </w:rPr>
              <w:t>（限定规格和厂家）</w:t>
            </w:r>
          </w:p>
        </w:tc>
      </w:tr>
      <w:tr w:rsidR="00450E03" w:rsidTr="00450E03">
        <w:trPr>
          <w:trHeight w:val="1125"/>
        </w:trPr>
        <w:tc>
          <w:tcPr>
            <w:tcW w:w="6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填表说明：</w:t>
            </w:r>
          </w:p>
        </w:tc>
        <w:tc>
          <w:tcPr>
            <w:tcW w:w="868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1、所报品种需挂网且符合“两票制”相关要求</w:t>
            </w:r>
          </w:p>
        </w:tc>
      </w:tr>
      <w:tr w:rsidR="00450E03" w:rsidTr="00450E03">
        <w:trPr>
          <w:trHeight w:val="375"/>
        </w:trPr>
        <w:tc>
          <w:tcPr>
            <w:tcW w:w="9375"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68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2、仅限对能在“药品（疫苗）集中采购交易系统”中设置“配送企业”的药品进行报价</w:t>
            </w:r>
          </w:p>
        </w:tc>
      </w:tr>
      <w:tr w:rsidR="00450E03" w:rsidTr="00450E03">
        <w:trPr>
          <w:trHeight w:val="375"/>
        </w:trPr>
        <w:tc>
          <w:tcPr>
            <w:tcW w:w="9375"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68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3、报价=票面价≦挂网限价</w:t>
            </w:r>
          </w:p>
        </w:tc>
      </w:tr>
      <w:tr w:rsidR="00450E03" w:rsidTr="00450E03">
        <w:trPr>
          <w:trHeight w:val="375"/>
        </w:trPr>
        <w:tc>
          <w:tcPr>
            <w:tcW w:w="9375" w:type="dxa"/>
            <w:vMerge/>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jc w:val="left"/>
              <w:rPr>
                <w:rFonts w:ascii="宋体" w:hAnsi="宋体" w:cs="宋体"/>
                <w:szCs w:val="21"/>
              </w:rPr>
            </w:pPr>
          </w:p>
        </w:tc>
        <w:tc>
          <w:tcPr>
            <w:tcW w:w="868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4、若所报药品属于“双信封招标药品、谈判（议价药品）、定点生产”药品，请以“中标价格”报价</w:t>
            </w: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序号</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品名</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规格</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厂家</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单位</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b/>
                <w:szCs w:val="21"/>
              </w:rPr>
            </w:pPr>
            <w:r>
              <w:rPr>
                <w:rFonts w:ascii="宋体" w:hAnsi="宋体" w:cs="宋体" w:hint="eastAsia"/>
                <w:b/>
                <w:kern w:val="0"/>
                <w:szCs w:val="21"/>
                <w:lang w:bidi="ar"/>
              </w:rPr>
              <w:t>价格</w:t>
            </w: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阿卡波糖片（拜糖平）</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拜耳医药保健有限公司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阿莫西林胶囊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0.25g*30粒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昆明贝克诺顿药业有限公司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阿莫西林胶囊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0.25g*20粒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昆明贝克诺顿药业有限公司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阿司匹林肠溶片(</w:t>
            </w:r>
            <w:proofErr w:type="gramStart"/>
            <w:r>
              <w:rPr>
                <w:rFonts w:ascii="宋体" w:hAnsi="宋体" w:cs="宋体" w:hint="eastAsia"/>
                <w:kern w:val="0"/>
                <w:szCs w:val="21"/>
                <w:lang w:bidi="ar"/>
              </w:rPr>
              <w:t>拜阿司匹</w:t>
            </w:r>
            <w:proofErr w:type="gramEnd"/>
            <w:r>
              <w:rPr>
                <w:rFonts w:ascii="宋体" w:hAnsi="宋体" w:cs="宋体" w:hint="eastAsia"/>
                <w:kern w:val="0"/>
                <w:szCs w:val="21"/>
                <w:lang w:bidi="ar"/>
              </w:rPr>
              <w:t>灵)</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0.1g*30片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德国拜耳公司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阿托伐他</w:t>
            </w:r>
            <w:proofErr w:type="gramStart"/>
            <w:r>
              <w:rPr>
                <w:rFonts w:ascii="宋体" w:hAnsi="宋体" w:cs="宋体" w:hint="eastAsia"/>
                <w:kern w:val="0"/>
                <w:szCs w:val="21"/>
                <w:lang w:bidi="ar"/>
              </w:rPr>
              <w:t>汀</w:t>
            </w:r>
            <w:proofErr w:type="gramEnd"/>
            <w:r>
              <w:rPr>
                <w:rFonts w:ascii="宋体" w:hAnsi="宋体" w:cs="宋体" w:hint="eastAsia"/>
                <w:kern w:val="0"/>
                <w:szCs w:val="21"/>
                <w:lang w:bidi="ar"/>
              </w:rPr>
              <w:t>钙片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浙江新东港药业股份有限公司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阿托伐他</w:t>
            </w:r>
            <w:proofErr w:type="gramStart"/>
            <w:r>
              <w:rPr>
                <w:rFonts w:ascii="宋体" w:hAnsi="宋体" w:cs="宋体" w:hint="eastAsia"/>
                <w:kern w:val="0"/>
                <w:szCs w:val="21"/>
                <w:lang w:bidi="ar"/>
              </w:rPr>
              <w:t>汀</w:t>
            </w:r>
            <w:proofErr w:type="gramEnd"/>
            <w:r>
              <w:rPr>
                <w:rFonts w:ascii="宋体" w:hAnsi="宋体" w:cs="宋体" w:hint="eastAsia"/>
                <w:kern w:val="0"/>
                <w:szCs w:val="21"/>
                <w:lang w:bidi="ar"/>
              </w:rPr>
              <w:t>钙片（立普妥）</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辉瑞制药有限公司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胞磷胆碱钠片</w:t>
            </w:r>
            <w:proofErr w:type="gramEnd"/>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0.1g*14 粒/板*3</w:t>
            </w:r>
            <w:r>
              <w:rPr>
                <w:rFonts w:ascii="宋体" w:hAnsi="宋体" w:cs="宋体" w:hint="eastAsia"/>
                <w:kern w:val="0"/>
                <w:szCs w:val="21"/>
                <w:lang w:bidi="ar"/>
              </w:rPr>
              <w:br/>
              <w:t>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齐鲁制药有限公司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苯磺酸氨氯地平片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5mg*14片*2板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山东方明药业集团股份有限公司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苯磺酸氨氯地平片（</w:t>
            </w:r>
            <w:proofErr w:type="gramStart"/>
            <w:r>
              <w:rPr>
                <w:rFonts w:ascii="宋体" w:hAnsi="宋体" w:cs="宋体" w:hint="eastAsia"/>
                <w:kern w:val="0"/>
                <w:szCs w:val="21"/>
                <w:lang w:bidi="ar"/>
              </w:rPr>
              <w:t>络活喜</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辉瑞制药</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苯磺酸氨氯地平片（</w:t>
            </w:r>
            <w:proofErr w:type="gramStart"/>
            <w:r>
              <w:rPr>
                <w:rFonts w:ascii="宋体" w:hAnsi="宋体" w:cs="宋体" w:hint="eastAsia"/>
                <w:kern w:val="0"/>
                <w:szCs w:val="21"/>
                <w:lang w:bidi="ar"/>
              </w:rPr>
              <w:t>压氏达</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华</w:t>
            </w:r>
            <w:proofErr w:type="gramStart"/>
            <w:r>
              <w:rPr>
                <w:rFonts w:ascii="宋体" w:hAnsi="宋体" w:cs="宋体" w:hint="eastAsia"/>
                <w:kern w:val="0"/>
                <w:szCs w:val="21"/>
                <w:lang w:bidi="ar"/>
              </w:rPr>
              <w:t>润赛科</w:t>
            </w:r>
            <w:proofErr w:type="gramEnd"/>
            <w:r>
              <w:rPr>
                <w:rFonts w:ascii="宋体" w:hAnsi="宋体" w:cs="宋体" w:hint="eastAsia"/>
                <w:kern w:val="0"/>
                <w:szCs w:val="21"/>
                <w:lang w:bidi="ar"/>
              </w:rPr>
              <w:t>药业有限责任公司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苯磺酸左旋氨氯地平片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2.5mg*14 片/板</w:t>
            </w:r>
            <w:r>
              <w:rPr>
                <w:rFonts w:ascii="宋体" w:hAnsi="宋体" w:cs="宋体" w:hint="eastAsia"/>
                <w:kern w:val="0"/>
                <w:szCs w:val="21"/>
                <w:lang w:bidi="ar"/>
              </w:rPr>
              <w:br/>
              <w:t>*2 板/盒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江西施美药业股份有限公司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苯磺酸左旋氨氯地平片(施慧达)</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2.5mg*14片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施慧达药业集团(吉林)有限公司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吡贝地</w:t>
            </w:r>
            <w:proofErr w:type="gramEnd"/>
            <w:r>
              <w:rPr>
                <w:rFonts w:ascii="宋体" w:hAnsi="宋体" w:cs="宋体" w:hint="eastAsia"/>
                <w:kern w:val="0"/>
                <w:szCs w:val="21"/>
                <w:lang w:bidi="ar"/>
              </w:rPr>
              <w:t>尔缓释片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施维雅制药有限公司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14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参松养心</w:t>
            </w:r>
            <w:proofErr w:type="gramEnd"/>
            <w:r>
              <w:rPr>
                <w:rFonts w:ascii="宋体" w:hAnsi="宋体" w:cs="宋体" w:hint="eastAsia"/>
                <w:kern w:val="0"/>
                <w:szCs w:val="21"/>
                <w:lang w:bidi="ar"/>
              </w:rPr>
              <w:t>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0.4g*36粒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北京以岭药业有限公司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单硝酸异山梨</w:t>
            </w:r>
            <w:proofErr w:type="gramStart"/>
            <w:r>
              <w:rPr>
                <w:rFonts w:ascii="宋体" w:hAnsi="宋体" w:cs="宋体" w:hint="eastAsia"/>
                <w:kern w:val="0"/>
                <w:szCs w:val="21"/>
                <w:lang w:bidi="ar"/>
              </w:rPr>
              <w:t>酯</w:t>
            </w:r>
            <w:proofErr w:type="gramEnd"/>
            <w:r>
              <w:rPr>
                <w:rFonts w:ascii="宋体" w:hAnsi="宋体" w:cs="宋体" w:hint="eastAsia"/>
                <w:kern w:val="0"/>
                <w:szCs w:val="21"/>
                <w:lang w:bidi="ar"/>
              </w:rPr>
              <w:t>缓释片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 xml:space="preserve">60mg*14片/板    </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山东齐都药业有限公司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单硝酸异山梨</w:t>
            </w:r>
            <w:proofErr w:type="gramStart"/>
            <w:r>
              <w:rPr>
                <w:rFonts w:ascii="宋体" w:hAnsi="宋体" w:cs="宋体" w:hint="eastAsia"/>
                <w:kern w:val="0"/>
                <w:szCs w:val="21"/>
                <w:lang w:bidi="ar"/>
              </w:rPr>
              <w:t>酯</w:t>
            </w:r>
            <w:proofErr w:type="gramEnd"/>
            <w:r>
              <w:rPr>
                <w:rFonts w:ascii="宋体" w:hAnsi="宋体" w:cs="宋体" w:hint="eastAsia"/>
                <w:kern w:val="0"/>
                <w:szCs w:val="21"/>
                <w:lang w:bidi="ar"/>
              </w:rPr>
              <w:t>缓释片（依姆多）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阿斯利康制药有限公司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多巴丝</w:t>
            </w:r>
            <w:proofErr w:type="gramStart"/>
            <w:r>
              <w:rPr>
                <w:rFonts w:ascii="宋体" w:hAnsi="宋体" w:cs="宋体" w:hint="eastAsia"/>
                <w:kern w:val="0"/>
                <w:szCs w:val="21"/>
                <w:lang w:bidi="ar"/>
              </w:rPr>
              <w:t>肼</w:t>
            </w:r>
            <w:proofErr w:type="gramEnd"/>
            <w:r>
              <w:rPr>
                <w:rFonts w:ascii="宋体" w:hAnsi="宋体" w:cs="宋体" w:hint="eastAsia"/>
                <w:kern w:val="0"/>
                <w:szCs w:val="21"/>
                <w:lang w:bidi="ar"/>
              </w:rPr>
              <w:t>片（美多巴）</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250mg*40s</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上海罗氏制药有限公司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0.15g*7片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江苏恒瑞医药股份有限公司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厄贝沙坦片（安博维）</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150mg*7片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 xml:space="preserve">Sanofi Winthrop </w:t>
            </w:r>
            <w:proofErr w:type="spellStart"/>
            <w:r>
              <w:rPr>
                <w:rFonts w:ascii="宋体" w:hAnsi="宋体" w:cs="宋体" w:hint="eastAsia"/>
                <w:kern w:val="0"/>
                <w:szCs w:val="21"/>
                <w:lang w:bidi="ar"/>
              </w:rPr>
              <w:t>Industrie</w:t>
            </w:r>
            <w:proofErr w:type="spellEnd"/>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厄贝沙坦片(苏适)</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0.15G*7片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深圳市海滨制药有限公司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厄贝沙坦氢氯</w:t>
            </w:r>
            <w:proofErr w:type="gramStart"/>
            <w:r>
              <w:rPr>
                <w:rFonts w:ascii="宋体" w:hAnsi="宋体" w:cs="宋体" w:hint="eastAsia"/>
                <w:kern w:val="0"/>
                <w:szCs w:val="21"/>
                <w:lang w:bidi="ar"/>
              </w:rPr>
              <w:t>噻嗪</w:t>
            </w:r>
            <w:proofErr w:type="gramEnd"/>
            <w:r>
              <w:rPr>
                <w:rFonts w:ascii="宋体" w:hAnsi="宋体" w:cs="宋体" w:hint="eastAsia"/>
                <w:kern w:val="0"/>
                <w:szCs w:val="21"/>
                <w:lang w:bidi="ar"/>
              </w:rPr>
              <w:t>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7片/板×2板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南京正大天晴制药有限公司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厄贝沙坦氢氯</w:t>
            </w:r>
            <w:proofErr w:type="gramStart"/>
            <w:r>
              <w:rPr>
                <w:rFonts w:ascii="宋体" w:hAnsi="宋体" w:cs="宋体" w:hint="eastAsia"/>
                <w:kern w:val="0"/>
                <w:szCs w:val="21"/>
                <w:lang w:bidi="ar"/>
              </w:rPr>
              <w:t>噻嗪</w:t>
            </w:r>
            <w:proofErr w:type="gramEnd"/>
            <w:r>
              <w:rPr>
                <w:rFonts w:ascii="宋体" w:hAnsi="宋体" w:cs="宋体" w:hint="eastAsia"/>
                <w:kern w:val="0"/>
                <w:szCs w:val="21"/>
                <w:lang w:bidi="ar"/>
              </w:rPr>
              <w:t>片(安博诺)</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150mg/12.5mg*7片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杭州赛诺菲安万特民生制药</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恩他卡朋片</w:t>
            </w:r>
            <w:proofErr w:type="gramEnd"/>
            <w:r>
              <w:rPr>
                <w:rFonts w:ascii="宋体" w:hAnsi="宋体" w:cs="宋体" w:hint="eastAsia"/>
                <w:kern w:val="0"/>
                <w:szCs w:val="21"/>
                <w:lang w:bidi="ar"/>
              </w:rPr>
              <w:t>(珂丹)</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瑞士诺华制药有限公司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非洛贝特胶囊(力平之)</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200mg*10粒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法国利博福尼制药</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非诺贝特胶囊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0.1g×20粒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广东先强药业有限公司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地平缓释片（波依定）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阿斯利康制药有限公司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地平缓释片（波依定）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阿斯利康制药有限公司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非那雄胺片（保列治）</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杭州默沙东制药有限公司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福辛普利钠片（蒙诺）</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中美上海施贵宝制药有限公司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复方丹参滴丸</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1*180s</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天津天士力</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富马酸比索洛尔片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5mg*18s</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成都苑东生物制药股份有限公司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富马酸比索洛尔片（康忻）</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杭州默沙东制药有限公司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w:t>
            </w:r>
            <w:proofErr w:type="gramStart"/>
            <w:r>
              <w:rPr>
                <w:rFonts w:ascii="宋体" w:hAnsi="宋体" w:cs="宋体" w:hint="eastAsia"/>
                <w:kern w:val="0"/>
                <w:szCs w:val="21"/>
                <w:lang w:bidi="ar"/>
              </w:rPr>
              <w:t>吡嗪</w:t>
            </w:r>
            <w:proofErr w:type="gramEnd"/>
            <w:r>
              <w:rPr>
                <w:rFonts w:ascii="宋体" w:hAnsi="宋体" w:cs="宋体" w:hint="eastAsia"/>
                <w:kern w:val="0"/>
                <w:szCs w:val="21"/>
                <w:lang w:bidi="ar"/>
              </w:rPr>
              <w:t>控释片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5mg*12片*2 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万杰制药有限公司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w:t>
            </w:r>
            <w:proofErr w:type="gramStart"/>
            <w:r>
              <w:rPr>
                <w:rFonts w:ascii="宋体" w:hAnsi="宋体" w:cs="宋体" w:hint="eastAsia"/>
                <w:kern w:val="0"/>
                <w:szCs w:val="21"/>
                <w:lang w:bidi="ar"/>
              </w:rPr>
              <w:t>吡嗪</w:t>
            </w:r>
            <w:proofErr w:type="gramEnd"/>
            <w:r>
              <w:rPr>
                <w:rFonts w:ascii="宋体" w:hAnsi="宋体" w:cs="宋体" w:hint="eastAsia"/>
                <w:kern w:val="0"/>
                <w:szCs w:val="21"/>
                <w:lang w:bidi="ar"/>
              </w:rPr>
              <w:t>控释片(瑞易宁)</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5mg*14片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大连辉瑞制药有限公司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w:t>
            </w:r>
            <w:proofErr w:type="gramStart"/>
            <w:r>
              <w:rPr>
                <w:rFonts w:ascii="宋体" w:hAnsi="宋体" w:cs="宋体" w:hint="eastAsia"/>
                <w:kern w:val="0"/>
                <w:szCs w:val="21"/>
                <w:lang w:bidi="ar"/>
              </w:rPr>
              <w:t>喹</w:t>
            </w:r>
            <w:proofErr w:type="gramEnd"/>
            <w:r>
              <w:rPr>
                <w:rFonts w:ascii="宋体" w:hAnsi="宋体" w:cs="宋体" w:hint="eastAsia"/>
                <w:kern w:val="0"/>
                <w:szCs w:val="21"/>
                <w:lang w:bidi="ar"/>
              </w:rPr>
              <w:t>酮片(糖适平)</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30mg*60片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w:t>
            </w:r>
            <w:proofErr w:type="gramStart"/>
            <w:r>
              <w:rPr>
                <w:rFonts w:ascii="宋体" w:hAnsi="宋体" w:cs="宋体" w:hint="eastAsia"/>
                <w:kern w:val="0"/>
                <w:szCs w:val="21"/>
                <w:lang w:bidi="ar"/>
              </w:rPr>
              <w:t>万辉双</w:t>
            </w:r>
            <w:proofErr w:type="gramEnd"/>
            <w:r>
              <w:rPr>
                <w:rFonts w:ascii="宋体" w:hAnsi="宋体" w:cs="宋体" w:hint="eastAsia"/>
                <w:kern w:val="0"/>
                <w:szCs w:val="21"/>
                <w:lang w:bidi="ar"/>
              </w:rPr>
              <w:t>鹤药业有限公司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瓶</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格列美</w:t>
            </w:r>
            <w:proofErr w:type="gramStart"/>
            <w:r>
              <w:rPr>
                <w:rFonts w:ascii="宋体" w:hAnsi="宋体" w:cs="宋体" w:hint="eastAsia"/>
                <w:kern w:val="0"/>
                <w:szCs w:val="21"/>
                <w:lang w:bidi="ar"/>
              </w:rPr>
              <w:t>脲</w:t>
            </w:r>
            <w:proofErr w:type="gramEnd"/>
            <w:r>
              <w:rPr>
                <w:rFonts w:ascii="宋体" w:hAnsi="宋体" w:cs="宋体" w:hint="eastAsia"/>
                <w:kern w:val="0"/>
                <w:szCs w:val="21"/>
                <w:lang w:bidi="ar"/>
              </w:rPr>
              <w:t>片(亚莫利)</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2mg*15片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杭州赛诺菲安万特民生制药</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格列齐特缓释片（达美康）</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施维雅（天津）制药有限公司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格列齐特片（II）（达</w:t>
            </w:r>
            <w:r>
              <w:rPr>
                <w:rFonts w:ascii="宋体" w:hAnsi="宋体" w:cs="宋体" w:hint="eastAsia"/>
                <w:kern w:val="0"/>
                <w:szCs w:val="21"/>
                <w:lang w:bidi="ar"/>
              </w:rPr>
              <w:lastRenderedPageBreak/>
              <w:t>美康）</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80mg*60片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天津市中法合资华津制药</w:t>
            </w:r>
            <w:r>
              <w:rPr>
                <w:rFonts w:ascii="宋体" w:hAnsi="宋体" w:cs="宋体" w:hint="eastAsia"/>
                <w:kern w:val="0"/>
                <w:szCs w:val="21"/>
                <w:lang w:bidi="ar"/>
              </w:rPr>
              <w:lastRenderedPageBreak/>
              <w:t>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39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鲑</w:t>
            </w:r>
            <w:proofErr w:type="gramEnd"/>
            <w:r>
              <w:rPr>
                <w:rFonts w:ascii="宋体" w:hAnsi="宋体" w:cs="宋体" w:hint="eastAsia"/>
                <w:kern w:val="0"/>
                <w:szCs w:val="21"/>
                <w:lang w:bidi="ar"/>
              </w:rPr>
              <w:t>降钙素注射液（</w:t>
            </w:r>
            <w:proofErr w:type="gramStart"/>
            <w:r>
              <w:rPr>
                <w:rFonts w:ascii="宋体" w:hAnsi="宋体" w:cs="宋体" w:hint="eastAsia"/>
                <w:kern w:val="0"/>
                <w:szCs w:val="21"/>
                <w:lang w:bidi="ar"/>
              </w:rPr>
              <w:t>密盖息</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1ml:50IU</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北京诺华制药有限公司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琥珀酸美托洛尔缓释片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47.5mg*7片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AstraZeneca AB</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酒石酸美托洛尔片(</w:t>
            </w:r>
            <w:proofErr w:type="gramStart"/>
            <w:r>
              <w:rPr>
                <w:rFonts w:ascii="宋体" w:hAnsi="宋体" w:cs="宋体" w:hint="eastAsia"/>
                <w:kern w:val="0"/>
                <w:szCs w:val="21"/>
                <w:lang w:bidi="ar"/>
              </w:rPr>
              <w:t>倍他乐克</w:t>
            </w:r>
            <w:proofErr w:type="gramEnd"/>
            <w:r>
              <w:rPr>
                <w:rFonts w:ascii="宋体" w:hAnsi="宋体" w:cs="宋体" w:hint="eastAsia"/>
                <w:kern w:val="0"/>
                <w:szCs w:val="21"/>
                <w:lang w:bidi="ar"/>
              </w:rPr>
              <w:t>25mg)</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25mg*20片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阿斯利康</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精蛋白生物合成人胰岛素注射液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400IU/10ml/支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丹麦诺和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精蛋白生物合成人胰岛素注射液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3ml:300国际单位（笔芯）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丹麦诺和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精蛋白生物合成人胰岛素注射液(预混30R)</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3ml：300国际单位（笔芯）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(中国)制药有限公司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精蛋白生物合成人胰岛素注射液(预混50R)</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300IU/3ml/支（笔芯）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丹麦诺和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w:t>
            </w:r>
            <w:proofErr w:type="gramStart"/>
            <w:r>
              <w:rPr>
                <w:rFonts w:ascii="宋体" w:hAnsi="宋体" w:cs="宋体" w:hint="eastAsia"/>
                <w:kern w:val="0"/>
                <w:szCs w:val="21"/>
                <w:lang w:bidi="ar"/>
              </w:rPr>
              <w:t>锌</w:t>
            </w:r>
            <w:proofErr w:type="gramEnd"/>
            <w:r>
              <w:rPr>
                <w:rFonts w:ascii="宋体" w:hAnsi="宋体" w:cs="宋体" w:hint="eastAsia"/>
                <w:kern w:val="0"/>
                <w:szCs w:val="21"/>
                <w:lang w:bidi="ar"/>
              </w:rPr>
              <w:t>重组赖脯胰岛素混合注射液(25R)</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Eli Lilly Italia S.p.A</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w:t>
            </w:r>
            <w:proofErr w:type="gramStart"/>
            <w:r>
              <w:rPr>
                <w:rFonts w:ascii="宋体" w:hAnsi="宋体" w:cs="宋体" w:hint="eastAsia"/>
                <w:kern w:val="0"/>
                <w:szCs w:val="21"/>
                <w:lang w:bidi="ar"/>
              </w:rPr>
              <w:t>锌</w:t>
            </w:r>
            <w:proofErr w:type="gramEnd"/>
            <w:r>
              <w:rPr>
                <w:rFonts w:ascii="宋体" w:hAnsi="宋体" w:cs="宋体" w:hint="eastAsia"/>
                <w:kern w:val="0"/>
                <w:szCs w:val="21"/>
                <w:lang w:bidi="ar"/>
              </w:rPr>
              <w:t>重组赖脯胰岛素混合注射液(50R)</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Lilly France</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w:t>
            </w:r>
            <w:proofErr w:type="gramStart"/>
            <w:r>
              <w:rPr>
                <w:rFonts w:ascii="宋体" w:hAnsi="宋体" w:cs="宋体" w:hint="eastAsia"/>
                <w:kern w:val="0"/>
                <w:szCs w:val="21"/>
                <w:lang w:bidi="ar"/>
              </w:rPr>
              <w:t>锌</w:t>
            </w:r>
            <w:proofErr w:type="gramEnd"/>
            <w:r>
              <w:rPr>
                <w:rFonts w:ascii="宋体" w:hAnsi="宋体" w:cs="宋体" w:hint="eastAsia"/>
                <w:kern w:val="0"/>
                <w:szCs w:val="21"/>
                <w:lang w:bidi="ar"/>
              </w:rPr>
              <w:t>重组人胰岛素混合注射液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Lilly France</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精蛋白</w:t>
            </w:r>
            <w:proofErr w:type="gramStart"/>
            <w:r>
              <w:rPr>
                <w:rFonts w:ascii="宋体" w:hAnsi="宋体" w:cs="宋体" w:hint="eastAsia"/>
                <w:kern w:val="0"/>
                <w:szCs w:val="21"/>
                <w:lang w:bidi="ar"/>
              </w:rPr>
              <w:t>锌</w:t>
            </w:r>
            <w:proofErr w:type="gramEnd"/>
            <w:r>
              <w:rPr>
                <w:rFonts w:ascii="宋体" w:hAnsi="宋体" w:cs="宋体" w:hint="eastAsia"/>
                <w:kern w:val="0"/>
                <w:szCs w:val="21"/>
                <w:lang w:bidi="ar"/>
              </w:rPr>
              <w:t>重组人胰岛素注射液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Lilly France</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地</w:t>
            </w:r>
            <w:proofErr w:type="gramStart"/>
            <w:r>
              <w:rPr>
                <w:rFonts w:ascii="宋体" w:hAnsi="宋体" w:cs="宋体" w:hint="eastAsia"/>
                <w:kern w:val="0"/>
                <w:szCs w:val="21"/>
                <w:lang w:bidi="ar"/>
              </w:rPr>
              <w:t>特</w:t>
            </w:r>
            <w:proofErr w:type="gramEnd"/>
            <w:r>
              <w:rPr>
                <w:rFonts w:ascii="宋体" w:hAnsi="宋体" w:cs="宋体" w:hint="eastAsia"/>
                <w:kern w:val="0"/>
                <w:szCs w:val="21"/>
                <w:lang w:bidi="ar"/>
              </w:rPr>
              <w:t>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3ml：300单位（特充）</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丹麦诺和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甘精胰岛素</w:t>
            </w:r>
            <w:proofErr w:type="gramEnd"/>
            <w:r>
              <w:rPr>
                <w:rFonts w:ascii="宋体" w:hAnsi="宋体" w:cs="宋体" w:hint="eastAsia"/>
                <w:kern w:val="0"/>
                <w:szCs w:val="21"/>
                <w:lang w:bidi="ar"/>
              </w:rPr>
              <w:t>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3ml:300单位/笔芯/预填充（</w:t>
            </w:r>
            <w:proofErr w:type="spellStart"/>
            <w:r>
              <w:rPr>
                <w:rFonts w:ascii="宋体" w:hAnsi="宋体" w:cs="宋体" w:hint="eastAsia"/>
                <w:kern w:val="0"/>
                <w:szCs w:val="21"/>
                <w:lang w:bidi="ar"/>
              </w:rPr>
              <w:t>SoloStar</w:t>
            </w:r>
            <w:proofErr w:type="spellEnd"/>
            <w:r>
              <w:rPr>
                <w:rFonts w:ascii="宋体" w:hAnsi="宋体" w:cs="宋体" w:hint="eastAsia"/>
                <w:kern w:val="0"/>
                <w:szCs w:val="21"/>
                <w:lang w:bidi="ar"/>
              </w:rPr>
              <w:t>)</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Sanofi-Aventis Deutschland GmbH</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赖脯胰岛素注射液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Eli Lilly Italia S.p.A.</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门冬胰岛素30注射液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100IU/ml,3ml/支(笔芯)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(中国)制药有限公司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门冬胰岛素注射液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(中国)制药有限公司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生物合成人胰岛素注射液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3ml:300国际单位（笔芯）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丹麦诺和</w:t>
            </w:r>
            <w:proofErr w:type="gramStart"/>
            <w:r>
              <w:rPr>
                <w:rFonts w:ascii="宋体" w:hAnsi="宋体" w:cs="宋体" w:hint="eastAsia"/>
                <w:kern w:val="0"/>
                <w:szCs w:val="21"/>
                <w:lang w:bidi="ar"/>
              </w:rPr>
              <w:t>诺德</w:t>
            </w:r>
            <w:proofErr w:type="gramEnd"/>
            <w:r>
              <w:rPr>
                <w:rFonts w:ascii="宋体" w:hAnsi="宋体" w:cs="宋体" w:hint="eastAsia"/>
                <w:kern w:val="0"/>
                <w:szCs w:val="21"/>
                <w:lang w:bidi="ar"/>
              </w:rPr>
              <w:t>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支</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坎</w:t>
            </w:r>
            <w:proofErr w:type="gramStart"/>
            <w:r>
              <w:rPr>
                <w:rFonts w:ascii="宋体" w:hAnsi="宋体" w:cs="宋体" w:hint="eastAsia"/>
                <w:kern w:val="0"/>
                <w:szCs w:val="21"/>
                <w:lang w:bidi="ar"/>
              </w:rPr>
              <w:t>地沙坦酯</w:t>
            </w:r>
            <w:proofErr w:type="gramEnd"/>
            <w:r>
              <w:rPr>
                <w:rFonts w:ascii="宋体" w:hAnsi="宋体" w:cs="宋体" w:hint="eastAsia"/>
                <w:kern w:val="0"/>
                <w:szCs w:val="21"/>
                <w:lang w:bidi="ar"/>
              </w:rPr>
              <w:t>片（维尔亚）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4mg*14片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重庆圣华</w:t>
            </w:r>
            <w:proofErr w:type="gramStart"/>
            <w:r>
              <w:rPr>
                <w:rFonts w:ascii="宋体" w:hAnsi="宋体" w:cs="宋体" w:hint="eastAsia"/>
                <w:kern w:val="0"/>
                <w:szCs w:val="21"/>
                <w:lang w:bidi="ar"/>
              </w:rPr>
              <w:t>曦</w:t>
            </w:r>
            <w:proofErr w:type="gramEnd"/>
            <w:r>
              <w:rPr>
                <w:rFonts w:ascii="宋体" w:hAnsi="宋体" w:cs="宋体" w:hint="eastAsia"/>
                <w:kern w:val="0"/>
                <w:szCs w:val="21"/>
                <w:lang w:bidi="ar"/>
              </w:rPr>
              <w:t>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拉西地平片（乐息平）</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英国（葛兰素）</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硫酸氢氯</w:t>
            </w:r>
            <w:proofErr w:type="gramStart"/>
            <w:r>
              <w:rPr>
                <w:rFonts w:ascii="宋体" w:hAnsi="宋体" w:cs="宋体" w:hint="eastAsia"/>
                <w:kern w:val="0"/>
                <w:szCs w:val="21"/>
                <w:lang w:bidi="ar"/>
              </w:rPr>
              <w:t>吡格雷片</w:t>
            </w:r>
            <w:proofErr w:type="gramEnd"/>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乐普药业股份有限公司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硫酸氢氯</w:t>
            </w:r>
            <w:proofErr w:type="gramStart"/>
            <w:r>
              <w:rPr>
                <w:rFonts w:ascii="宋体" w:hAnsi="宋体" w:cs="宋体" w:hint="eastAsia"/>
                <w:kern w:val="0"/>
                <w:szCs w:val="21"/>
                <w:lang w:bidi="ar"/>
              </w:rPr>
              <w:t>吡</w:t>
            </w:r>
            <w:proofErr w:type="gramEnd"/>
            <w:r>
              <w:rPr>
                <w:rFonts w:ascii="宋体" w:hAnsi="宋体" w:cs="宋体" w:hint="eastAsia"/>
                <w:kern w:val="0"/>
                <w:szCs w:val="21"/>
                <w:lang w:bidi="ar"/>
              </w:rPr>
              <w:t>格雷片（波</w:t>
            </w:r>
            <w:r>
              <w:rPr>
                <w:rFonts w:ascii="宋体" w:hAnsi="宋体" w:cs="宋体" w:hint="eastAsia"/>
                <w:kern w:val="0"/>
                <w:szCs w:val="21"/>
                <w:lang w:bidi="ar"/>
              </w:rPr>
              <w:lastRenderedPageBreak/>
              <w:t>立维）</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75mg*7片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 xml:space="preserve">Sanofi Winthrop </w:t>
            </w:r>
            <w:proofErr w:type="spellStart"/>
            <w:r>
              <w:rPr>
                <w:rFonts w:ascii="宋体" w:hAnsi="宋体" w:cs="宋体" w:hint="eastAsia"/>
                <w:kern w:val="0"/>
                <w:szCs w:val="21"/>
                <w:lang w:bidi="ar"/>
              </w:rPr>
              <w:lastRenderedPageBreak/>
              <w:t>Industrie</w:t>
            </w:r>
            <w:proofErr w:type="spellEnd"/>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60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罗格列</w:t>
            </w:r>
            <w:proofErr w:type="gramStart"/>
            <w:r>
              <w:rPr>
                <w:rFonts w:ascii="宋体" w:hAnsi="宋体" w:cs="宋体" w:hint="eastAsia"/>
                <w:kern w:val="0"/>
                <w:szCs w:val="21"/>
                <w:lang w:bidi="ar"/>
              </w:rPr>
              <w:t>酮钠片</w:t>
            </w:r>
            <w:proofErr w:type="gramEnd"/>
            <w:r>
              <w:rPr>
                <w:rFonts w:ascii="宋体" w:hAnsi="宋体" w:cs="宋体" w:hint="eastAsia"/>
                <w:kern w:val="0"/>
                <w:szCs w:val="21"/>
                <w:lang w:bidi="ar"/>
              </w:rPr>
              <w:t>（</w:t>
            </w:r>
            <w:proofErr w:type="gramStart"/>
            <w:r>
              <w:rPr>
                <w:rFonts w:ascii="宋体" w:hAnsi="宋体" w:cs="宋体" w:hint="eastAsia"/>
                <w:kern w:val="0"/>
                <w:szCs w:val="21"/>
                <w:lang w:bidi="ar"/>
              </w:rPr>
              <w:t>太</w:t>
            </w:r>
            <w:proofErr w:type="gramEnd"/>
            <w:r>
              <w:rPr>
                <w:rFonts w:ascii="宋体" w:hAnsi="宋体" w:cs="宋体" w:hint="eastAsia"/>
                <w:kern w:val="0"/>
                <w:szCs w:val="21"/>
                <w:lang w:bidi="ar"/>
              </w:rPr>
              <w:t>罗）</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4mg*15片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太极集团涪陵药厂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30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氯沙坦</w:t>
            </w:r>
            <w:proofErr w:type="gramEnd"/>
            <w:r>
              <w:rPr>
                <w:rFonts w:ascii="宋体" w:hAnsi="宋体" w:cs="宋体" w:hint="eastAsia"/>
                <w:kern w:val="0"/>
                <w:szCs w:val="21"/>
                <w:lang w:bidi="ar"/>
              </w:rPr>
              <w:t>钾片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50mg*7片*2板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浙江华海药业股份有限公司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氯沙坦</w:t>
            </w:r>
            <w:proofErr w:type="gramEnd"/>
            <w:r>
              <w:rPr>
                <w:rFonts w:ascii="宋体" w:hAnsi="宋体" w:cs="宋体" w:hint="eastAsia"/>
                <w:kern w:val="0"/>
                <w:szCs w:val="21"/>
                <w:lang w:bidi="ar"/>
              </w:rPr>
              <w:t>钾片（科素亚）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Merck Sharp &amp; Dohme Limited</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氯沙坦钾氢氯噻嗪</w:t>
            </w:r>
            <w:proofErr w:type="gramEnd"/>
            <w:r>
              <w:rPr>
                <w:rFonts w:ascii="宋体" w:hAnsi="宋体" w:cs="宋体" w:hint="eastAsia"/>
                <w:kern w:val="0"/>
                <w:szCs w:val="21"/>
                <w:lang w:bidi="ar"/>
              </w:rPr>
              <w:t>片(海捷亚）</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50mg*12.5mg*7片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杭州默沙东制药有限公司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马来酸依那普利片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10mg*16片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上海现代</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迈之灵片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150mg*20片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德国礼达大药厂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米格列醇片（来平）</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浙江医药股份有限公司新昌制药厂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那格列奈片(唐力)</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120mg*12片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北京诺华制药有限公司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脑心通胶囊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0.4g*48粒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陕西步长制药有限公司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尼莫地平片（</w:t>
            </w:r>
            <w:proofErr w:type="gramStart"/>
            <w:r>
              <w:rPr>
                <w:rFonts w:ascii="宋体" w:hAnsi="宋体" w:cs="宋体" w:hint="eastAsia"/>
                <w:kern w:val="0"/>
                <w:szCs w:val="21"/>
                <w:lang w:bidi="ar"/>
              </w:rPr>
              <w:t>尼膜同</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30mg*20片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拜耳医药有限公司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培</w:t>
            </w:r>
            <w:proofErr w:type="gramStart"/>
            <w:r>
              <w:rPr>
                <w:rFonts w:ascii="宋体" w:hAnsi="宋体" w:cs="宋体" w:hint="eastAsia"/>
                <w:kern w:val="0"/>
                <w:szCs w:val="21"/>
                <w:lang w:bidi="ar"/>
              </w:rPr>
              <w:t>哚普利叔丁</w:t>
            </w:r>
            <w:proofErr w:type="gramEnd"/>
            <w:r>
              <w:rPr>
                <w:rFonts w:ascii="宋体" w:hAnsi="宋体" w:cs="宋体" w:hint="eastAsia"/>
                <w:kern w:val="0"/>
                <w:szCs w:val="21"/>
                <w:lang w:bidi="ar"/>
              </w:rPr>
              <w:t>胺片(雅施达)</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4mg*10片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法国施雅药厂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瑞格列奈片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1mg*45片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天津市康瑞药业有限公司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570"/>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瑞格列奈片（诺和龙）</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spellStart"/>
            <w:r>
              <w:rPr>
                <w:rFonts w:ascii="宋体" w:hAnsi="宋体" w:cs="宋体" w:hint="eastAsia"/>
                <w:kern w:val="0"/>
                <w:szCs w:val="21"/>
                <w:lang w:bidi="ar"/>
              </w:rPr>
              <w:t>Boehringer</w:t>
            </w:r>
            <w:proofErr w:type="spellEnd"/>
            <w:r>
              <w:rPr>
                <w:rFonts w:ascii="宋体" w:hAnsi="宋体" w:cs="宋体" w:hint="eastAsia"/>
                <w:kern w:val="0"/>
                <w:szCs w:val="21"/>
                <w:lang w:bidi="ar"/>
              </w:rPr>
              <w:t xml:space="preserve"> </w:t>
            </w:r>
            <w:proofErr w:type="spellStart"/>
            <w:r>
              <w:rPr>
                <w:rFonts w:ascii="宋体" w:hAnsi="宋体" w:cs="宋体" w:hint="eastAsia"/>
                <w:kern w:val="0"/>
                <w:szCs w:val="21"/>
                <w:lang w:bidi="ar"/>
              </w:rPr>
              <w:t>Ingelheim</w:t>
            </w:r>
            <w:proofErr w:type="spellEnd"/>
            <w:r>
              <w:rPr>
                <w:rFonts w:ascii="宋体" w:hAnsi="宋体" w:cs="宋体" w:hint="eastAsia"/>
                <w:kern w:val="0"/>
                <w:szCs w:val="21"/>
                <w:lang w:bidi="ar"/>
              </w:rPr>
              <w:t xml:space="preserve"> Pharma GmbH &amp; Co.KG</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松龄血脉康胶囊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0.5g*60粒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成都康弘制药有限公司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替米</w:t>
            </w:r>
            <w:proofErr w:type="gramStart"/>
            <w:r>
              <w:rPr>
                <w:rFonts w:ascii="宋体" w:hAnsi="宋体" w:cs="宋体" w:hint="eastAsia"/>
                <w:kern w:val="0"/>
                <w:szCs w:val="21"/>
                <w:lang w:bidi="ar"/>
              </w:rPr>
              <w:t>沙坦片(美卡素</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上海勃林格殷格翰药业有限公司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通心络胶囊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0.26g*40粒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石家庄以岭药业股份有限公司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稳心颗粒（无糖）</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5g*9袋</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山东步长制药股份有限公司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硝苯地平缓释片(I)</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亚宝药业集团股份有限公司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37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硝苯地平缓释片(I)</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山东鲁抗</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79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硝苯地平控释片（拜新同）</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30mg*7片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Bayer Pharma AG</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缬沙坦</w:t>
            </w:r>
            <w:proofErr w:type="gramEnd"/>
            <w:r>
              <w:rPr>
                <w:rFonts w:ascii="宋体" w:hAnsi="宋体" w:cs="宋体" w:hint="eastAsia"/>
                <w:kern w:val="0"/>
                <w:szCs w:val="21"/>
                <w:lang w:bidi="ar"/>
              </w:rPr>
              <w:t>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80mg*7粒/板*4板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湖南千金湘江药业股份有限公司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缬沙坦</w:t>
            </w:r>
            <w:proofErr w:type="gramEnd"/>
            <w:r>
              <w:rPr>
                <w:rFonts w:ascii="宋体" w:hAnsi="宋体" w:cs="宋体" w:hint="eastAsia"/>
                <w:kern w:val="0"/>
                <w:szCs w:val="21"/>
                <w:lang w:bidi="ar"/>
              </w:rPr>
              <w:t>胶囊（代文）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80mg*7粒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北京诺华制药有限公司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心元胶囊</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0.3g*20粒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吉泰安（四川）药业有限公司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盐酸阿罗洛尔片(阿尔马尔)</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住友制药（苏州）有限公司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盐酸贝那普利片(</w:t>
            </w:r>
            <w:proofErr w:type="gramStart"/>
            <w:r>
              <w:rPr>
                <w:rFonts w:ascii="宋体" w:hAnsi="宋体" w:cs="宋体" w:hint="eastAsia"/>
                <w:kern w:val="0"/>
                <w:szCs w:val="21"/>
                <w:lang w:bidi="ar"/>
              </w:rPr>
              <w:t>洛汀</w:t>
            </w:r>
            <w:proofErr w:type="gramEnd"/>
            <w:r>
              <w:rPr>
                <w:rFonts w:ascii="宋体" w:hAnsi="宋体" w:cs="宋体" w:hint="eastAsia"/>
                <w:kern w:val="0"/>
                <w:szCs w:val="21"/>
                <w:lang w:bidi="ar"/>
              </w:rPr>
              <w:t>新)</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北京诺华制药有限公司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lastRenderedPageBreak/>
              <w:t>85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盐酸地</w:t>
            </w:r>
            <w:proofErr w:type="gramStart"/>
            <w:r>
              <w:rPr>
                <w:rFonts w:ascii="宋体" w:hAnsi="宋体" w:cs="宋体" w:hint="eastAsia"/>
                <w:kern w:val="0"/>
                <w:szCs w:val="21"/>
                <w:lang w:bidi="ar"/>
              </w:rPr>
              <w:t>尔硫卓</w:t>
            </w:r>
            <w:proofErr w:type="gramEnd"/>
            <w:r>
              <w:rPr>
                <w:rFonts w:ascii="宋体" w:hAnsi="宋体" w:cs="宋体" w:hint="eastAsia"/>
                <w:kern w:val="0"/>
                <w:szCs w:val="21"/>
                <w:lang w:bidi="ar"/>
              </w:rPr>
              <w:t>缓释胶囊(II)</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90mg*10粒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天津田边制药有限公司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袋</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盐酸地</w:t>
            </w:r>
            <w:proofErr w:type="gramStart"/>
            <w:r>
              <w:rPr>
                <w:rFonts w:ascii="宋体" w:hAnsi="宋体" w:cs="宋体" w:hint="eastAsia"/>
                <w:kern w:val="0"/>
                <w:szCs w:val="21"/>
                <w:lang w:bidi="ar"/>
              </w:rPr>
              <w:t>尔硫卓片(恬</w:t>
            </w:r>
            <w:proofErr w:type="gramEnd"/>
            <w:r>
              <w:rPr>
                <w:rFonts w:ascii="宋体" w:hAnsi="宋体" w:cs="宋体" w:hint="eastAsia"/>
                <w:kern w:val="0"/>
                <w:szCs w:val="21"/>
                <w:lang w:bidi="ar"/>
              </w:rPr>
              <w:t>尔心)</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30mg*40片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浙江亚太药业股份有限公司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盐酸多奈</w:t>
            </w:r>
            <w:proofErr w:type="gramStart"/>
            <w:r>
              <w:rPr>
                <w:rFonts w:ascii="宋体" w:hAnsi="宋体" w:cs="宋体" w:hint="eastAsia"/>
                <w:kern w:val="0"/>
                <w:szCs w:val="21"/>
                <w:lang w:bidi="ar"/>
              </w:rPr>
              <w:t>哌</w:t>
            </w:r>
            <w:proofErr w:type="gramEnd"/>
            <w:r>
              <w:rPr>
                <w:rFonts w:ascii="宋体" w:hAnsi="宋体" w:cs="宋体" w:hint="eastAsia"/>
                <w:kern w:val="0"/>
                <w:szCs w:val="21"/>
                <w:lang w:bidi="ar"/>
              </w:rPr>
              <w:t>齐片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5mg*6片*2板</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贵州圣济堂制药有限公司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肠溶片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0.25g*48s</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贵州圣济堂制药有限公司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89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缓释片（</w:t>
            </w:r>
            <w:proofErr w:type="gramStart"/>
            <w:r>
              <w:rPr>
                <w:rFonts w:ascii="宋体" w:hAnsi="宋体" w:cs="宋体" w:hint="eastAsia"/>
                <w:kern w:val="0"/>
                <w:szCs w:val="21"/>
                <w:lang w:bidi="ar"/>
              </w:rPr>
              <w:t>倍</w:t>
            </w:r>
            <w:proofErr w:type="gramEnd"/>
            <w:r>
              <w:rPr>
                <w:rFonts w:ascii="宋体" w:hAnsi="宋体" w:cs="宋体" w:hint="eastAsia"/>
                <w:kern w:val="0"/>
                <w:szCs w:val="21"/>
                <w:lang w:bidi="ar"/>
              </w:rPr>
              <w:t>顺）</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0.5g*30片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成都恒瑞制药有限公司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缓释片（卜可）</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0.5g*10片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北京双鹤制药厂</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0.25g*60 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白云山汤阴东泰药业有限责任公司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片(</w:t>
            </w:r>
            <w:proofErr w:type="gramStart"/>
            <w:r>
              <w:rPr>
                <w:rFonts w:ascii="宋体" w:hAnsi="宋体" w:cs="宋体" w:hint="eastAsia"/>
                <w:kern w:val="0"/>
                <w:szCs w:val="21"/>
                <w:lang w:bidi="ar"/>
              </w:rPr>
              <w:t>格华止</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0.85g*20片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中美上海施贵宝制药有限公司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盐酸二甲双</w:t>
            </w:r>
            <w:proofErr w:type="gramStart"/>
            <w:r>
              <w:rPr>
                <w:rFonts w:ascii="宋体" w:hAnsi="宋体" w:cs="宋体" w:hint="eastAsia"/>
                <w:kern w:val="0"/>
                <w:szCs w:val="21"/>
                <w:lang w:bidi="ar"/>
              </w:rPr>
              <w:t>胍</w:t>
            </w:r>
            <w:proofErr w:type="gramEnd"/>
            <w:r>
              <w:rPr>
                <w:rFonts w:ascii="宋体" w:hAnsi="宋体" w:cs="宋体" w:hint="eastAsia"/>
                <w:kern w:val="0"/>
                <w:szCs w:val="21"/>
                <w:lang w:bidi="ar"/>
              </w:rPr>
              <w:t>片(</w:t>
            </w:r>
            <w:proofErr w:type="gramStart"/>
            <w:r>
              <w:rPr>
                <w:rFonts w:ascii="宋体" w:hAnsi="宋体" w:cs="宋体" w:hint="eastAsia"/>
                <w:kern w:val="0"/>
                <w:szCs w:val="21"/>
                <w:lang w:bidi="ar"/>
              </w:rPr>
              <w:t>格华止</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0.5g*20片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中美上海施贵宝制药有限公司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94</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w:t>
            </w:r>
            <w:proofErr w:type="gramStart"/>
            <w:r>
              <w:rPr>
                <w:rFonts w:ascii="宋体" w:hAnsi="宋体" w:cs="宋体" w:hint="eastAsia"/>
                <w:kern w:val="0"/>
                <w:szCs w:val="21"/>
                <w:lang w:bidi="ar"/>
              </w:rPr>
              <w:t>咪达普利片</w:t>
            </w:r>
            <w:proofErr w:type="gramEnd"/>
            <w:r>
              <w:rPr>
                <w:rFonts w:ascii="宋体" w:hAnsi="宋体" w:cs="宋体" w:hint="eastAsia"/>
                <w:kern w:val="0"/>
                <w:szCs w:val="21"/>
                <w:lang w:bidi="ar"/>
              </w:rPr>
              <w:t>(达爽)</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10mg*10粒</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天津田边制药有限公司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袋</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95</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盐酸普拉克索片(森福罗)</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德国勃林格殷格翰</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6"/>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96</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盐酸曲美他</w:t>
            </w:r>
            <w:proofErr w:type="gramStart"/>
            <w:r>
              <w:rPr>
                <w:rFonts w:ascii="宋体" w:hAnsi="宋体" w:cs="宋体" w:hint="eastAsia"/>
                <w:kern w:val="0"/>
                <w:szCs w:val="21"/>
                <w:lang w:bidi="ar"/>
              </w:rPr>
              <w:t>嗪</w:t>
            </w:r>
            <w:proofErr w:type="gramEnd"/>
            <w:r>
              <w:rPr>
                <w:rFonts w:ascii="宋体" w:hAnsi="宋体" w:cs="宋体" w:hint="eastAsia"/>
                <w:kern w:val="0"/>
                <w:szCs w:val="21"/>
                <w:lang w:bidi="ar"/>
              </w:rPr>
              <w:t>片</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20mg*24片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湖北四环</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97</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盐酸曲美他</w:t>
            </w:r>
            <w:proofErr w:type="gramStart"/>
            <w:r>
              <w:rPr>
                <w:rFonts w:ascii="宋体" w:hAnsi="宋体" w:cs="宋体" w:hint="eastAsia"/>
                <w:kern w:val="0"/>
                <w:szCs w:val="21"/>
                <w:lang w:bidi="ar"/>
              </w:rPr>
              <w:t>嗪</w:t>
            </w:r>
            <w:proofErr w:type="gramEnd"/>
            <w:r>
              <w:rPr>
                <w:rFonts w:ascii="宋体" w:hAnsi="宋体" w:cs="宋体" w:hint="eastAsia"/>
                <w:kern w:val="0"/>
                <w:szCs w:val="21"/>
                <w:lang w:bidi="ar"/>
              </w:rPr>
              <w:t>片(万爽力)</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20mg*30片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施维雅（天津）制药有限公司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98</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依帕司他</w:t>
            </w:r>
            <w:proofErr w:type="gramEnd"/>
            <w:r>
              <w:rPr>
                <w:rFonts w:ascii="宋体" w:hAnsi="宋体" w:cs="宋体" w:hint="eastAsia"/>
                <w:kern w:val="0"/>
                <w:szCs w:val="21"/>
                <w:lang w:bidi="ar"/>
              </w:rPr>
              <w:t>片（唐林）</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50mg*10片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江苏扬子江药业</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99</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银杏蜜环口服溶液</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10ml*10支</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邛崃天</w:t>
            </w:r>
            <w:proofErr w:type="gramEnd"/>
            <w:r>
              <w:rPr>
                <w:rFonts w:ascii="宋体" w:hAnsi="宋体" w:cs="宋体" w:hint="eastAsia"/>
                <w:kern w:val="0"/>
                <w:szCs w:val="21"/>
                <w:lang w:bidi="ar"/>
              </w:rPr>
              <w:t>银制药有限公司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100</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银杏叶滴丸</w:t>
            </w:r>
            <w:proofErr w:type="gramEnd"/>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100丸</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万邦德制药集团股份有限公司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101</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银杏叶滴丸</w:t>
            </w:r>
            <w:proofErr w:type="gramEnd"/>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60丸(薄膜衣丸)</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万邦德制药集团股份有限公司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102</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吲达帕胺</w:t>
            </w:r>
            <w:proofErr w:type="gramEnd"/>
            <w:r>
              <w:rPr>
                <w:rFonts w:ascii="宋体" w:hAnsi="宋体" w:cs="宋体" w:hint="eastAsia"/>
                <w:kern w:val="0"/>
                <w:szCs w:val="21"/>
                <w:lang w:bidi="ar"/>
              </w:rPr>
              <w:t>缓释片（</w:t>
            </w:r>
            <w:proofErr w:type="gramStart"/>
            <w:r>
              <w:rPr>
                <w:rFonts w:ascii="宋体" w:hAnsi="宋体" w:cs="宋体" w:hint="eastAsia"/>
                <w:kern w:val="0"/>
                <w:szCs w:val="21"/>
                <w:lang w:bidi="ar"/>
              </w:rPr>
              <w:t>纳催离</w:t>
            </w:r>
            <w:proofErr w:type="gramEnd"/>
            <w:r>
              <w:rPr>
                <w:rFonts w:ascii="宋体" w:hAnsi="宋体" w:cs="宋体" w:hint="eastAsia"/>
                <w:kern w:val="0"/>
                <w:szCs w:val="21"/>
                <w:lang w:bidi="ar"/>
              </w:rPr>
              <w:t>）</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1.5mg*30片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施维雅（天津）制药有限公司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r w:rsidR="00450E03" w:rsidTr="00450E03">
        <w:trPr>
          <w:trHeight w:val="285"/>
        </w:trPr>
        <w:tc>
          <w:tcPr>
            <w:tcW w:w="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103</w:t>
            </w:r>
          </w:p>
        </w:tc>
        <w:tc>
          <w:tcPr>
            <w:tcW w:w="2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proofErr w:type="gramStart"/>
            <w:r>
              <w:rPr>
                <w:rFonts w:ascii="宋体" w:hAnsi="宋体" w:cs="宋体" w:hint="eastAsia"/>
                <w:kern w:val="0"/>
                <w:szCs w:val="21"/>
                <w:lang w:bidi="ar"/>
              </w:rPr>
              <w:t>吲达帕胺</w:t>
            </w:r>
            <w:proofErr w:type="gramEnd"/>
            <w:r>
              <w:rPr>
                <w:rFonts w:ascii="宋体" w:hAnsi="宋体" w:cs="宋体" w:hint="eastAsia"/>
                <w:kern w:val="0"/>
                <w:szCs w:val="21"/>
                <w:lang w:bidi="ar"/>
              </w:rPr>
              <w:t>片（寿比山）</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2.5mg*30片</w:t>
            </w:r>
          </w:p>
        </w:tc>
        <w:tc>
          <w:tcPr>
            <w:tcW w:w="2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天津力生制药有限公司</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0E03" w:rsidRDefault="00450E03">
            <w:pPr>
              <w:widowControl/>
              <w:jc w:val="left"/>
              <w:textAlignment w:val="center"/>
              <w:rPr>
                <w:rFonts w:ascii="宋体" w:hAnsi="宋体" w:cs="宋体"/>
                <w:szCs w:val="21"/>
              </w:rPr>
            </w:pPr>
            <w:r>
              <w:rPr>
                <w:rFonts w:ascii="宋体" w:hAnsi="宋体" w:cs="宋体" w:hint="eastAsia"/>
                <w:kern w:val="0"/>
                <w:szCs w:val="21"/>
                <w:lang w:bidi="ar"/>
              </w:rPr>
              <w:t>盒</w:t>
            </w:r>
          </w:p>
        </w:tc>
        <w:tc>
          <w:tcPr>
            <w:tcW w:w="20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50E03" w:rsidRDefault="00450E03">
            <w:pPr>
              <w:jc w:val="left"/>
              <w:rPr>
                <w:rFonts w:ascii="宋体" w:hAnsi="宋体" w:cs="宋体"/>
                <w:szCs w:val="21"/>
              </w:rPr>
            </w:pPr>
          </w:p>
        </w:tc>
      </w:tr>
    </w:tbl>
    <w:p w:rsidR="00450E03" w:rsidRDefault="00450E03" w:rsidP="00450E03">
      <w:pPr>
        <w:widowControl/>
        <w:spacing w:line="360" w:lineRule="auto"/>
        <w:jc w:val="left"/>
        <w:rPr>
          <w:rFonts w:ascii="Times New Roman" w:hAnsi="Times New Roman"/>
          <w:b/>
          <w:szCs w:val="21"/>
        </w:rPr>
      </w:pPr>
    </w:p>
    <w:p w:rsidR="00450E03" w:rsidRDefault="00450E03" w:rsidP="00450E03">
      <w:pPr>
        <w:pStyle w:val="20"/>
        <w:numPr>
          <w:ilvl w:val="1"/>
          <w:numId w:val="17"/>
        </w:numPr>
        <w:spacing w:line="440" w:lineRule="exact"/>
        <w:jc w:val="left"/>
        <w:rPr>
          <w:rFonts w:ascii="宋体" w:hAnsi="宋体"/>
          <w:sz w:val="21"/>
          <w:szCs w:val="21"/>
        </w:rPr>
      </w:pPr>
      <w:bookmarkStart w:id="118" w:name="_Toc477248552"/>
      <w:bookmarkEnd w:id="103"/>
      <w:bookmarkEnd w:id="104"/>
      <w:bookmarkEnd w:id="105"/>
      <w:bookmarkEnd w:id="106"/>
      <w:r>
        <w:rPr>
          <w:rFonts w:hint="eastAsia"/>
          <w:sz w:val="21"/>
          <w:szCs w:val="21"/>
        </w:rPr>
        <w:t>项目履约时间、地点</w:t>
      </w:r>
      <w:bookmarkEnd w:id="118"/>
    </w:p>
    <w:p w:rsidR="00450E03" w:rsidRDefault="00450E03" w:rsidP="00450E03">
      <w:pPr>
        <w:spacing w:line="440" w:lineRule="exact"/>
        <w:ind w:firstLine="405"/>
        <w:rPr>
          <w:rFonts w:ascii="宋体" w:hint="eastAsia"/>
          <w:szCs w:val="21"/>
        </w:rPr>
      </w:pPr>
      <w:r>
        <w:rPr>
          <w:rFonts w:hint="eastAsia"/>
          <w:szCs w:val="21"/>
        </w:rPr>
        <w:t>合同签订至新一轮供应商确定，每次接到采购计划</w:t>
      </w:r>
      <w:r>
        <w:rPr>
          <w:szCs w:val="21"/>
        </w:rPr>
        <w:t>48</w:t>
      </w:r>
      <w:r>
        <w:rPr>
          <w:rFonts w:hint="eastAsia"/>
          <w:szCs w:val="21"/>
        </w:rPr>
        <w:t>小时内交货并通过验收。</w:t>
      </w:r>
    </w:p>
    <w:p w:rsidR="00450E03" w:rsidRDefault="00450E03" w:rsidP="00450E03">
      <w:pPr>
        <w:spacing w:line="440" w:lineRule="exact"/>
        <w:ind w:firstLine="405"/>
        <w:rPr>
          <w:rFonts w:ascii="宋体" w:hAnsi="宋体" w:hint="eastAsia"/>
          <w:szCs w:val="21"/>
        </w:rPr>
      </w:pPr>
      <w:r>
        <w:rPr>
          <w:rFonts w:hint="eastAsia"/>
          <w:szCs w:val="21"/>
        </w:rPr>
        <w:t>项目地点：西南交通大学医院（九里校区）药房和西南交通大学</w:t>
      </w:r>
      <w:proofErr w:type="gramStart"/>
      <w:r>
        <w:rPr>
          <w:rFonts w:hint="eastAsia"/>
          <w:szCs w:val="21"/>
        </w:rPr>
        <w:t>犀</w:t>
      </w:r>
      <w:proofErr w:type="gramEnd"/>
      <w:r>
        <w:rPr>
          <w:rFonts w:hint="eastAsia"/>
          <w:szCs w:val="21"/>
        </w:rPr>
        <w:t>浦校区医院药房</w:t>
      </w:r>
      <w:r>
        <w:rPr>
          <w:rFonts w:ascii="宋体" w:hAnsi="宋体" w:hint="eastAsia"/>
          <w:szCs w:val="21"/>
        </w:rPr>
        <w:t>。</w:t>
      </w:r>
    </w:p>
    <w:p w:rsidR="00450E03" w:rsidRDefault="00450E03" w:rsidP="00450E03">
      <w:pPr>
        <w:pStyle w:val="20"/>
        <w:numPr>
          <w:ilvl w:val="1"/>
          <w:numId w:val="17"/>
        </w:numPr>
        <w:spacing w:line="440" w:lineRule="exact"/>
        <w:jc w:val="left"/>
        <w:rPr>
          <w:rFonts w:ascii="宋体" w:hAnsi="宋体" w:hint="eastAsia"/>
          <w:sz w:val="21"/>
          <w:szCs w:val="21"/>
        </w:rPr>
      </w:pPr>
      <w:bookmarkStart w:id="119" w:name="_Toc477248553"/>
      <w:bookmarkStart w:id="120" w:name="_Toc417566437"/>
      <w:r>
        <w:rPr>
          <w:rFonts w:hint="eastAsia"/>
          <w:sz w:val="21"/>
          <w:szCs w:val="21"/>
        </w:rPr>
        <w:lastRenderedPageBreak/>
        <w:t>付款方式</w:t>
      </w:r>
      <w:bookmarkEnd w:id="119"/>
      <w:bookmarkEnd w:id="120"/>
    </w:p>
    <w:p w:rsidR="00450E03" w:rsidRDefault="00450E03" w:rsidP="00450E03">
      <w:pPr>
        <w:spacing w:line="440" w:lineRule="exact"/>
        <w:ind w:firstLineChars="200" w:firstLine="420"/>
        <w:rPr>
          <w:rFonts w:hint="eastAsia"/>
          <w:szCs w:val="21"/>
        </w:rPr>
      </w:pPr>
      <w:bookmarkStart w:id="121" w:name="_Toc417566438"/>
      <w:r>
        <w:rPr>
          <w:rFonts w:hint="eastAsia"/>
          <w:szCs w:val="21"/>
        </w:rPr>
        <w:t>按照《四川省公立医院药品集中采购实施方案》中关于合同签订及货款结算要求进行。</w:t>
      </w:r>
    </w:p>
    <w:p w:rsidR="00450E03" w:rsidRDefault="00450E03" w:rsidP="00450E03">
      <w:pPr>
        <w:pStyle w:val="20"/>
        <w:numPr>
          <w:ilvl w:val="1"/>
          <w:numId w:val="17"/>
        </w:numPr>
        <w:spacing w:line="440" w:lineRule="exact"/>
        <w:jc w:val="left"/>
        <w:rPr>
          <w:sz w:val="21"/>
          <w:szCs w:val="21"/>
        </w:rPr>
      </w:pPr>
      <w:bookmarkStart w:id="122" w:name="_Toc477248554"/>
      <w:bookmarkEnd w:id="121"/>
      <w:r>
        <w:rPr>
          <w:rFonts w:hint="eastAsia"/>
          <w:sz w:val="21"/>
          <w:szCs w:val="21"/>
        </w:rPr>
        <w:t>服务要求</w:t>
      </w:r>
      <w:bookmarkEnd w:id="122"/>
    </w:p>
    <w:p w:rsidR="00450E03" w:rsidRDefault="00450E03" w:rsidP="00450E03">
      <w:pPr>
        <w:rPr>
          <w:rFonts w:hint="eastAsia"/>
          <w:szCs w:val="22"/>
        </w:rPr>
      </w:pPr>
      <w:r>
        <w:rPr>
          <w:rFonts w:hint="eastAsia"/>
        </w:rPr>
        <w:t>★为必须满足要求，不满足要求的供应商将被拒绝。</w:t>
      </w:r>
    </w:p>
    <w:tbl>
      <w:tblPr>
        <w:tblW w:w="8475" w:type="dxa"/>
        <w:tblLayout w:type="fixed"/>
        <w:tblLook w:val="04A0" w:firstRow="1" w:lastRow="0" w:firstColumn="1" w:lastColumn="0" w:noHBand="0" w:noVBand="1"/>
      </w:tblPr>
      <w:tblGrid>
        <w:gridCol w:w="674"/>
        <w:gridCol w:w="1562"/>
        <w:gridCol w:w="6239"/>
      </w:tblGrid>
      <w:tr w:rsidR="00450E03" w:rsidTr="00450E03">
        <w:tc>
          <w:tcPr>
            <w:tcW w:w="674" w:type="dxa"/>
            <w:tcBorders>
              <w:top w:val="single" w:sz="4" w:space="0" w:color="auto"/>
              <w:left w:val="single" w:sz="4" w:space="0" w:color="auto"/>
              <w:bottom w:val="single" w:sz="4" w:space="0" w:color="auto"/>
              <w:right w:val="single" w:sz="4" w:space="0" w:color="auto"/>
            </w:tcBorders>
            <w:vAlign w:val="center"/>
            <w:hideMark/>
          </w:tcPr>
          <w:p w:rsidR="00450E03" w:rsidRDefault="00450E03">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rsidR="00450E03" w:rsidRDefault="00450E03">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hideMark/>
          </w:tcPr>
          <w:p w:rsidR="00450E03" w:rsidRDefault="00450E03">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rPr>
              <w:t>服务要求标准</w:t>
            </w:r>
          </w:p>
        </w:tc>
      </w:tr>
      <w:tr w:rsidR="00450E03" w:rsidTr="00450E03">
        <w:tc>
          <w:tcPr>
            <w:tcW w:w="674" w:type="dxa"/>
            <w:tcBorders>
              <w:top w:val="single" w:sz="4" w:space="0" w:color="auto"/>
              <w:left w:val="single" w:sz="4" w:space="0" w:color="auto"/>
              <w:bottom w:val="single" w:sz="4" w:space="0" w:color="auto"/>
              <w:right w:val="single" w:sz="4" w:space="0" w:color="auto"/>
            </w:tcBorders>
            <w:vAlign w:val="center"/>
            <w:hideMark/>
          </w:tcPr>
          <w:p w:rsidR="00450E03" w:rsidRDefault="00450E03">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50E03" w:rsidRDefault="00450E03">
            <w:pPr>
              <w:rPr>
                <w:rFonts w:asciiTheme="minorEastAsia" w:eastAsiaTheme="minorEastAsia" w:hAnsiTheme="minorEastAsia"/>
                <w:b/>
                <w:bCs/>
                <w:szCs w:val="21"/>
              </w:rPr>
            </w:pPr>
            <w:r>
              <w:rPr>
                <w:rFonts w:hint="eastAsia"/>
              </w:rPr>
              <w:t>★</w:t>
            </w:r>
            <w:r>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450E03" w:rsidRDefault="00450E03">
            <w:pPr>
              <w:widowControl/>
              <w:rPr>
                <w:rFonts w:asciiTheme="minorEastAsia" w:eastAsiaTheme="minorEastAsia" w:hAnsiTheme="minorEastAsia"/>
                <w:szCs w:val="21"/>
              </w:rPr>
            </w:pPr>
            <w:r>
              <w:rPr>
                <w:rFonts w:asciiTheme="minorEastAsia" w:eastAsiaTheme="minorEastAsia" w:hAnsiTheme="minorEastAsia" w:hint="eastAsia"/>
                <w:szCs w:val="21"/>
              </w:rPr>
              <w:t>供应商须承诺：</w:t>
            </w:r>
          </w:p>
          <w:p w:rsidR="00450E03" w:rsidRDefault="00450E03">
            <w:pPr>
              <w:widowControl/>
              <w:rPr>
                <w:rFonts w:asciiTheme="minorEastAsia" w:eastAsiaTheme="minorEastAsia" w:hAnsiTheme="minorEastAsia" w:hint="eastAsia"/>
                <w:szCs w:val="21"/>
              </w:rPr>
            </w:pPr>
            <w:r>
              <w:rPr>
                <w:rFonts w:asciiTheme="minorEastAsia" w:eastAsiaTheme="minorEastAsia" w:hAnsiTheme="minorEastAsia" w:hint="eastAsia"/>
                <w:szCs w:val="21"/>
              </w:rPr>
              <w:t>1、所供药品必须符合国家药品质量标准和相关要求，确保临床用药安全有效。</w:t>
            </w:r>
          </w:p>
          <w:p w:rsidR="00450E03" w:rsidRDefault="00450E03">
            <w:pPr>
              <w:widowControl/>
              <w:rPr>
                <w:rFonts w:asciiTheme="minorEastAsia" w:eastAsiaTheme="minorEastAsia" w:hAnsiTheme="minorEastAsia" w:hint="eastAsia"/>
                <w:szCs w:val="21"/>
              </w:rPr>
            </w:pPr>
            <w:r>
              <w:rPr>
                <w:rFonts w:asciiTheme="minorEastAsia" w:eastAsiaTheme="minorEastAsia" w:hAnsiTheme="minorEastAsia" w:hint="eastAsia"/>
                <w:szCs w:val="21"/>
              </w:rPr>
              <w:t>2、对配送的药品所提供的相关票据应符合“两票制”的有关规定，并保证提供票据和相关材料的真实性。所提供的发票，应加盖乙方印章的药品生产企业的进货发票复印件，两张发票的药品生产或流通企业名称、药品批号等相关内容能相互印证，按照GSP要求附符合规定的随货同行单。</w:t>
            </w:r>
          </w:p>
          <w:p w:rsidR="00450E03" w:rsidRDefault="00450E03">
            <w:pPr>
              <w:widowControl/>
              <w:rPr>
                <w:rFonts w:asciiTheme="minorEastAsia" w:eastAsiaTheme="minorEastAsia" w:hAnsiTheme="minorEastAsia" w:hint="eastAsia"/>
                <w:szCs w:val="21"/>
              </w:rPr>
            </w:pPr>
            <w:r>
              <w:rPr>
                <w:rFonts w:asciiTheme="minorEastAsia" w:eastAsiaTheme="minorEastAsia" w:hAnsiTheme="minorEastAsia" w:hint="eastAsia"/>
                <w:szCs w:val="21"/>
              </w:rPr>
              <w:t>3、对配送的药品必须提供其合法的有效证件及所供药品的生产批件或进口药品注册证（复印件）、质量标准、价格单等相关文件，首次签订合同时须附上</w:t>
            </w:r>
            <w:proofErr w:type="gramStart"/>
            <w:r>
              <w:rPr>
                <w:rFonts w:asciiTheme="minorEastAsia" w:eastAsiaTheme="minorEastAsia" w:hAnsiTheme="minorEastAsia" w:hint="eastAsia"/>
                <w:szCs w:val="21"/>
              </w:rPr>
              <w:t>述文件</w:t>
            </w:r>
            <w:proofErr w:type="gramEnd"/>
            <w:r>
              <w:rPr>
                <w:rFonts w:asciiTheme="minorEastAsia" w:eastAsiaTheme="minorEastAsia" w:hAnsiTheme="minorEastAsia" w:hint="eastAsia"/>
                <w:szCs w:val="21"/>
              </w:rPr>
              <w:t xml:space="preserve">为附件。 </w:t>
            </w:r>
          </w:p>
          <w:p w:rsidR="00450E03" w:rsidRDefault="00450E03">
            <w:pPr>
              <w:widowControl/>
              <w:rPr>
                <w:rFonts w:asciiTheme="minorEastAsia" w:eastAsiaTheme="minorEastAsia" w:hAnsiTheme="minorEastAsia" w:hint="eastAsia"/>
                <w:szCs w:val="21"/>
              </w:rPr>
            </w:pPr>
            <w:r>
              <w:rPr>
                <w:rFonts w:asciiTheme="minorEastAsia" w:eastAsiaTheme="minorEastAsia" w:hAnsiTheme="minorEastAsia" w:hint="eastAsia"/>
                <w:szCs w:val="21"/>
              </w:rPr>
              <w:t>4、所供药品须提供同批号的药检报告书，随货同行；进口药品应附上质量检验报告书及进口药品注册证。</w:t>
            </w:r>
          </w:p>
          <w:p w:rsidR="00450E03" w:rsidRDefault="00450E03">
            <w:pPr>
              <w:rPr>
                <w:rFonts w:asciiTheme="minorEastAsia" w:eastAsiaTheme="minorEastAsia" w:hAnsiTheme="minorEastAsia"/>
                <w:b/>
                <w:bCs/>
                <w:szCs w:val="21"/>
              </w:rPr>
            </w:pPr>
            <w:r>
              <w:rPr>
                <w:rFonts w:asciiTheme="minorEastAsia" w:eastAsiaTheme="minorEastAsia" w:hAnsiTheme="minorEastAsia" w:hint="eastAsia"/>
                <w:szCs w:val="21"/>
              </w:rPr>
              <w:t>5．药品有效期在1年或1年半以内的，乙方所供药品不低于有效期限6个月,有效期在2年或2年以上的，乙方所供药品不低于整个有效期的12个月。</w:t>
            </w:r>
          </w:p>
        </w:tc>
      </w:tr>
    </w:tbl>
    <w:p w:rsidR="00450E03" w:rsidRDefault="00450E03" w:rsidP="00450E03">
      <w:pPr>
        <w:pStyle w:val="20"/>
        <w:numPr>
          <w:ilvl w:val="1"/>
          <w:numId w:val="17"/>
        </w:numPr>
        <w:spacing w:line="440" w:lineRule="exact"/>
        <w:jc w:val="left"/>
        <w:rPr>
          <w:rFonts w:ascii="宋体" w:hAnsi="宋体" w:cs="宋体"/>
          <w:sz w:val="21"/>
          <w:szCs w:val="21"/>
        </w:rPr>
      </w:pPr>
      <w:r>
        <w:rPr>
          <w:rFonts w:hint="eastAsia"/>
          <w:sz w:val="21"/>
          <w:szCs w:val="21"/>
        </w:rPr>
        <w:t>验收方法及标准</w:t>
      </w:r>
    </w:p>
    <w:p w:rsidR="00450E03" w:rsidRDefault="00450E03" w:rsidP="00450E03">
      <w:pPr>
        <w:widowControl/>
        <w:rPr>
          <w:rFonts w:ascii="Times New Roman" w:hAnsi="Times New Roman" w:hint="eastAsia"/>
          <w:szCs w:val="21"/>
        </w:rPr>
      </w:pPr>
      <w:r>
        <w:rPr>
          <w:szCs w:val="21"/>
        </w:rPr>
        <w:t>1</w:t>
      </w:r>
      <w:r>
        <w:rPr>
          <w:rFonts w:hint="eastAsia"/>
          <w:szCs w:val="21"/>
        </w:rPr>
        <w:t>、乙方所提供的药品品名、规格、厂家、价格等与采购文件、投标（响应）文件和承诺相一致。</w:t>
      </w:r>
    </w:p>
    <w:p w:rsidR="00450E03" w:rsidRDefault="00450E03" w:rsidP="00450E03">
      <w:pPr>
        <w:widowControl/>
        <w:rPr>
          <w:rFonts w:ascii="宋体" w:hAnsi="宋体"/>
          <w:sz w:val="24"/>
        </w:rPr>
      </w:pPr>
      <w:r>
        <w:rPr>
          <w:szCs w:val="21"/>
        </w:rPr>
        <w:t>2</w:t>
      </w:r>
      <w:r>
        <w:rPr>
          <w:rFonts w:hint="eastAsia"/>
          <w:szCs w:val="21"/>
        </w:rPr>
        <w:t>、甲方在接收药品时，应对药品进行验货确认，甲方对不符合质量、有效期、包装、订单数量和双方约定的其他要求的药品，有权拒绝接收，乙方应对不符合要求的药品在</w:t>
      </w:r>
      <w:r>
        <w:rPr>
          <w:szCs w:val="21"/>
        </w:rPr>
        <w:t>2</w:t>
      </w:r>
      <w:r>
        <w:rPr>
          <w:rFonts w:hint="eastAsia"/>
          <w:szCs w:val="21"/>
        </w:rPr>
        <w:t>日内进行更换，不得影响甲方的临床使用。</w:t>
      </w:r>
    </w:p>
    <w:p w:rsidR="00450E03" w:rsidRDefault="00450E03" w:rsidP="00450E03">
      <w:pPr>
        <w:pStyle w:val="20"/>
        <w:numPr>
          <w:ilvl w:val="1"/>
          <w:numId w:val="17"/>
        </w:numPr>
        <w:spacing w:line="440" w:lineRule="exact"/>
        <w:jc w:val="left"/>
        <w:rPr>
          <w:rFonts w:ascii="宋体" w:hAnsi="宋体" w:hint="eastAsia"/>
          <w:sz w:val="21"/>
          <w:szCs w:val="21"/>
        </w:rPr>
      </w:pPr>
      <w:r>
        <w:rPr>
          <w:rFonts w:hint="eastAsia"/>
          <w:sz w:val="21"/>
          <w:szCs w:val="21"/>
        </w:rPr>
        <w:t>采购药品分配原则：</w:t>
      </w:r>
    </w:p>
    <w:p w:rsidR="00450E03" w:rsidRDefault="00450E03" w:rsidP="00450E03">
      <w:pPr>
        <w:rPr>
          <w:rFonts w:ascii="宋体" w:hAnsi="宋体" w:hint="eastAsia"/>
          <w:b/>
          <w:szCs w:val="21"/>
        </w:rPr>
      </w:pPr>
      <w:r>
        <w:rPr>
          <w:rFonts w:ascii="宋体" w:hAnsi="宋体" w:hint="eastAsia"/>
          <w:szCs w:val="21"/>
        </w:rPr>
        <w:t>附件1：不限定规格和厂家药品分配原则</w:t>
      </w:r>
    </w:p>
    <w:p w:rsidR="00450E03" w:rsidRDefault="00450E03" w:rsidP="00450E03">
      <w:pPr>
        <w:rPr>
          <w:rFonts w:ascii="宋体" w:hAnsi="宋体" w:hint="eastAsia"/>
          <w:szCs w:val="21"/>
        </w:rPr>
      </w:pPr>
      <w:r>
        <w:rPr>
          <w:rFonts w:ascii="宋体" w:hAnsi="宋体" w:hint="eastAsia"/>
          <w:szCs w:val="21"/>
        </w:rPr>
        <w:t>1、同一品</w:t>
      </w:r>
      <w:proofErr w:type="gramStart"/>
      <w:r>
        <w:rPr>
          <w:rFonts w:ascii="宋体" w:hAnsi="宋体" w:hint="eastAsia"/>
          <w:szCs w:val="21"/>
        </w:rPr>
        <w:t>规</w:t>
      </w:r>
      <w:proofErr w:type="gramEnd"/>
      <w:r>
        <w:rPr>
          <w:rFonts w:ascii="宋体" w:hAnsi="宋体" w:hint="eastAsia"/>
          <w:szCs w:val="21"/>
        </w:rPr>
        <w:t>药品的供应商选择，以能提供该品</w:t>
      </w:r>
      <w:proofErr w:type="gramStart"/>
      <w:r>
        <w:rPr>
          <w:rFonts w:ascii="宋体" w:hAnsi="宋体" w:hint="eastAsia"/>
          <w:szCs w:val="21"/>
        </w:rPr>
        <w:t>规</w:t>
      </w:r>
      <w:proofErr w:type="gramEnd"/>
      <w:r>
        <w:rPr>
          <w:rFonts w:ascii="宋体" w:hAnsi="宋体" w:hint="eastAsia"/>
          <w:szCs w:val="21"/>
        </w:rPr>
        <w:t>生产商委托授权书为第一优先选择。超过一家以上药品供应商都同时提供有同一品</w:t>
      </w:r>
      <w:proofErr w:type="gramStart"/>
      <w:r>
        <w:rPr>
          <w:rFonts w:ascii="宋体" w:hAnsi="宋体" w:hint="eastAsia"/>
          <w:szCs w:val="21"/>
        </w:rPr>
        <w:t>规</w:t>
      </w:r>
      <w:proofErr w:type="gramEnd"/>
      <w:r>
        <w:rPr>
          <w:rFonts w:ascii="宋体" w:hAnsi="宋体" w:hint="eastAsia"/>
          <w:szCs w:val="21"/>
        </w:rPr>
        <w:t>药品生产商委托授权书，报价</w:t>
      </w:r>
      <w:r>
        <w:rPr>
          <w:rFonts w:ascii="宋体" w:hAnsi="宋体" w:cs="宋体" w:hint="eastAsia"/>
          <w:szCs w:val="21"/>
        </w:rPr>
        <w:t>低者</w:t>
      </w:r>
      <w:r>
        <w:rPr>
          <w:rFonts w:ascii="宋体" w:hAnsi="宋体" w:hint="eastAsia"/>
          <w:szCs w:val="21"/>
        </w:rPr>
        <w:t>优先；若</w:t>
      </w:r>
      <w:r>
        <w:rPr>
          <w:rFonts w:ascii="宋体" w:hAnsi="宋体" w:cs="宋体" w:hint="eastAsia"/>
          <w:szCs w:val="21"/>
        </w:rPr>
        <w:t>报价</w:t>
      </w:r>
      <w:r>
        <w:rPr>
          <w:rFonts w:ascii="宋体" w:hAnsi="宋体" w:hint="eastAsia"/>
          <w:szCs w:val="21"/>
        </w:rPr>
        <w:t>相同则按“供应商评分”进行选择，得分高者优先。</w:t>
      </w:r>
    </w:p>
    <w:p w:rsidR="00450E03" w:rsidRDefault="00450E03" w:rsidP="00450E03">
      <w:pPr>
        <w:rPr>
          <w:rFonts w:ascii="宋体" w:hAnsi="宋体" w:hint="eastAsia"/>
          <w:szCs w:val="21"/>
        </w:rPr>
      </w:pPr>
      <w:r>
        <w:rPr>
          <w:rFonts w:ascii="宋体" w:hAnsi="宋体" w:hint="eastAsia"/>
          <w:szCs w:val="21"/>
        </w:rPr>
        <w:t>2、供应商无法提供生产商委托授权书的药品，报价</w:t>
      </w:r>
      <w:r>
        <w:rPr>
          <w:rFonts w:ascii="宋体" w:hAnsi="宋体" w:cs="宋体" w:hint="eastAsia"/>
          <w:szCs w:val="21"/>
        </w:rPr>
        <w:t>低者</w:t>
      </w:r>
      <w:r>
        <w:rPr>
          <w:rFonts w:ascii="宋体" w:hAnsi="宋体" w:hint="eastAsia"/>
          <w:szCs w:val="21"/>
        </w:rPr>
        <w:t>优先；若报价相同则按“供应商评分”进行选择，得分高者优先。</w:t>
      </w:r>
    </w:p>
    <w:p w:rsidR="00450E03" w:rsidRDefault="00450E03" w:rsidP="00450E03">
      <w:pPr>
        <w:widowControl/>
        <w:spacing w:line="360" w:lineRule="auto"/>
        <w:jc w:val="left"/>
        <w:rPr>
          <w:rFonts w:ascii="Times New Roman" w:hAnsi="Times New Roman" w:hint="eastAsia"/>
          <w:b/>
          <w:szCs w:val="21"/>
        </w:rPr>
      </w:pPr>
      <w:r>
        <w:rPr>
          <w:rFonts w:hint="eastAsia"/>
          <w:szCs w:val="21"/>
        </w:rPr>
        <w:t>附件</w:t>
      </w:r>
      <w:r>
        <w:rPr>
          <w:szCs w:val="21"/>
        </w:rPr>
        <w:t>2</w:t>
      </w:r>
      <w:r>
        <w:rPr>
          <w:rFonts w:hint="eastAsia"/>
          <w:szCs w:val="21"/>
        </w:rPr>
        <w:t>：限定规格和厂家药品</w:t>
      </w:r>
      <w:r>
        <w:rPr>
          <w:rFonts w:ascii="宋体" w:hAnsi="宋体" w:hint="eastAsia"/>
          <w:szCs w:val="21"/>
        </w:rPr>
        <w:t>分配原则</w:t>
      </w:r>
    </w:p>
    <w:p w:rsidR="00450E03" w:rsidRDefault="00450E03" w:rsidP="00450E03">
      <w:pPr>
        <w:rPr>
          <w:rFonts w:ascii="宋体" w:hAnsi="宋体"/>
          <w:szCs w:val="21"/>
        </w:rPr>
      </w:pPr>
      <w:r>
        <w:rPr>
          <w:rFonts w:ascii="宋体" w:hAnsi="宋体" w:hint="eastAsia"/>
          <w:szCs w:val="21"/>
        </w:rPr>
        <w:lastRenderedPageBreak/>
        <w:t>1、同一通用名的药品，以能提供该品种生产商委托授权书为第一优先选择。 超过一家以上药品供应商能提供该品种生产商委托授权书的，报价低者优先；若</w:t>
      </w:r>
      <w:r>
        <w:rPr>
          <w:rFonts w:ascii="宋体" w:hAnsi="宋体" w:cs="宋体" w:hint="eastAsia"/>
          <w:szCs w:val="21"/>
        </w:rPr>
        <w:t>报价</w:t>
      </w:r>
      <w:r>
        <w:rPr>
          <w:rFonts w:ascii="宋体" w:hAnsi="宋体" w:hint="eastAsia"/>
          <w:szCs w:val="21"/>
        </w:rPr>
        <w:t>相同则按“供应商评分”进行选择，得分高者优先。</w:t>
      </w:r>
    </w:p>
    <w:p w:rsidR="00450E03" w:rsidRDefault="00450E03" w:rsidP="00450E03">
      <w:pPr>
        <w:rPr>
          <w:rFonts w:ascii="宋体" w:hAnsi="宋体" w:hint="eastAsia"/>
          <w:szCs w:val="21"/>
        </w:rPr>
      </w:pPr>
      <w:r>
        <w:rPr>
          <w:rFonts w:ascii="宋体" w:hAnsi="宋体" w:hint="eastAsia"/>
          <w:szCs w:val="21"/>
        </w:rPr>
        <w:t>2、供应商无法提供生产商委托授权书的品种，报价</w:t>
      </w:r>
      <w:r>
        <w:rPr>
          <w:rFonts w:ascii="宋体" w:hAnsi="宋体" w:cs="宋体" w:hint="eastAsia"/>
          <w:szCs w:val="21"/>
        </w:rPr>
        <w:t>低者</w:t>
      </w:r>
      <w:r>
        <w:rPr>
          <w:rFonts w:ascii="宋体" w:hAnsi="宋体" w:hint="eastAsia"/>
          <w:szCs w:val="21"/>
        </w:rPr>
        <w:t>优先；若报价相同则按“供应商评分”进行选择，得分高者优先。、</w:t>
      </w:r>
    </w:p>
    <w:p w:rsidR="00450E03" w:rsidRDefault="00450E03" w:rsidP="00450E03">
      <w:pPr>
        <w:rPr>
          <w:rFonts w:hint="eastAsia"/>
          <w:szCs w:val="22"/>
        </w:rPr>
      </w:pPr>
      <w:r>
        <w:rPr>
          <w:rFonts w:ascii="宋体" w:hAnsi="宋体" w:hint="eastAsia"/>
          <w:szCs w:val="21"/>
        </w:rPr>
        <w:t>备注：若首选供货商不能供货，所涉及药品进行如下分配：根据投标文件报价，优先分配给报价低者。若报价相同则按“供应商评分”进行选择，得分高者优先。若入围供货商均无法供货，则由医院选择同种药品的其它品</w:t>
      </w:r>
      <w:proofErr w:type="gramStart"/>
      <w:r>
        <w:rPr>
          <w:rFonts w:ascii="宋体" w:hAnsi="宋体" w:hint="eastAsia"/>
          <w:szCs w:val="21"/>
        </w:rPr>
        <w:t>规</w:t>
      </w:r>
      <w:proofErr w:type="gramEnd"/>
      <w:r>
        <w:rPr>
          <w:rFonts w:ascii="宋体" w:hAnsi="宋体" w:hint="eastAsia"/>
          <w:szCs w:val="21"/>
        </w:rPr>
        <w:t>或者根据临床使用及药性药理选择类似替代药品并进行二次询价。</w:t>
      </w:r>
      <w:bookmarkEnd w:id="107"/>
      <w:bookmarkEnd w:id="108"/>
      <w:bookmarkEnd w:id="109"/>
      <w:bookmarkEnd w:id="110"/>
      <w:bookmarkEnd w:id="111"/>
      <w:bookmarkEnd w:id="112"/>
      <w:bookmarkEnd w:id="113"/>
      <w:bookmarkEnd w:id="114"/>
      <w:bookmarkEnd w:id="115"/>
      <w:bookmarkEnd w:id="116"/>
      <w:bookmarkEnd w:id="117"/>
    </w:p>
    <w:p w:rsidR="00E07F8B" w:rsidRPr="00450E03" w:rsidRDefault="00E07F8B" w:rsidP="00450E03">
      <w:pPr>
        <w:pStyle w:val="10"/>
        <w:spacing w:line="400" w:lineRule="exact"/>
        <w:ind w:left="283" w:hanging="425"/>
        <w:jc w:val="center"/>
        <w:rPr>
          <w:rFonts w:ascii="Times New Roman" w:hAnsi="Times New Roman"/>
          <w:szCs w:val="21"/>
        </w:rPr>
      </w:pPr>
    </w:p>
    <w:sectPr w:rsidR="00E07F8B" w:rsidRPr="00450E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8D" w:rsidRDefault="00610B8D" w:rsidP="00233EDE">
      <w:r>
        <w:separator/>
      </w:r>
    </w:p>
  </w:endnote>
  <w:endnote w:type="continuationSeparator" w:id="0">
    <w:p w:rsidR="00610B8D" w:rsidRDefault="00610B8D"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8D" w:rsidRDefault="00610B8D" w:rsidP="00233EDE">
      <w:r>
        <w:separator/>
      </w:r>
    </w:p>
  </w:footnote>
  <w:footnote w:type="continuationSeparator" w:id="0">
    <w:p w:rsidR="00610B8D" w:rsidRDefault="00610B8D"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2"/>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28">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1">
    <w:nsid w:val="5AAF701D"/>
    <w:multiLevelType w:val="singleLevel"/>
    <w:tmpl w:val="5AAF701D"/>
    <w:lvl w:ilvl="0">
      <w:start w:val="4"/>
      <w:numFmt w:val="decimal"/>
      <w:suff w:val="nothing"/>
      <w:lvlText w:val="%1、"/>
      <w:lvlJc w:val="left"/>
      <w:pPr>
        <w:ind w:left="0" w:firstLine="0"/>
      </w:pPr>
    </w:lvl>
  </w:abstractNum>
  <w:abstractNum w:abstractNumId="32">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3">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D94D54"/>
    <w:multiLevelType w:val="multilevel"/>
    <w:tmpl w:val="9F3E81C4"/>
    <w:styleLink w:val="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0"/>
  </w:num>
  <w:num w:numId="2">
    <w:abstractNumId w:val="22"/>
  </w:num>
  <w:num w:numId="3">
    <w:abstractNumId w:val="2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31"/>
    <w:lvlOverride w:ilvl="0">
      <w:startOverride w:val="4"/>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1D159D"/>
    <w:rsid w:val="00233EDE"/>
    <w:rsid w:val="00285488"/>
    <w:rsid w:val="002E0BEA"/>
    <w:rsid w:val="00450E03"/>
    <w:rsid w:val="00610B8D"/>
    <w:rsid w:val="00824F93"/>
    <w:rsid w:val="00985909"/>
    <w:rsid w:val="00BA38E0"/>
    <w:rsid w:val="00E07F8B"/>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0">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1">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0"/>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semiHidden/>
    <w:rsid w:val="00450E03"/>
    <w:rPr>
      <w:rFonts w:ascii="宋体" w:eastAsia="宋体" w:hAnsi="宋体" w:cs="宋体"/>
      <w:b/>
      <w:bCs/>
      <w:color w:val="000000"/>
      <w:kern w:val="0"/>
      <w:sz w:val="28"/>
      <w:szCs w:val="28"/>
    </w:rPr>
  </w:style>
  <w:style w:type="character" w:customStyle="1" w:styleId="4Char">
    <w:name w:val="标题 4 Char"/>
    <w:basedOn w:val="a4"/>
    <w:link w:val="41"/>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0">
    <w:name w:val="List Bullet 3"/>
    <w:basedOn w:val="a3"/>
    <w:uiPriority w:val="99"/>
    <w:semiHidden/>
    <w:unhideWhenUsed/>
    <w:rsid w:val="00450E03"/>
    <w:pPr>
      <w:numPr>
        <w:numId w:val="21"/>
      </w:numPr>
      <w:tabs>
        <w:tab w:val="left" w:pos="1200"/>
      </w:tabs>
    </w:pPr>
    <w:rPr>
      <w:szCs w:val="22"/>
    </w:rPr>
  </w:style>
  <w:style w:type="paragraph" w:styleId="42">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1">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0"/>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0"/>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1"/>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0"/>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1"/>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0"/>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0"/>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1"/>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uiPriority w:val="99"/>
    <w:rsid w:val="00450E03"/>
    <w:pPr>
      <w:numPr>
        <w:ilvl w:val="3"/>
      </w:numPr>
      <w:tabs>
        <w:tab w:val="left" w:pos="1984"/>
      </w:tabs>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1"/>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0"/>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1"/>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2">
    <w:name w:val="样式 标题 2 + 黑色"/>
    <w:basedOn w:val="20"/>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1">
    <w:name w:val="样式 标题 2 + 宋体 五号 非加粗 黑色"/>
    <w:basedOn w:val="20"/>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1"/>
    <w:uiPriority w:val="99"/>
    <w:rsid w:val="00450E03"/>
    <w:pPr>
      <w:autoSpaceDN w:val="0"/>
      <w:outlineLvl w:val="2"/>
    </w:pPr>
  </w:style>
  <w:style w:type="paragraph" w:customStyle="1" w:styleId="afffffd">
    <w:name w:val="附录二级条标题"/>
    <w:basedOn w:val="afffffc"/>
    <w:next w:val="41"/>
    <w:uiPriority w:val="99"/>
    <w:rsid w:val="00450E03"/>
    <w:pPr>
      <w:outlineLvl w:val="3"/>
    </w:pPr>
  </w:style>
  <w:style w:type="paragraph" w:customStyle="1" w:styleId="afffffe">
    <w:name w:val="附录三级条标题"/>
    <w:basedOn w:val="afffffd"/>
    <w:next w:val="41"/>
    <w:uiPriority w:val="99"/>
    <w:rsid w:val="00450E03"/>
    <w:pPr>
      <w:outlineLvl w:val="4"/>
    </w:pPr>
  </w:style>
  <w:style w:type="paragraph" w:customStyle="1" w:styleId="affffff">
    <w:name w:val="附录四级条标题"/>
    <w:basedOn w:val="afffffe"/>
    <w:next w:val="41"/>
    <w:uiPriority w:val="99"/>
    <w:rsid w:val="00450E03"/>
    <w:pPr>
      <w:outlineLvl w:val="5"/>
    </w:pPr>
  </w:style>
  <w:style w:type="paragraph" w:customStyle="1" w:styleId="affffff0">
    <w:name w:val="附录五级条标题"/>
    <w:basedOn w:val="affffff"/>
    <w:next w:val="41"/>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2">
    <w:name w:val="样式3"/>
    <w:uiPriority w:val="99"/>
    <w:rsid w:val="00450E03"/>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0">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1">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0"/>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semiHidden/>
    <w:rsid w:val="00450E03"/>
    <w:rPr>
      <w:rFonts w:ascii="宋体" w:eastAsia="宋体" w:hAnsi="宋体" w:cs="宋体"/>
      <w:b/>
      <w:bCs/>
      <w:color w:val="000000"/>
      <w:kern w:val="0"/>
      <w:sz w:val="28"/>
      <w:szCs w:val="28"/>
    </w:rPr>
  </w:style>
  <w:style w:type="character" w:customStyle="1" w:styleId="4Char">
    <w:name w:val="标题 4 Char"/>
    <w:basedOn w:val="a4"/>
    <w:link w:val="41"/>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0">
    <w:name w:val="List Bullet 3"/>
    <w:basedOn w:val="a3"/>
    <w:uiPriority w:val="99"/>
    <w:semiHidden/>
    <w:unhideWhenUsed/>
    <w:rsid w:val="00450E03"/>
    <w:pPr>
      <w:numPr>
        <w:numId w:val="21"/>
      </w:numPr>
      <w:tabs>
        <w:tab w:val="left" w:pos="1200"/>
      </w:tabs>
    </w:pPr>
    <w:rPr>
      <w:szCs w:val="22"/>
    </w:rPr>
  </w:style>
  <w:style w:type="paragraph" w:styleId="42">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1">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0"/>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0"/>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1"/>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0"/>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1"/>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0"/>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0"/>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1"/>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uiPriority w:val="99"/>
    <w:rsid w:val="00450E03"/>
    <w:pPr>
      <w:numPr>
        <w:ilvl w:val="3"/>
      </w:numPr>
      <w:tabs>
        <w:tab w:val="left" w:pos="1984"/>
      </w:tabs>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1"/>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0"/>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1"/>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2">
    <w:name w:val="样式 标题 2 + 黑色"/>
    <w:basedOn w:val="20"/>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1">
    <w:name w:val="样式 标题 2 + 宋体 五号 非加粗 黑色"/>
    <w:basedOn w:val="20"/>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1"/>
    <w:uiPriority w:val="99"/>
    <w:rsid w:val="00450E03"/>
    <w:pPr>
      <w:autoSpaceDN w:val="0"/>
      <w:outlineLvl w:val="2"/>
    </w:pPr>
  </w:style>
  <w:style w:type="paragraph" w:customStyle="1" w:styleId="afffffd">
    <w:name w:val="附录二级条标题"/>
    <w:basedOn w:val="afffffc"/>
    <w:next w:val="41"/>
    <w:uiPriority w:val="99"/>
    <w:rsid w:val="00450E03"/>
    <w:pPr>
      <w:outlineLvl w:val="3"/>
    </w:pPr>
  </w:style>
  <w:style w:type="paragraph" w:customStyle="1" w:styleId="afffffe">
    <w:name w:val="附录三级条标题"/>
    <w:basedOn w:val="afffffd"/>
    <w:next w:val="41"/>
    <w:uiPriority w:val="99"/>
    <w:rsid w:val="00450E03"/>
    <w:pPr>
      <w:outlineLvl w:val="4"/>
    </w:pPr>
  </w:style>
  <w:style w:type="paragraph" w:customStyle="1" w:styleId="affffff">
    <w:name w:val="附录四级条标题"/>
    <w:basedOn w:val="afffffe"/>
    <w:next w:val="41"/>
    <w:uiPriority w:val="99"/>
    <w:rsid w:val="00450E03"/>
    <w:pPr>
      <w:outlineLvl w:val="5"/>
    </w:pPr>
  </w:style>
  <w:style w:type="paragraph" w:customStyle="1" w:styleId="affffff0">
    <w:name w:val="附录五级条标题"/>
    <w:basedOn w:val="affffff"/>
    <w:next w:val="41"/>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2">
    <w:name w:val="样式3"/>
    <w:uiPriority w:val="99"/>
    <w:rsid w:val="00450E0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2354</Words>
  <Characters>13422</Characters>
  <Application>Microsoft Office Word</Application>
  <DocSecurity>0</DocSecurity>
  <Lines>111</Lines>
  <Paragraphs>31</Paragraphs>
  <ScaleCrop>false</ScaleCrop>
  <Company>微软中国</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2018-02-13T01:48:00Z</dcterms:created>
  <dcterms:modified xsi:type="dcterms:W3CDTF">2018-05-02T12:26:00Z</dcterms:modified>
</cp:coreProperties>
</file>