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B5" w:rsidRPr="00197366" w:rsidRDefault="009F32B5" w:rsidP="009F32B5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197366">
        <w:rPr>
          <w:rFonts w:hint="eastAsia"/>
          <w:b/>
        </w:rPr>
        <w:t>1</w:t>
      </w:r>
      <w:r w:rsidRPr="00197366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9F32B5" w:rsidRPr="00197366" w:rsidTr="00F54CB9">
        <w:trPr>
          <w:trHeight w:val="521"/>
          <w:jc w:val="center"/>
        </w:trPr>
        <w:tc>
          <w:tcPr>
            <w:tcW w:w="1031" w:type="dxa"/>
            <w:vAlign w:val="center"/>
          </w:tcPr>
          <w:p w:rsidR="009F32B5" w:rsidRPr="00197366" w:rsidRDefault="009F32B5" w:rsidP="00F54CB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197366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9F32B5" w:rsidRPr="00197366" w:rsidRDefault="009F32B5" w:rsidP="00F54CB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197366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F32B5" w:rsidRPr="00197366" w:rsidRDefault="009F32B5" w:rsidP="00F54CB9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197366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9F32B5" w:rsidRPr="00197366" w:rsidRDefault="009F32B5" w:rsidP="00F54CB9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197366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9F32B5" w:rsidRPr="00197366" w:rsidTr="00F54CB9">
        <w:trPr>
          <w:trHeight w:val="496"/>
          <w:jc w:val="center"/>
        </w:trPr>
        <w:tc>
          <w:tcPr>
            <w:tcW w:w="1031" w:type="dxa"/>
            <w:vAlign w:val="center"/>
          </w:tcPr>
          <w:p w:rsidR="009F32B5" w:rsidRPr="00197366" w:rsidRDefault="009F32B5" w:rsidP="00F54CB9">
            <w:pPr>
              <w:jc w:val="center"/>
              <w:rPr>
                <w:szCs w:val="21"/>
              </w:rPr>
            </w:pPr>
            <w:r w:rsidRPr="00197366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9F32B5" w:rsidRPr="00197366" w:rsidRDefault="009F32B5" w:rsidP="00F54CB9">
            <w:pPr>
              <w:jc w:val="center"/>
              <w:rPr>
                <w:szCs w:val="21"/>
              </w:rPr>
            </w:pPr>
            <w:r w:rsidRPr="00197366">
              <w:rPr>
                <w:rFonts w:hint="eastAsia"/>
                <w:szCs w:val="21"/>
              </w:rPr>
              <w:t>铝合金脉冲激光焊接及处理系统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F32B5" w:rsidRPr="00197366" w:rsidRDefault="009F32B5" w:rsidP="00F54CB9">
            <w:pPr>
              <w:jc w:val="center"/>
              <w:rPr>
                <w:szCs w:val="21"/>
              </w:rPr>
            </w:pPr>
            <w:r w:rsidRPr="00197366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9F32B5" w:rsidRPr="00197366" w:rsidRDefault="009F32B5" w:rsidP="00F54CB9">
            <w:pPr>
              <w:jc w:val="center"/>
              <w:rPr>
                <w:szCs w:val="21"/>
              </w:rPr>
            </w:pPr>
            <w:r w:rsidRPr="00197366">
              <w:rPr>
                <w:rFonts w:hint="eastAsia"/>
                <w:szCs w:val="21"/>
              </w:rPr>
              <w:t>1</w:t>
            </w:r>
          </w:p>
        </w:tc>
      </w:tr>
    </w:tbl>
    <w:p w:rsidR="009F32B5" w:rsidRPr="00197366" w:rsidRDefault="009F32B5" w:rsidP="009F32B5">
      <w:pPr>
        <w:spacing w:beforeLines="50" w:afterLines="50" w:line="360" w:lineRule="auto"/>
        <w:rPr>
          <w:b/>
        </w:rPr>
      </w:pPr>
      <w:r w:rsidRPr="00197366">
        <w:rPr>
          <w:rFonts w:hint="eastAsia"/>
          <w:b/>
        </w:rPr>
        <w:t>2</w:t>
      </w:r>
      <w:r w:rsidRPr="00197366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0" w:type="auto"/>
        <w:tblLook w:val="04A0"/>
      </w:tblPr>
      <w:tblGrid>
        <w:gridCol w:w="675"/>
        <w:gridCol w:w="993"/>
        <w:gridCol w:w="4252"/>
        <w:gridCol w:w="897"/>
        <w:gridCol w:w="820"/>
        <w:gridCol w:w="885"/>
      </w:tblGrid>
      <w:tr w:rsidR="009F32B5" w:rsidRPr="00197366" w:rsidTr="00F54CB9">
        <w:tc>
          <w:tcPr>
            <w:tcW w:w="675" w:type="dxa"/>
            <w:vAlign w:val="center"/>
          </w:tcPr>
          <w:p w:rsidR="009F32B5" w:rsidRPr="00197366" w:rsidRDefault="009F32B5" w:rsidP="00F54CB9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197366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9F32B5" w:rsidRPr="00197366" w:rsidRDefault="009F32B5" w:rsidP="00F54CB9">
            <w:pPr>
              <w:spacing w:beforeLines="50" w:afterLines="50"/>
              <w:jc w:val="center"/>
              <w:rPr>
                <w:b/>
              </w:rPr>
            </w:pPr>
            <w:r w:rsidRPr="00197366">
              <w:rPr>
                <w:rFonts w:hint="eastAsia"/>
                <w:b/>
              </w:rPr>
              <w:t>名称</w:t>
            </w:r>
          </w:p>
        </w:tc>
        <w:tc>
          <w:tcPr>
            <w:tcW w:w="4252" w:type="dxa"/>
            <w:vAlign w:val="center"/>
          </w:tcPr>
          <w:p w:rsidR="009F32B5" w:rsidRPr="00197366" w:rsidRDefault="009F32B5" w:rsidP="00F54CB9">
            <w:pPr>
              <w:spacing w:beforeLines="50" w:afterLines="50"/>
              <w:jc w:val="center"/>
              <w:rPr>
                <w:b/>
              </w:rPr>
            </w:pPr>
            <w:r w:rsidRPr="00197366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9F32B5" w:rsidRPr="00197366" w:rsidRDefault="009F32B5" w:rsidP="00F54CB9">
            <w:pPr>
              <w:spacing w:beforeLines="50" w:afterLines="50"/>
              <w:jc w:val="center"/>
              <w:rPr>
                <w:b/>
              </w:rPr>
            </w:pPr>
            <w:r w:rsidRPr="00197366">
              <w:rPr>
                <w:rFonts w:hint="eastAsia"/>
                <w:b/>
              </w:rPr>
              <w:t>单位</w:t>
            </w:r>
          </w:p>
        </w:tc>
        <w:tc>
          <w:tcPr>
            <w:tcW w:w="820" w:type="dxa"/>
            <w:vAlign w:val="center"/>
          </w:tcPr>
          <w:p w:rsidR="009F32B5" w:rsidRPr="00197366" w:rsidRDefault="009F32B5" w:rsidP="00F54CB9">
            <w:pPr>
              <w:spacing w:beforeLines="50" w:afterLines="50"/>
              <w:jc w:val="center"/>
              <w:rPr>
                <w:b/>
              </w:rPr>
            </w:pPr>
            <w:r w:rsidRPr="00197366">
              <w:rPr>
                <w:rFonts w:hint="eastAsia"/>
                <w:b/>
              </w:rPr>
              <w:t>数量</w:t>
            </w:r>
          </w:p>
        </w:tc>
        <w:tc>
          <w:tcPr>
            <w:tcW w:w="885" w:type="dxa"/>
            <w:vAlign w:val="center"/>
          </w:tcPr>
          <w:p w:rsidR="009F32B5" w:rsidRPr="00197366" w:rsidRDefault="009F32B5" w:rsidP="00F54CB9">
            <w:pPr>
              <w:spacing w:beforeLines="50" w:afterLines="50"/>
              <w:jc w:val="center"/>
              <w:rPr>
                <w:b/>
              </w:rPr>
            </w:pPr>
            <w:r w:rsidRPr="00197366">
              <w:rPr>
                <w:rFonts w:hint="eastAsia"/>
                <w:b/>
              </w:rPr>
              <w:t>备注</w:t>
            </w:r>
          </w:p>
        </w:tc>
      </w:tr>
      <w:tr w:rsidR="009F32B5" w:rsidRPr="00197366" w:rsidTr="00F54CB9">
        <w:tc>
          <w:tcPr>
            <w:tcW w:w="675" w:type="dxa"/>
            <w:vAlign w:val="center"/>
          </w:tcPr>
          <w:p w:rsidR="009F32B5" w:rsidRPr="00197366" w:rsidRDefault="009F32B5" w:rsidP="00F54CB9">
            <w:pPr>
              <w:spacing w:beforeLines="50" w:afterLines="50"/>
              <w:jc w:val="center"/>
              <w:rPr>
                <w:b/>
              </w:rPr>
            </w:pPr>
            <w:r w:rsidRPr="00197366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9F32B5" w:rsidRPr="00197366" w:rsidRDefault="009F32B5" w:rsidP="00F54CB9">
            <w:pPr>
              <w:jc w:val="left"/>
              <w:rPr>
                <w:sz w:val="20"/>
                <w:szCs w:val="20"/>
              </w:rPr>
            </w:pPr>
            <w:r w:rsidRPr="00197366">
              <w:rPr>
                <w:rFonts w:hint="eastAsia"/>
                <w:sz w:val="20"/>
                <w:szCs w:val="20"/>
              </w:rPr>
              <w:t>铝合金脉冲激光焊接及处理系统</w:t>
            </w:r>
          </w:p>
        </w:tc>
        <w:tc>
          <w:tcPr>
            <w:tcW w:w="4252" w:type="dxa"/>
            <w:vAlign w:val="center"/>
          </w:tcPr>
          <w:p w:rsidR="009F32B5" w:rsidRPr="00197366" w:rsidRDefault="009F32B5" w:rsidP="00F54CB9">
            <w:pPr>
              <w:jc w:val="left"/>
              <w:rPr>
                <w:sz w:val="20"/>
                <w:szCs w:val="20"/>
              </w:rPr>
            </w:pPr>
            <w:r w:rsidRPr="00197366">
              <w:rPr>
                <w:rFonts w:hint="eastAsia"/>
              </w:rPr>
              <w:t>#</w:t>
            </w:r>
            <w:r w:rsidRPr="00197366">
              <w:rPr>
                <w:rFonts w:hint="eastAsia"/>
                <w:sz w:val="20"/>
                <w:szCs w:val="20"/>
              </w:rPr>
              <w:t>输出功率≥</w:t>
            </w:r>
            <w:r w:rsidRPr="00197366">
              <w:rPr>
                <w:rFonts w:hint="eastAsia"/>
                <w:sz w:val="20"/>
                <w:szCs w:val="20"/>
              </w:rPr>
              <w:t>500W</w:t>
            </w:r>
            <w:r w:rsidRPr="00197366">
              <w:rPr>
                <w:rFonts w:hint="eastAsia"/>
                <w:sz w:val="20"/>
                <w:szCs w:val="20"/>
              </w:rPr>
              <w:t>；</w:t>
            </w:r>
          </w:p>
          <w:p w:rsidR="009F32B5" w:rsidRPr="00197366" w:rsidRDefault="009F32B5" w:rsidP="00F54CB9">
            <w:pPr>
              <w:jc w:val="left"/>
              <w:rPr>
                <w:sz w:val="20"/>
                <w:szCs w:val="20"/>
              </w:rPr>
            </w:pPr>
            <w:r w:rsidRPr="00197366">
              <w:rPr>
                <w:rFonts w:hint="eastAsia"/>
              </w:rPr>
              <w:t>#</w:t>
            </w:r>
            <w:r w:rsidRPr="00197366">
              <w:rPr>
                <w:rFonts w:hint="eastAsia"/>
                <w:sz w:val="20"/>
                <w:szCs w:val="20"/>
              </w:rPr>
              <w:t>激光波长</w:t>
            </w:r>
            <w:r w:rsidRPr="00197366">
              <w:rPr>
                <w:rFonts w:hint="eastAsia"/>
                <w:sz w:val="20"/>
                <w:szCs w:val="20"/>
              </w:rPr>
              <w:t>900~1000nm</w:t>
            </w:r>
          </w:p>
          <w:p w:rsidR="009F32B5" w:rsidRPr="00197366" w:rsidRDefault="009F32B5" w:rsidP="00F54CB9">
            <w:pPr>
              <w:jc w:val="left"/>
              <w:rPr>
                <w:sz w:val="20"/>
                <w:szCs w:val="20"/>
              </w:rPr>
            </w:pPr>
            <w:r w:rsidRPr="00197366">
              <w:rPr>
                <w:rFonts w:hint="eastAsia"/>
              </w:rPr>
              <w:t>#</w:t>
            </w:r>
            <w:r w:rsidRPr="00197366">
              <w:rPr>
                <w:rFonts w:hint="eastAsia"/>
                <w:sz w:val="20"/>
                <w:szCs w:val="20"/>
              </w:rPr>
              <w:t>脉冲调制功能，调整频率</w:t>
            </w:r>
            <w:r w:rsidRPr="00197366">
              <w:rPr>
                <w:rFonts w:hint="eastAsia"/>
                <w:sz w:val="20"/>
                <w:szCs w:val="20"/>
              </w:rPr>
              <w:t>0~50kHz</w:t>
            </w:r>
            <w:r w:rsidRPr="00197366">
              <w:rPr>
                <w:rFonts w:hint="eastAsia"/>
                <w:sz w:val="20"/>
                <w:szCs w:val="20"/>
              </w:rPr>
              <w:t>；</w:t>
            </w:r>
          </w:p>
          <w:p w:rsidR="009F32B5" w:rsidRPr="00197366" w:rsidRDefault="009F32B5" w:rsidP="00F54CB9">
            <w:pPr>
              <w:jc w:val="left"/>
              <w:rPr>
                <w:sz w:val="20"/>
                <w:szCs w:val="20"/>
              </w:rPr>
            </w:pPr>
            <w:r w:rsidRPr="00197366">
              <w:rPr>
                <w:rFonts w:hint="eastAsia"/>
              </w:rPr>
              <w:t>#</w:t>
            </w:r>
            <w:r w:rsidRPr="00197366">
              <w:rPr>
                <w:rFonts w:hint="eastAsia"/>
                <w:sz w:val="20"/>
                <w:szCs w:val="20"/>
              </w:rPr>
              <w:t>光纤芯径</w:t>
            </w:r>
            <w:r w:rsidRPr="00197366">
              <w:rPr>
                <w:rFonts w:hint="eastAsia"/>
                <w:sz w:val="20"/>
                <w:szCs w:val="20"/>
              </w:rPr>
              <w:t>200um</w:t>
            </w:r>
            <w:r w:rsidRPr="00197366">
              <w:rPr>
                <w:rFonts w:hint="eastAsia"/>
                <w:sz w:val="20"/>
                <w:szCs w:val="20"/>
              </w:rPr>
              <w:t>；</w:t>
            </w:r>
          </w:p>
          <w:p w:rsidR="009F32B5" w:rsidRPr="00197366" w:rsidRDefault="009F32B5" w:rsidP="00F54CB9">
            <w:pPr>
              <w:jc w:val="left"/>
              <w:rPr>
                <w:sz w:val="20"/>
                <w:szCs w:val="20"/>
              </w:rPr>
            </w:pPr>
            <w:r w:rsidRPr="00197366">
              <w:rPr>
                <w:rFonts w:hint="eastAsia"/>
                <w:sz w:val="20"/>
                <w:szCs w:val="20"/>
              </w:rPr>
              <w:t>光纤长度</w:t>
            </w:r>
            <w:r w:rsidRPr="00197366">
              <w:rPr>
                <w:rFonts w:hint="eastAsia"/>
                <w:sz w:val="20"/>
                <w:szCs w:val="20"/>
              </w:rPr>
              <w:t>3-5m</w:t>
            </w:r>
            <w:r w:rsidRPr="00197366">
              <w:rPr>
                <w:rFonts w:hint="eastAsia"/>
                <w:sz w:val="20"/>
                <w:szCs w:val="20"/>
              </w:rPr>
              <w:t>；</w:t>
            </w:r>
          </w:p>
          <w:p w:rsidR="009F32B5" w:rsidRPr="00197366" w:rsidRDefault="009F32B5" w:rsidP="00F54CB9">
            <w:pPr>
              <w:jc w:val="left"/>
              <w:rPr>
                <w:sz w:val="20"/>
                <w:szCs w:val="20"/>
              </w:rPr>
            </w:pPr>
            <w:r w:rsidRPr="00197366">
              <w:rPr>
                <w:rFonts w:hint="eastAsia"/>
                <w:sz w:val="20"/>
                <w:szCs w:val="20"/>
              </w:rPr>
              <w:t>LLK</w:t>
            </w:r>
            <w:r w:rsidRPr="00197366">
              <w:rPr>
                <w:rFonts w:hint="eastAsia"/>
                <w:sz w:val="20"/>
                <w:szCs w:val="20"/>
              </w:rPr>
              <w:t>标准光纤接口；</w:t>
            </w:r>
          </w:p>
          <w:p w:rsidR="009F32B5" w:rsidRPr="00197366" w:rsidRDefault="009F32B5" w:rsidP="00F54CB9">
            <w:pPr>
              <w:jc w:val="left"/>
              <w:rPr>
                <w:b/>
                <w:sz w:val="18"/>
              </w:rPr>
            </w:pPr>
            <w:r w:rsidRPr="00197366">
              <w:rPr>
                <w:rFonts w:hint="eastAsia"/>
                <w:sz w:val="20"/>
                <w:szCs w:val="20"/>
              </w:rPr>
              <w:t>配套焊接加工头：聚焦光斑尺寸</w:t>
            </w:r>
            <w:r w:rsidRPr="00197366">
              <w:rPr>
                <w:rFonts w:hint="eastAsia"/>
                <w:sz w:val="20"/>
                <w:szCs w:val="20"/>
              </w:rPr>
              <w:t>400-500um</w:t>
            </w:r>
            <w:r w:rsidRPr="00197366">
              <w:rPr>
                <w:rFonts w:hint="eastAsia"/>
                <w:sz w:val="20"/>
                <w:szCs w:val="20"/>
              </w:rPr>
              <w:t>；工作距离</w:t>
            </w:r>
            <w:r w:rsidRPr="00197366">
              <w:rPr>
                <w:rFonts w:hint="eastAsia"/>
                <w:sz w:val="20"/>
                <w:szCs w:val="20"/>
              </w:rPr>
              <w:t>300mm</w:t>
            </w:r>
            <w:r w:rsidRPr="00197366">
              <w:rPr>
                <w:rFonts w:hint="eastAsia"/>
                <w:sz w:val="20"/>
                <w:szCs w:val="20"/>
              </w:rPr>
              <w:t>；</w:t>
            </w:r>
          </w:p>
        </w:tc>
        <w:tc>
          <w:tcPr>
            <w:tcW w:w="897" w:type="dxa"/>
            <w:vAlign w:val="center"/>
          </w:tcPr>
          <w:p w:rsidR="009F32B5" w:rsidRPr="00197366" w:rsidRDefault="009F32B5" w:rsidP="00F54CB9">
            <w:pPr>
              <w:jc w:val="center"/>
              <w:rPr>
                <w:sz w:val="20"/>
                <w:szCs w:val="20"/>
              </w:rPr>
            </w:pPr>
            <w:r w:rsidRPr="00197366">
              <w:rPr>
                <w:sz w:val="20"/>
                <w:szCs w:val="20"/>
              </w:rPr>
              <w:t>台</w:t>
            </w:r>
          </w:p>
        </w:tc>
        <w:tc>
          <w:tcPr>
            <w:tcW w:w="820" w:type="dxa"/>
            <w:vAlign w:val="center"/>
          </w:tcPr>
          <w:p w:rsidR="009F32B5" w:rsidRPr="00197366" w:rsidRDefault="009F32B5" w:rsidP="00F54CB9">
            <w:pPr>
              <w:jc w:val="center"/>
              <w:rPr>
                <w:sz w:val="20"/>
                <w:szCs w:val="20"/>
              </w:rPr>
            </w:pPr>
            <w:r w:rsidRPr="00197366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9F32B5" w:rsidRPr="00197366" w:rsidRDefault="009F32B5" w:rsidP="00F54CB9">
            <w:pPr>
              <w:spacing w:beforeLines="50" w:afterLines="50"/>
              <w:jc w:val="center"/>
              <w:rPr>
                <w:b/>
              </w:rPr>
            </w:pPr>
          </w:p>
        </w:tc>
      </w:tr>
    </w:tbl>
    <w:p w:rsidR="009F32B5" w:rsidRPr="00197366" w:rsidRDefault="009F32B5" w:rsidP="009F32B5">
      <w:pPr>
        <w:spacing w:beforeLines="50" w:afterLines="50" w:line="360" w:lineRule="auto"/>
      </w:pPr>
      <w:r w:rsidRPr="00197366">
        <w:rPr>
          <w:rFonts w:hint="eastAsia"/>
        </w:rPr>
        <w:t>注：带</w:t>
      </w:r>
      <w:r w:rsidRPr="00197366">
        <w:rPr>
          <w:rFonts w:hint="eastAsia"/>
        </w:rPr>
        <w:t>#</w:t>
      </w:r>
      <w:r w:rsidRPr="00197366">
        <w:rPr>
          <w:rFonts w:hint="eastAsia"/>
        </w:rPr>
        <w:t>指标为重要指标，必须满足。</w:t>
      </w:r>
    </w:p>
    <w:p w:rsidR="009F32B5" w:rsidRPr="00197366" w:rsidRDefault="009F32B5" w:rsidP="009F32B5">
      <w:pPr>
        <w:spacing w:beforeLines="50" w:afterLines="50" w:line="360" w:lineRule="auto"/>
        <w:rPr>
          <w:b/>
        </w:rPr>
      </w:pPr>
      <w:r w:rsidRPr="00197366">
        <w:rPr>
          <w:rFonts w:hint="eastAsia"/>
          <w:b/>
        </w:rPr>
        <w:t>3</w:t>
      </w:r>
      <w:r w:rsidRPr="00197366">
        <w:rPr>
          <w:rFonts w:hint="eastAsia"/>
          <w:b/>
        </w:rPr>
        <w:t>、质保要求</w:t>
      </w:r>
    </w:p>
    <w:p w:rsidR="009F32B5" w:rsidRPr="00197366" w:rsidRDefault="009F32B5" w:rsidP="009F32B5">
      <w:pPr>
        <w:spacing w:beforeLines="50" w:afterLines="50" w:line="360" w:lineRule="auto"/>
        <w:ind w:firstLineChars="200" w:firstLine="420"/>
      </w:pPr>
      <w:r w:rsidRPr="00197366">
        <w:rPr>
          <w:rFonts w:hint="eastAsia"/>
        </w:rPr>
        <w:t>质保</w:t>
      </w:r>
      <w:r w:rsidRPr="00197366">
        <w:rPr>
          <w:rFonts w:hint="eastAsia"/>
        </w:rPr>
        <w:t>1</w:t>
      </w:r>
      <w:r w:rsidRPr="00197366">
        <w:rPr>
          <w:rFonts w:hint="eastAsia"/>
        </w:rPr>
        <w:t>年，且必须负责技术支持和培训。需提供详细的售后服务方案。</w:t>
      </w:r>
    </w:p>
    <w:p w:rsidR="003C0934" w:rsidRDefault="009F32B5" w:rsidP="009F32B5">
      <w:r w:rsidRPr="00197366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sectPr w:rsidR="003C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34" w:rsidRDefault="003C0934" w:rsidP="009F32B5">
      <w:r>
        <w:separator/>
      </w:r>
    </w:p>
  </w:endnote>
  <w:endnote w:type="continuationSeparator" w:id="1">
    <w:p w:rsidR="003C0934" w:rsidRDefault="003C0934" w:rsidP="009F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34" w:rsidRDefault="003C0934" w:rsidP="009F32B5">
      <w:r>
        <w:separator/>
      </w:r>
    </w:p>
  </w:footnote>
  <w:footnote w:type="continuationSeparator" w:id="1">
    <w:p w:rsidR="003C0934" w:rsidRDefault="003C0934" w:rsidP="009F3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B5"/>
    <w:rsid w:val="003C0934"/>
    <w:rsid w:val="009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2B5"/>
    <w:rPr>
      <w:sz w:val="18"/>
      <w:szCs w:val="18"/>
    </w:rPr>
  </w:style>
  <w:style w:type="table" w:styleId="a5">
    <w:name w:val="Table Grid"/>
    <w:basedOn w:val="a1"/>
    <w:uiPriority w:val="59"/>
    <w:rsid w:val="009F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2015-09-16T03:48:00Z</dcterms:created>
  <dcterms:modified xsi:type="dcterms:W3CDTF">2015-09-16T03:48:00Z</dcterms:modified>
</cp:coreProperties>
</file>