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BB" w:rsidRPr="009D3DD4" w:rsidRDefault="00C358BB" w:rsidP="00C358BB">
      <w:pPr>
        <w:pStyle w:val="a5"/>
        <w:rPr>
          <w:rFonts w:hint="eastAsia"/>
        </w:rPr>
      </w:pPr>
      <w:r w:rsidRPr="009D3DD4">
        <w:rPr>
          <w:rFonts w:hint="eastAsia"/>
        </w:rPr>
        <w:t>竞争性磋商内容及相关要求</w:t>
      </w:r>
    </w:p>
    <w:p w:rsidR="00C358BB" w:rsidRPr="009D3DD4" w:rsidRDefault="00C358BB" w:rsidP="00C358BB">
      <w:pPr>
        <w:rPr>
          <w:rFonts w:hint="eastAsia"/>
          <w:lang/>
        </w:rPr>
      </w:pPr>
    </w:p>
    <w:p w:rsidR="00C358BB" w:rsidRPr="009D3DD4" w:rsidRDefault="00C358BB" w:rsidP="00C358BB">
      <w:pPr>
        <w:spacing w:line="360" w:lineRule="auto"/>
        <w:ind w:firstLineChars="97" w:firstLine="234"/>
        <w:rPr>
          <w:rFonts w:ascii="Times New Roman" w:cs="宋体" w:hint="eastAsia"/>
          <w:b/>
          <w:bCs/>
          <w:sz w:val="28"/>
          <w:szCs w:val="28"/>
        </w:rPr>
      </w:pPr>
      <w:r w:rsidRPr="009D3DD4">
        <w:rPr>
          <w:rFonts w:hAnsi="宋体" w:cs="宋体" w:hint="eastAsia"/>
          <w:b/>
          <w:bCs/>
          <w:sz w:val="24"/>
        </w:rPr>
        <w:t>5.1</w:t>
      </w:r>
      <w:r w:rsidRPr="009D3DD4">
        <w:rPr>
          <w:rFonts w:ascii="Times New Roman" w:cs="宋体" w:hint="eastAsia"/>
          <w:b/>
          <w:bCs/>
          <w:sz w:val="28"/>
          <w:szCs w:val="28"/>
        </w:rPr>
        <w:t>项目采购清单</w:t>
      </w:r>
    </w:p>
    <w:tbl>
      <w:tblPr>
        <w:tblW w:w="9469" w:type="dxa"/>
        <w:tblInd w:w="-5" w:type="dxa"/>
        <w:tblLayout w:type="fixed"/>
        <w:tblLook w:val="04A0"/>
      </w:tblPr>
      <w:tblGrid>
        <w:gridCol w:w="1178"/>
        <w:gridCol w:w="4297"/>
        <w:gridCol w:w="1079"/>
        <w:gridCol w:w="1639"/>
        <w:gridCol w:w="1276"/>
      </w:tblGrid>
      <w:tr w:rsidR="00C358BB" w:rsidRPr="009D3DD4" w:rsidTr="00BA1F53">
        <w:trPr>
          <w:trHeight w:val="600"/>
        </w:trPr>
        <w:tc>
          <w:tcPr>
            <w:tcW w:w="117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b/>
                <w:bCs/>
                <w:szCs w:val="21"/>
              </w:rPr>
            </w:pPr>
            <w:r w:rsidRPr="009D3DD4">
              <w:rPr>
                <w:rFonts w:hAnsi="宋体" w:cs="宋体" w:hint="eastAsia"/>
                <w:b/>
                <w:bCs/>
                <w:szCs w:val="21"/>
              </w:rPr>
              <w:t>序号</w:t>
            </w:r>
          </w:p>
        </w:tc>
        <w:tc>
          <w:tcPr>
            <w:tcW w:w="4297" w:type="dxa"/>
            <w:tcBorders>
              <w:top w:val="single" w:sz="4" w:space="0" w:color="auto"/>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b/>
                <w:bCs/>
                <w:szCs w:val="21"/>
              </w:rPr>
            </w:pPr>
            <w:r w:rsidRPr="009D3DD4">
              <w:rPr>
                <w:rFonts w:hAnsi="宋体" w:cs="宋体" w:hint="eastAsia"/>
                <w:b/>
                <w:bCs/>
                <w:szCs w:val="21"/>
              </w:rPr>
              <w:t>名称</w:t>
            </w:r>
          </w:p>
        </w:tc>
        <w:tc>
          <w:tcPr>
            <w:tcW w:w="1079" w:type="dxa"/>
            <w:tcBorders>
              <w:top w:val="single" w:sz="4" w:space="0" w:color="auto"/>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b/>
                <w:bCs/>
                <w:szCs w:val="21"/>
              </w:rPr>
            </w:pPr>
            <w:r w:rsidRPr="009D3DD4">
              <w:rPr>
                <w:rFonts w:hAnsi="宋体" w:cs="宋体" w:hint="eastAsia"/>
                <w:b/>
                <w:bCs/>
                <w:szCs w:val="21"/>
              </w:rPr>
              <w:t>单位</w:t>
            </w:r>
          </w:p>
        </w:tc>
        <w:tc>
          <w:tcPr>
            <w:tcW w:w="1639" w:type="dxa"/>
            <w:tcBorders>
              <w:top w:val="single" w:sz="4" w:space="0" w:color="auto"/>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b/>
                <w:bCs/>
                <w:szCs w:val="21"/>
              </w:rPr>
            </w:pPr>
            <w:r w:rsidRPr="009D3DD4">
              <w:rPr>
                <w:rFonts w:hAnsi="宋体" w:cs="宋体" w:hint="eastAsia"/>
                <w:b/>
                <w:bCs/>
                <w:szCs w:val="21"/>
              </w:rPr>
              <w:t>数量</w:t>
            </w:r>
          </w:p>
        </w:tc>
        <w:tc>
          <w:tcPr>
            <w:tcW w:w="1276" w:type="dxa"/>
            <w:tcBorders>
              <w:top w:val="single" w:sz="4" w:space="0" w:color="auto"/>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b/>
                <w:bCs/>
                <w:szCs w:val="21"/>
              </w:rPr>
            </w:pPr>
            <w:r w:rsidRPr="009D3DD4">
              <w:rPr>
                <w:rFonts w:hAnsi="宋体" w:cs="宋体" w:hint="eastAsia"/>
                <w:b/>
                <w:bCs/>
                <w:szCs w:val="21"/>
              </w:rPr>
              <w:t>备注</w:t>
            </w: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1</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云平台管理节点</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台</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1</w:t>
            </w:r>
          </w:p>
        </w:tc>
        <w:tc>
          <w:tcPr>
            <w:tcW w:w="1276"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 xml:space="preserve">　</w:t>
            </w: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2</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云平台图形计算节点</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台</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5</w:t>
            </w:r>
          </w:p>
        </w:tc>
        <w:tc>
          <w:tcPr>
            <w:tcW w:w="1276"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 xml:space="preserve">　</w:t>
            </w: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3</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云平台计算节点</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台</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3</w:t>
            </w:r>
          </w:p>
        </w:tc>
        <w:tc>
          <w:tcPr>
            <w:tcW w:w="1276"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 xml:space="preserve">　</w:t>
            </w: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4</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云平台存储节点</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台</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3</w:t>
            </w:r>
          </w:p>
        </w:tc>
        <w:tc>
          <w:tcPr>
            <w:tcW w:w="1276" w:type="dxa"/>
            <w:tcBorders>
              <w:top w:val="nil"/>
              <w:left w:val="nil"/>
              <w:bottom w:val="single" w:sz="4" w:space="0" w:color="auto"/>
              <w:right w:val="single" w:sz="4" w:space="0" w:color="auto"/>
            </w:tcBorders>
            <w:vAlign w:val="center"/>
          </w:tcPr>
          <w:p w:rsidR="00C358BB" w:rsidRPr="009D3DD4" w:rsidRDefault="00C358BB" w:rsidP="00BA1F53">
            <w:pPr>
              <w:widowControl/>
              <w:spacing w:line="360" w:lineRule="auto"/>
              <w:ind w:firstLineChars="50" w:firstLine="105"/>
              <w:jc w:val="left"/>
              <w:rPr>
                <w:rFonts w:hAnsi="宋体" w:cs="宋体"/>
                <w:szCs w:val="21"/>
              </w:rPr>
            </w:pP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5</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云平台软件</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套</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1</w:t>
            </w:r>
          </w:p>
        </w:tc>
        <w:tc>
          <w:tcPr>
            <w:tcW w:w="1276" w:type="dxa"/>
            <w:tcBorders>
              <w:top w:val="nil"/>
              <w:left w:val="nil"/>
              <w:bottom w:val="single" w:sz="4" w:space="0" w:color="auto"/>
              <w:right w:val="single" w:sz="4" w:space="0" w:color="auto"/>
            </w:tcBorders>
            <w:vAlign w:val="center"/>
          </w:tcPr>
          <w:p w:rsidR="00C358BB" w:rsidRPr="009D3DD4" w:rsidRDefault="00C358BB" w:rsidP="00BA1F53">
            <w:pPr>
              <w:widowControl/>
              <w:spacing w:line="360" w:lineRule="auto"/>
              <w:ind w:firstLineChars="50" w:firstLine="105"/>
              <w:jc w:val="left"/>
              <w:rPr>
                <w:rFonts w:hAnsi="宋体" w:cs="宋体"/>
                <w:szCs w:val="21"/>
              </w:rPr>
            </w:pP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6</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深度学习服务器</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台</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2</w:t>
            </w:r>
          </w:p>
        </w:tc>
        <w:tc>
          <w:tcPr>
            <w:tcW w:w="1276" w:type="dxa"/>
            <w:tcBorders>
              <w:top w:val="nil"/>
              <w:left w:val="nil"/>
              <w:bottom w:val="single" w:sz="4" w:space="0" w:color="auto"/>
              <w:right w:val="single" w:sz="4" w:space="0" w:color="auto"/>
            </w:tcBorders>
            <w:vAlign w:val="center"/>
          </w:tcPr>
          <w:p w:rsidR="00C358BB" w:rsidRPr="009D3DD4" w:rsidRDefault="00C358BB" w:rsidP="00BA1F53">
            <w:pPr>
              <w:widowControl/>
              <w:spacing w:line="360" w:lineRule="auto"/>
              <w:ind w:firstLineChars="50" w:firstLine="105"/>
              <w:jc w:val="left"/>
              <w:rPr>
                <w:rFonts w:hAnsi="宋体" w:cs="宋体"/>
                <w:szCs w:val="21"/>
              </w:rPr>
            </w:pPr>
          </w:p>
        </w:tc>
      </w:tr>
      <w:tr w:rsidR="00C358BB" w:rsidRPr="009D3DD4" w:rsidTr="00BA1F53">
        <w:trPr>
          <w:trHeight w:val="600"/>
        </w:trPr>
        <w:tc>
          <w:tcPr>
            <w:tcW w:w="1178" w:type="dxa"/>
            <w:tcBorders>
              <w:top w:val="nil"/>
              <w:left w:val="single" w:sz="4" w:space="0" w:color="auto"/>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7</w:t>
            </w:r>
          </w:p>
        </w:tc>
        <w:tc>
          <w:tcPr>
            <w:tcW w:w="4297"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云平台服务</w:t>
            </w:r>
          </w:p>
        </w:tc>
        <w:tc>
          <w:tcPr>
            <w:tcW w:w="107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年</w:t>
            </w:r>
          </w:p>
        </w:tc>
        <w:tc>
          <w:tcPr>
            <w:tcW w:w="1639"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1</w:t>
            </w:r>
          </w:p>
        </w:tc>
        <w:tc>
          <w:tcPr>
            <w:tcW w:w="1276" w:type="dxa"/>
            <w:tcBorders>
              <w:top w:val="nil"/>
              <w:left w:val="nil"/>
              <w:bottom w:val="single" w:sz="4" w:space="0" w:color="auto"/>
              <w:right w:val="single" w:sz="4" w:space="0" w:color="auto"/>
            </w:tcBorders>
            <w:vAlign w:val="center"/>
            <w:hideMark/>
          </w:tcPr>
          <w:p w:rsidR="00C358BB" w:rsidRPr="009D3DD4" w:rsidRDefault="00C358BB" w:rsidP="00BA1F53">
            <w:pPr>
              <w:widowControl/>
              <w:spacing w:line="360" w:lineRule="auto"/>
              <w:ind w:firstLineChars="50" w:firstLine="105"/>
              <w:jc w:val="left"/>
              <w:rPr>
                <w:rFonts w:hAnsi="宋体" w:cs="宋体"/>
                <w:szCs w:val="21"/>
              </w:rPr>
            </w:pPr>
            <w:r w:rsidRPr="009D3DD4">
              <w:rPr>
                <w:rFonts w:hAnsi="宋体" w:cs="宋体" w:hint="eastAsia"/>
                <w:szCs w:val="21"/>
              </w:rPr>
              <w:t xml:space="preserve">　</w:t>
            </w:r>
          </w:p>
        </w:tc>
      </w:tr>
    </w:tbl>
    <w:p w:rsidR="00C358BB" w:rsidRPr="009D3DD4" w:rsidRDefault="00C358BB" w:rsidP="00C358BB">
      <w:pPr>
        <w:spacing w:line="360" w:lineRule="auto"/>
        <w:ind w:firstLineChars="97" w:firstLine="233"/>
        <w:rPr>
          <w:rFonts w:hAnsi="宋体" w:cs="宋体"/>
          <w:sz w:val="24"/>
          <w:szCs w:val="24"/>
        </w:rPr>
      </w:pPr>
    </w:p>
    <w:p w:rsidR="00C358BB" w:rsidRPr="009D3DD4" w:rsidRDefault="00C358BB" w:rsidP="00C358BB">
      <w:pPr>
        <w:spacing w:line="360" w:lineRule="auto"/>
        <w:ind w:firstLineChars="97" w:firstLine="234"/>
        <w:rPr>
          <w:rFonts w:hAnsi="宋体" w:cs="宋体" w:hint="eastAsia"/>
          <w:b/>
          <w:bCs/>
          <w:sz w:val="24"/>
        </w:rPr>
      </w:pPr>
      <w:r w:rsidRPr="009D3DD4">
        <w:rPr>
          <w:rFonts w:hAnsi="宋体" w:cs="宋体" w:hint="eastAsia"/>
          <w:b/>
          <w:bCs/>
          <w:sz w:val="24"/>
        </w:rPr>
        <w:t>5.2</w:t>
      </w:r>
      <w:r w:rsidRPr="009D3DD4">
        <w:rPr>
          <w:rFonts w:hAnsi="宋体" w:cs="宋体" w:hint="eastAsia"/>
          <w:b/>
          <w:bCs/>
          <w:sz w:val="24"/>
        </w:rPr>
        <w:t>技术参数及要求</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50"/>
        <w:gridCol w:w="7588"/>
      </w:tblGrid>
      <w:tr w:rsidR="00C358BB" w:rsidRPr="009D3DD4" w:rsidTr="00BA1F53">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bookmarkStart w:id="0" w:name="_Toc477248552"/>
            <w:r w:rsidRPr="009D3DD4">
              <w:rPr>
                <w:rFonts w:hAnsi="宋体" w:hint="eastAsia"/>
                <w:b/>
                <w:szCs w:val="21"/>
              </w:rPr>
              <w:t>序号</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t>名称</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Cs/>
                <w:szCs w:val="21"/>
              </w:rPr>
            </w:pPr>
            <w:r w:rsidRPr="009D3DD4">
              <w:rPr>
                <w:rFonts w:hAnsi="宋体" w:hint="eastAsia"/>
                <w:b/>
                <w:szCs w:val="21"/>
              </w:rPr>
              <w:t>详细技术指标及功能需求</w:t>
            </w:r>
          </w:p>
        </w:tc>
      </w:tr>
      <w:tr w:rsidR="00C358BB" w:rsidRPr="009D3DD4" w:rsidTr="00BA1F53">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cs="宋体" w:hint="eastAsia"/>
                <w:szCs w:val="21"/>
              </w:rPr>
              <w:t>云平台管理节点</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left"/>
              <w:rPr>
                <w:rFonts w:hAnsi="宋体"/>
                <w:bCs/>
                <w:szCs w:val="21"/>
              </w:rPr>
            </w:pPr>
            <w:r w:rsidRPr="009D3DD4">
              <w:rPr>
                <w:rFonts w:hAnsi="宋体" w:hint="eastAsia"/>
                <w:bCs/>
                <w:szCs w:val="21"/>
              </w:rPr>
              <w:t>机架式服务器，高度≥</w:t>
            </w:r>
            <w:r w:rsidRPr="009D3DD4">
              <w:rPr>
                <w:rFonts w:hAnsi="宋体" w:hint="eastAsia"/>
                <w:bCs/>
                <w:szCs w:val="21"/>
              </w:rPr>
              <w:t>2U</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颗≥英特尔至强</w:t>
            </w:r>
            <w:r w:rsidRPr="009D3DD4">
              <w:rPr>
                <w:rFonts w:hAnsi="宋体" w:hint="eastAsia"/>
                <w:bCs/>
                <w:szCs w:val="21"/>
              </w:rPr>
              <w:t xml:space="preserve"> E5-2640V4 2.4G,25M</w:t>
            </w:r>
            <w:r w:rsidRPr="009D3DD4">
              <w:rPr>
                <w:rFonts w:hAnsi="宋体" w:hint="eastAsia"/>
                <w:bCs/>
                <w:szCs w:val="21"/>
              </w:rPr>
              <w:t>缓存</w:t>
            </w:r>
            <w:r w:rsidRPr="009D3DD4">
              <w:rPr>
                <w:rFonts w:hAnsi="宋体" w:hint="eastAsia"/>
                <w:bCs/>
                <w:szCs w:val="21"/>
              </w:rPr>
              <w:t>,8.0GT/s,10C/20T(90W)</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256GB</w:t>
            </w:r>
            <w:r w:rsidRPr="009D3DD4">
              <w:rPr>
                <w:rFonts w:hAnsi="宋体" w:hint="eastAsia"/>
                <w:bCs/>
                <w:szCs w:val="21"/>
              </w:rPr>
              <w:t>（</w:t>
            </w:r>
            <w:r w:rsidRPr="009D3DD4">
              <w:rPr>
                <w:rFonts w:hAnsi="宋体" w:hint="eastAsia"/>
                <w:bCs/>
                <w:szCs w:val="21"/>
              </w:rPr>
              <w:t>16*16GB</w:t>
            </w:r>
            <w:r w:rsidRPr="009D3DD4">
              <w:rPr>
                <w:rFonts w:hAnsi="宋体" w:hint="eastAsia"/>
                <w:bCs/>
                <w:szCs w:val="21"/>
              </w:rPr>
              <w:t>）</w:t>
            </w:r>
            <w:r w:rsidRPr="009D3DD4">
              <w:rPr>
                <w:rFonts w:hAnsi="宋体" w:hint="eastAsia"/>
                <w:bCs/>
                <w:szCs w:val="21"/>
              </w:rPr>
              <w:t>2400MT/s,DDR4 ECC</w:t>
            </w:r>
            <w:r w:rsidRPr="009D3DD4">
              <w:rPr>
                <w:rFonts w:hAnsi="宋体" w:hint="eastAsia"/>
                <w:bCs/>
                <w:szCs w:val="21"/>
              </w:rPr>
              <w:t>内存</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块</w:t>
            </w:r>
            <w:r w:rsidRPr="009D3DD4">
              <w:rPr>
                <w:rFonts w:hAnsi="宋体" w:hint="eastAsia"/>
                <w:bCs/>
                <w:szCs w:val="21"/>
              </w:rPr>
              <w:t>480G</w:t>
            </w:r>
            <w:r w:rsidRPr="009D3DD4">
              <w:rPr>
                <w:rFonts w:hAnsi="宋体" w:hint="eastAsia"/>
                <w:bCs/>
                <w:szCs w:val="21"/>
              </w:rPr>
              <w:t>固态硬盘</w:t>
            </w:r>
            <w:r w:rsidRPr="009D3DD4">
              <w:rPr>
                <w:rFonts w:hAnsi="宋体" w:hint="eastAsia"/>
                <w:bCs/>
                <w:szCs w:val="21"/>
              </w:rPr>
              <w:t xml:space="preserve">SAS </w:t>
            </w:r>
            <w:r w:rsidRPr="009D3DD4">
              <w:rPr>
                <w:rFonts w:hAnsi="宋体" w:hint="eastAsia"/>
                <w:bCs/>
                <w:szCs w:val="21"/>
              </w:rPr>
              <w:t>读取密集型</w:t>
            </w:r>
            <w:r w:rsidRPr="009D3DD4">
              <w:rPr>
                <w:rFonts w:hAnsi="宋体" w:hint="eastAsia"/>
                <w:bCs/>
                <w:szCs w:val="21"/>
              </w:rPr>
              <w:t>12Gbps 512e 2.5</w:t>
            </w:r>
            <w:r w:rsidRPr="009D3DD4">
              <w:rPr>
                <w:rFonts w:hAnsi="宋体" w:hint="eastAsia"/>
                <w:bCs/>
                <w:szCs w:val="21"/>
              </w:rPr>
              <w:t>英寸热插拔硬盘，配置</w:t>
            </w:r>
            <w:r w:rsidRPr="009D3DD4">
              <w:rPr>
                <w:rFonts w:hAnsi="宋体" w:hint="eastAsia"/>
                <w:bCs/>
                <w:szCs w:val="21"/>
              </w:rPr>
              <w:t>10</w:t>
            </w:r>
            <w:r w:rsidRPr="009D3DD4">
              <w:rPr>
                <w:rFonts w:hAnsi="宋体" w:hint="eastAsia"/>
                <w:bCs/>
                <w:szCs w:val="21"/>
              </w:rPr>
              <w:t>块</w:t>
            </w:r>
            <w:r w:rsidRPr="009D3DD4">
              <w:rPr>
                <w:rFonts w:hAnsi="宋体" w:hint="eastAsia"/>
                <w:bCs/>
                <w:szCs w:val="21"/>
              </w:rPr>
              <w:t>1.8TB 10K RPM SAS</w:t>
            </w:r>
            <w:r w:rsidRPr="009D3DD4">
              <w:rPr>
                <w:rFonts w:hAnsi="宋体" w:hint="eastAsia"/>
                <w:bCs/>
                <w:szCs w:val="21"/>
              </w:rPr>
              <w:t>热插拔硬盘，最高可配</w:t>
            </w:r>
            <w:r w:rsidRPr="009D3DD4">
              <w:rPr>
                <w:rFonts w:hAnsi="宋体" w:hint="eastAsia"/>
                <w:bCs/>
                <w:szCs w:val="21"/>
              </w:rPr>
              <w:t>16</w:t>
            </w:r>
            <w:r w:rsidRPr="009D3DD4">
              <w:rPr>
                <w:rFonts w:hAnsi="宋体" w:hint="eastAsia"/>
                <w:bCs/>
                <w:szCs w:val="21"/>
              </w:rPr>
              <w:t>个</w:t>
            </w:r>
            <w:r w:rsidRPr="009D3DD4">
              <w:rPr>
                <w:rFonts w:hAnsi="宋体" w:hint="eastAsia"/>
                <w:bCs/>
                <w:szCs w:val="21"/>
              </w:rPr>
              <w:t>2.5</w:t>
            </w:r>
            <w:r w:rsidRPr="009D3DD4">
              <w:rPr>
                <w:rFonts w:hAnsi="宋体" w:hint="eastAsia"/>
                <w:bCs/>
                <w:szCs w:val="21"/>
              </w:rPr>
              <w:t>英寸硬盘：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、近线</w:t>
            </w:r>
            <w:r w:rsidRPr="009D3DD4">
              <w:rPr>
                <w:rFonts w:hAnsi="宋体" w:hint="eastAsia"/>
                <w:bCs/>
                <w:szCs w:val="21"/>
              </w:rPr>
              <w:t>SAS</w:t>
            </w:r>
            <w:r w:rsidRPr="009D3DD4">
              <w:rPr>
                <w:rFonts w:hAnsi="宋体" w:hint="eastAsia"/>
                <w:bCs/>
                <w:szCs w:val="21"/>
              </w:rPr>
              <w:t>固态硬盘：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w:t>
            </w:r>
            <w:proofErr w:type="gramStart"/>
            <w:r w:rsidRPr="009D3DD4">
              <w:rPr>
                <w:rFonts w:hAnsi="宋体" w:hint="eastAsia"/>
                <w:bCs/>
                <w:szCs w:val="21"/>
              </w:rPr>
              <w:t>须支持</w:t>
            </w:r>
            <w:proofErr w:type="gramEnd"/>
            <w:r w:rsidRPr="009D3DD4">
              <w:rPr>
                <w:rFonts w:hAnsi="宋体" w:hint="eastAsia"/>
                <w:bCs/>
                <w:szCs w:val="21"/>
              </w:rPr>
              <w:t>SAS 2.0</w:t>
            </w:r>
            <w:r w:rsidRPr="009D3DD4">
              <w:rPr>
                <w:rFonts w:hAnsi="宋体" w:hint="eastAsia"/>
                <w:bCs/>
                <w:szCs w:val="21"/>
              </w:rPr>
              <w:t>或</w:t>
            </w:r>
            <w:r w:rsidRPr="009D3DD4">
              <w:rPr>
                <w:rFonts w:hAnsi="宋体" w:hint="eastAsia"/>
                <w:bCs/>
                <w:szCs w:val="21"/>
              </w:rPr>
              <w:t>PCIE</w:t>
            </w:r>
            <w:r w:rsidRPr="009D3DD4">
              <w:rPr>
                <w:rFonts w:hAnsi="宋体" w:hint="eastAsia"/>
                <w:bCs/>
                <w:szCs w:val="21"/>
              </w:rPr>
              <w:t>接口</w:t>
            </w:r>
          </w:p>
          <w:p w:rsidR="00C358BB" w:rsidRPr="009D3DD4" w:rsidRDefault="00C358BB" w:rsidP="00BA1F53">
            <w:pPr>
              <w:spacing w:line="440" w:lineRule="exact"/>
              <w:jc w:val="left"/>
              <w:rPr>
                <w:rFonts w:hAnsi="宋体"/>
                <w:bCs/>
                <w:szCs w:val="21"/>
              </w:rPr>
            </w:pPr>
            <w:r w:rsidRPr="009D3DD4">
              <w:rPr>
                <w:rFonts w:hAnsi="宋体" w:hint="eastAsia"/>
                <w:bCs/>
                <w:szCs w:val="21"/>
              </w:rPr>
              <w:t>配置阵列卡，</w:t>
            </w:r>
            <w:r w:rsidRPr="009D3DD4">
              <w:rPr>
                <w:rFonts w:hAnsi="宋体" w:hint="eastAsia"/>
                <w:bCs/>
                <w:szCs w:val="21"/>
              </w:rPr>
              <w:t>2GB</w:t>
            </w:r>
            <w:r w:rsidRPr="009D3DD4">
              <w:rPr>
                <w:rFonts w:hAnsi="宋体" w:hint="eastAsia"/>
                <w:bCs/>
                <w:szCs w:val="21"/>
              </w:rPr>
              <w:t>缓存，具备</w:t>
            </w:r>
            <w:r w:rsidRPr="009D3DD4">
              <w:rPr>
                <w:rFonts w:hAnsi="宋体" w:hint="eastAsia"/>
                <w:bCs/>
                <w:szCs w:val="21"/>
              </w:rPr>
              <w:t>RAID 0</w:t>
            </w:r>
            <w:r w:rsidRPr="009D3DD4">
              <w:rPr>
                <w:rFonts w:hAnsi="宋体" w:hint="eastAsia"/>
                <w:bCs/>
                <w:szCs w:val="21"/>
              </w:rPr>
              <w:t>、</w:t>
            </w:r>
            <w:r w:rsidRPr="009D3DD4">
              <w:rPr>
                <w:rFonts w:hAnsi="宋体" w:hint="eastAsia"/>
                <w:bCs/>
                <w:szCs w:val="21"/>
              </w:rPr>
              <w:t>1</w:t>
            </w:r>
            <w:r w:rsidRPr="009D3DD4">
              <w:rPr>
                <w:rFonts w:hAnsi="宋体" w:hint="eastAsia"/>
                <w:bCs/>
                <w:szCs w:val="21"/>
              </w:rPr>
              <w:t>、</w:t>
            </w:r>
            <w:r w:rsidRPr="009D3DD4">
              <w:rPr>
                <w:rFonts w:hAnsi="宋体" w:hint="eastAsia"/>
                <w:bCs/>
                <w:szCs w:val="21"/>
              </w:rPr>
              <w:t>5</w:t>
            </w:r>
            <w:r w:rsidRPr="009D3DD4">
              <w:rPr>
                <w:rFonts w:hAnsi="宋体" w:hint="eastAsia"/>
                <w:bCs/>
                <w:szCs w:val="21"/>
              </w:rPr>
              <w:t>、</w:t>
            </w:r>
            <w:r w:rsidRPr="009D3DD4">
              <w:rPr>
                <w:rFonts w:hAnsi="宋体" w:hint="eastAsia"/>
                <w:bCs/>
                <w:szCs w:val="21"/>
              </w:rPr>
              <w:t>50</w:t>
            </w:r>
            <w:r w:rsidRPr="009D3DD4">
              <w:rPr>
                <w:rFonts w:hAnsi="宋体" w:hint="eastAsia"/>
                <w:bCs/>
                <w:szCs w:val="21"/>
              </w:rPr>
              <w:t>、</w:t>
            </w:r>
            <w:r w:rsidRPr="009D3DD4">
              <w:rPr>
                <w:rFonts w:hAnsi="宋体" w:hint="eastAsia"/>
                <w:bCs/>
                <w:szCs w:val="21"/>
              </w:rPr>
              <w:t>6</w:t>
            </w:r>
            <w:r w:rsidRPr="009D3DD4">
              <w:rPr>
                <w:rFonts w:hAnsi="宋体" w:hint="eastAsia"/>
                <w:bCs/>
                <w:szCs w:val="21"/>
              </w:rPr>
              <w:t>功能</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4</w:t>
            </w:r>
            <w:r w:rsidRPr="009D3DD4">
              <w:rPr>
                <w:rFonts w:hAnsi="宋体" w:hint="eastAsia"/>
                <w:bCs/>
                <w:szCs w:val="21"/>
              </w:rPr>
              <w:t>个</w:t>
            </w:r>
            <w:r w:rsidRPr="009D3DD4">
              <w:rPr>
                <w:rFonts w:hAnsi="宋体" w:hint="eastAsia"/>
                <w:bCs/>
                <w:szCs w:val="21"/>
              </w:rPr>
              <w:t>1Gb</w:t>
            </w:r>
            <w:proofErr w:type="gramStart"/>
            <w:r w:rsidRPr="009D3DD4">
              <w:rPr>
                <w:rFonts w:hAnsi="宋体" w:hint="eastAsia"/>
                <w:bCs/>
                <w:szCs w:val="21"/>
              </w:rPr>
              <w:t>千兆口</w:t>
            </w:r>
            <w:proofErr w:type="gramEnd"/>
            <w:r w:rsidRPr="009D3DD4">
              <w:rPr>
                <w:rFonts w:hAnsi="宋体" w:hint="eastAsia"/>
                <w:bCs/>
                <w:szCs w:val="21"/>
              </w:rPr>
              <w:t>,</w:t>
            </w:r>
          </w:p>
          <w:p w:rsidR="00C358BB" w:rsidRPr="009D3DD4" w:rsidRDefault="00C358BB" w:rsidP="00BA1F53">
            <w:pPr>
              <w:spacing w:line="440" w:lineRule="exact"/>
              <w:jc w:val="left"/>
              <w:rPr>
                <w:rFonts w:hAnsi="宋体"/>
                <w:szCs w:val="21"/>
              </w:rPr>
            </w:pPr>
            <w:r w:rsidRPr="009D3DD4">
              <w:rPr>
                <w:rFonts w:hAnsi="宋体" w:hint="eastAsia"/>
                <w:szCs w:val="21"/>
              </w:rPr>
              <w:t>配</w:t>
            </w:r>
            <w:r w:rsidRPr="009D3DD4">
              <w:rPr>
                <w:rFonts w:hAnsi="宋体" w:hint="eastAsia"/>
                <w:szCs w:val="21"/>
              </w:rPr>
              <w:t>1</w:t>
            </w:r>
            <w:r w:rsidRPr="009D3DD4">
              <w:rPr>
                <w:rFonts w:hAnsi="宋体" w:hint="eastAsia"/>
                <w:szCs w:val="21"/>
              </w:rPr>
              <w:t>块</w:t>
            </w:r>
            <w:r w:rsidRPr="009D3DD4">
              <w:rPr>
                <w:rFonts w:hAnsi="宋体" w:hint="eastAsia"/>
                <w:szCs w:val="21"/>
              </w:rPr>
              <w:t xml:space="preserve"> </w:t>
            </w:r>
            <w:r w:rsidRPr="009D3DD4">
              <w:rPr>
                <w:rFonts w:ascii="Times New Roman" w:hint="eastAsia"/>
                <w:szCs w:val="21"/>
              </w:rPr>
              <w:t>性能不低于</w:t>
            </w:r>
            <w:r w:rsidRPr="009D3DD4">
              <w:rPr>
                <w:rFonts w:hAnsi="宋体" w:hint="eastAsia"/>
                <w:szCs w:val="21"/>
              </w:rPr>
              <w:t xml:space="preserve">Broadcom 57402 10G SFP </w:t>
            </w:r>
            <w:r w:rsidRPr="009D3DD4">
              <w:rPr>
                <w:rFonts w:hAnsi="宋体" w:hint="eastAsia"/>
                <w:szCs w:val="21"/>
              </w:rPr>
              <w:t>双端口</w:t>
            </w:r>
            <w:r w:rsidRPr="009D3DD4">
              <w:rPr>
                <w:rFonts w:hAnsi="宋体" w:hint="eastAsia"/>
                <w:szCs w:val="21"/>
              </w:rPr>
              <w:t xml:space="preserve"> </w:t>
            </w:r>
            <w:proofErr w:type="spellStart"/>
            <w:r w:rsidRPr="009D3DD4">
              <w:rPr>
                <w:rFonts w:hAnsi="宋体" w:hint="eastAsia"/>
                <w:szCs w:val="21"/>
              </w:rPr>
              <w:t>PCIe</w:t>
            </w:r>
            <w:proofErr w:type="spellEnd"/>
            <w:r w:rsidRPr="009D3DD4">
              <w:rPr>
                <w:rFonts w:hAnsi="宋体" w:hint="eastAsia"/>
                <w:szCs w:val="21"/>
              </w:rPr>
              <w:t xml:space="preserve"> </w:t>
            </w:r>
            <w:r w:rsidRPr="009D3DD4">
              <w:rPr>
                <w:rFonts w:hAnsi="宋体" w:hint="eastAsia"/>
                <w:szCs w:val="21"/>
              </w:rPr>
              <w:t>适配器（含模块）；</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个</w:t>
            </w:r>
            <w:r w:rsidRPr="009D3DD4">
              <w:rPr>
                <w:rFonts w:hAnsi="宋体" w:hint="eastAsia"/>
                <w:bCs/>
                <w:szCs w:val="21"/>
              </w:rPr>
              <w:t>1100W 80Plus</w:t>
            </w:r>
            <w:r w:rsidRPr="009D3DD4">
              <w:rPr>
                <w:rFonts w:hAnsi="宋体" w:hint="eastAsia"/>
                <w:bCs/>
                <w:szCs w:val="21"/>
              </w:rPr>
              <w:t>认证高效能热插</w:t>
            </w:r>
            <w:proofErr w:type="gramStart"/>
            <w:r w:rsidRPr="009D3DD4">
              <w:rPr>
                <w:rFonts w:hAnsi="宋体" w:hint="eastAsia"/>
                <w:bCs/>
                <w:szCs w:val="21"/>
              </w:rPr>
              <w:t>拔冗</w:t>
            </w:r>
            <w:proofErr w:type="gramEnd"/>
            <w:r w:rsidRPr="009D3DD4">
              <w:rPr>
                <w:rFonts w:hAnsi="宋体" w:hint="eastAsia"/>
                <w:bCs/>
                <w:szCs w:val="21"/>
              </w:rPr>
              <w:t>余电源。</w:t>
            </w:r>
          </w:p>
        </w:tc>
      </w:tr>
      <w:tr w:rsidR="00C358BB" w:rsidRPr="009D3DD4" w:rsidTr="00BA1F53">
        <w:trPr>
          <w:trHeight w:val="349"/>
        </w:trPr>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t>2</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cs="宋体" w:hint="eastAsia"/>
                <w:szCs w:val="21"/>
              </w:rPr>
              <w:t>云平台图形计算节点</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left"/>
              <w:rPr>
                <w:rFonts w:hAnsi="宋体"/>
                <w:bCs/>
                <w:szCs w:val="21"/>
              </w:rPr>
            </w:pPr>
            <w:r w:rsidRPr="009D3DD4">
              <w:rPr>
                <w:rFonts w:hAnsi="宋体" w:hint="eastAsia"/>
                <w:bCs/>
                <w:szCs w:val="21"/>
              </w:rPr>
              <w:t>机架式服务器，高度≥</w:t>
            </w:r>
            <w:r w:rsidRPr="009D3DD4">
              <w:rPr>
                <w:rFonts w:hAnsi="宋体" w:hint="eastAsia"/>
                <w:bCs/>
                <w:szCs w:val="21"/>
              </w:rPr>
              <w:t>2U</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颗≥英特尔至强</w:t>
            </w:r>
            <w:r w:rsidRPr="009D3DD4">
              <w:rPr>
                <w:rFonts w:hAnsi="宋体" w:hint="eastAsia"/>
                <w:bCs/>
                <w:szCs w:val="21"/>
              </w:rPr>
              <w:t xml:space="preserve"> E5-2640V4 2.4G,25M</w:t>
            </w:r>
            <w:r w:rsidRPr="009D3DD4">
              <w:rPr>
                <w:rFonts w:hAnsi="宋体" w:hint="eastAsia"/>
                <w:bCs/>
                <w:szCs w:val="21"/>
              </w:rPr>
              <w:t>缓存</w:t>
            </w:r>
            <w:r w:rsidRPr="009D3DD4">
              <w:rPr>
                <w:rFonts w:hAnsi="宋体" w:hint="eastAsia"/>
                <w:bCs/>
                <w:szCs w:val="21"/>
              </w:rPr>
              <w:t>,8.0GT/s,10C/20T(90W)</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256GB</w:t>
            </w:r>
            <w:r w:rsidRPr="009D3DD4">
              <w:rPr>
                <w:rFonts w:hAnsi="宋体" w:hint="eastAsia"/>
                <w:bCs/>
                <w:szCs w:val="21"/>
              </w:rPr>
              <w:t>（</w:t>
            </w:r>
            <w:r w:rsidRPr="009D3DD4">
              <w:rPr>
                <w:rFonts w:hAnsi="宋体" w:hint="eastAsia"/>
                <w:bCs/>
                <w:szCs w:val="21"/>
              </w:rPr>
              <w:t>16*16GB</w:t>
            </w:r>
            <w:r w:rsidRPr="009D3DD4">
              <w:rPr>
                <w:rFonts w:hAnsi="宋体" w:hint="eastAsia"/>
                <w:bCs/>
                <w:szCs w:val="21"/>
              </w:rPr>
              <w:t>）</w:t>
            </w:r>
            <w:r w:rsidRPr="009D3DD4">
              <w:rPr>
                <w:rFonts w:hAnsi="宋体" w:hint="eastAsia"/>
                <w:bCs/>
                <w:szCs w:val="21"/>
              </w:rPr>
              <w:t>2400MT/s,DDR4 ECC</w:t>
            </w:r>
            <w:r w:rsidRPr="009D3DD4">
              <w:rPr>
                <w:rFonts w:hAnsi="宋体" w:hint="eastAsia"/>
                <w:bCs/>
                <w:szCs w:val="21"/>
              </w:rPr>
              <w:t>内存</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块</w:t>
            </w:r>
            <w:r w:rsidRPr="009D3DD4">
              <w:rPr>
                <w:rFonts w:hAnsi="宋体" w:hint="eastAsia"/>
                <w:bCs/>
                <w:szCs w:val="21"/>
              </w:rPr>
              <w:t>480G</w:t>
            </w:r>
            <w:r w:rsidRPr="009D3DD4">
              <w:rPr>
                <w:rFonts w:hAnsi="宋体" w:hint="eastAsia"/>
                <w:bCs/>
                <w:szCs w:val="21"/>
              </w:rPr>
              <w:t>固态硬盘</w:t>
            </w:r>
            <w:r w:rsidRPr="009D3DD4">
              <w:rPr>
                <w:rFonts w:hAnsi="宋体" w:hint="eastAsia"/>
                <w:bCs/>
                <w:szCs w:val="21"/>
              </w:rPr>
              <w:t xml:space="preserve">SAS </w:t>
            </w:r>
            <w:r w:rsidRPr="009D3DD4">
              <w:rPr>
                <w:rFonts w:hAnsi="宋体" w:hint="eastAsia"/>
                <w:bCs/>
                <w:szCs w:val="21"/>
              </w:rPr>
              <w:t>读取密集型</w:t>
            </w:r>
            <w:r w:rsidRPr="009D3DD4">
              <w:rPr>
                <w:rFonts w:hAnsi="宋体" w:hint="eastAsia"/>
                <w:bCs/>
                <w:szCs w:val="21"/>
              </w:rPr>
              <w:t>12Gbps 512e 2.5</w:t>
            </w:r>
            <w:r w:rsidRPr="009D3DD4">
              <w:rPr>
                <w:rFonts w:hAnsi="宋体" w:hint="eastAsia"/>
                <w:bCs/>
                <w:szCs w:val="21"/>
              </w:rPr>
              <w:t>英寸热插拔硬盘，配</w:t>
            </w:r>
            <w:r w:rsidRPr="009D3DD4">
              <w:rPr>
                <w:rFonts w:hAnsi="宋体" w:hint="eastAsia"/>
                <w:bCs/>
                <w:szCs w:val="21"/>
              </w:rPr>
              <w:lastRenderedPageBreak/>
              <w:t>置</w:t>
            </w:r>
            <w:r w:rsidRPr="009D3DD4">
              <w:rPr>
                <w:rFonts w:hAnsi="宋体" w:hint="eastAsia"/>
                <w:bCs/>
                <w:szCs w:val="21"/>
              </w:rPr>
              <w:t>10</w:t>
            </w:r>
            <w:r w:rsidRPr="009D3DD4">
              <w:rPr>
                <w:rFonts w:hAnsi="宋体" w:hint="eastAsia"/>
                <w:bCs/>
                <w:szCs w:val="21"/>
              </w:rPr>
              <w:t>块</w:t>
            </w:r>
            <w:r w:rsidRPr="009D3DD4">
              <w:rPr>
                <w:rFonts w:hAnsi="宋体" w:hint="eastAsia"/>
                <w:bCs/>
                <w:szCs w:val="21"/>
              </w:rPr>
              <w:t>1.8TB 10K RPM SAS</w:t>
            </w:r>
            <w:r w:rsidRPr="009D3DD4">
              <w:rPr>
                <w:rFonts w:hAnsi="宋体" w:hint="eastAsia"/>
                <w:bCs/>
                <w:szCs w:val="21"/>
              </w:rPr>
              <w:t>热插拔硬盘，最高可配</w:t>
            </w:r>
            <w:r w:rsidRPr="009D3DD4">
              <w:rPr>
                <w:rFonts w:hAnsi="宋体" w:hint="eastAsia"/>
                <w:bCs/>
                <w:szCs w:val="21"/>
              </w:rPr>
              <w:t>16</w:t>
            </w:r>
            <w:r w:rsidRPr="009D3DD4">
              <w:rPr>
                <w:rFonts w:hAnsi="宋体" w:hint="eastAsia"/>
                <w:bCs/>
                <w:szCs w:val="21"/>
              </w:rPr>
              <w:t>个</w:t>
            </w:r>
            <w:r w:rsidRPr="009D3DD4">
              <w:rPr>
                <w:rFonts w:hAnsi="宋体" w:hint="eastAsia"/>
                <w:bCs/>
                <w:szCs w:val="21"/>
              </w:rPr>
              <w:t>2.5</w:t>
            </w:r>
            <w:r w:rsidRPr="009D3DD4">
              <w:rPr>
                <w:rFonts w:hAnsi="宋体" w:hint="eastAsia"/>
                <w:bCs/>
                <w:szCs w:val="21"/>
              </w:rPr>
              <w:t>英寸硬盘：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、近线</w:t>
            </w:r>
            <w:r w:rsidRPr="009D3DD4">
              <w:rPr>
                <w:rFonts w:hAnsi="宋体" w:hint="eastAsia"/>
                <w:bCs/>
                <w:szCs w:val="21"/>
              </w:rPr>
              <w:t>SAS</w:t>
            </w:r>
            <w:r w:rsidRPr="009D3DD4">
              <w:rPr>
                <w:rFonts w:hAnsi="宋体" w:hint="eastAsia"/>
                <w:bCs/>
                <w:szCs w:val="21"/>
              </w:rPr>
              <w:t>固态硬盘：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w:t>
            </w:r>
            <w:proofErr w:type="gramStart"/>
            <w:r w:rsidRPr="009D3DD4">
              <w:rPr>
                <w:rFonts w:hAnsi="宋体" w:hint="eastAsia"/>
                <w:bCs/>
                <w:szCs w:val="21"/>
              </w:rPr>
              <w:t>须支持</w:t>
            </w:r>
            <w:proofErr w:type="gramEnd"/>
            <w:r w:rsidRPr="009D3DD4">
              <w:rPr>
                <w:rFonts w:hAnsi="宋体" w:hint="eastAsia"/>
                <w:bCs/>
                <w:szCs w:val="21"/>
              </w:rPr>
              <w:t>SAS 2.0</w:t>
            </w:r>
            <w:r w:rsidRPr="009D3DD4">
              <w:rPr>
                <w:rFonts w:hAnsi="宋体" w:hint="eastAsia"/>
                <w:bCs/>
                <w:szCs w:val="21"/>
              </w:rPr>
              <w:t>或</w:t>
            </w:r>
            <w:r w:rsidRPr="009D3DD4">
              <w:rPr>
                <w:rFonts w:hAnsi="宋体" w:hint="eastAsia"/>
                <w:bCs/>
                <w:szCs w:val="21"/>
              </w:rPr>
              <w:t>PCIE</w:t>
            </w:r>
            <w:r w:rsidRPr="009D3DD4">
              <w:rPr>
                <w:rFonts w:hAnsi="宋体" w:hint="eastAsia"/>
                <w:bCs/>
                <w:szCs w:val="21"/>
              </w:rPr>
              <w:t>接口</w:t>
            </w:r>
          </w:p>
          <w:p w:rsidR="00C358BB" w:rsidRPr="009D3DD4" w:rsidRDefault="00C358BB" w:rsidP="00BA1F53">
            <w:pPr>
              <w:spacing w:line="440" w:lineRule="exact"/>
              <w:jc w:val="left"/>
              <w:rPr>
                <w:rFonts w:hAnsi="宋体"/>
                <w:bCs/>
                <w:szCs w:val="21"/>
              </w:rPr>
            </w:pPr>
            <w:r w:rsidRPr="009D3DD4">
              <w:rPr>
                <w:rFonts w:hAnsi="宋体" w:hint="eastAsia"/>
                <w:bCs/>
                <w:szCs w:val="21"/>
              </w:rPr>
              <w:t>配置阵列卡，</w:t>
            </w:r>
            <w:r w:rsidRPr="009D3DD4">
              <w:rPr>
                <w:rFonts w:hAnsi="宋体" w:hint="eastAsia"/>
                <w:bCs/>
                <w:szCs w:val="21"/>
              </w:rPr>
              <w:t>2GB</w:t>
            </w:r>
            <w:r w:rsidRPr="009D3DD4">
              <w:rPr>
                <w:rFonts w:hAnsi="宋体" w:hint="eastAsia"/>
                <w:bCs/>
                <w:szCs w:val="21"/>
              </w:rPr>
              <w:t>缓存，具备</w:t>
            </w:r>
            <w:r w:rsidRPr="009D3DD4">
              <w:rPr>
                <w:rFonts w:hAnsi="宋体" w:hint="eastAsia"/>
                <w:bCs/>
                <w:szCs w:val="21"/>
              </w:rPr>
              <w:t>RAID 0</w:t>
            </w:r>
            <w:r w:rsidRPr="009D3DD4">
              <w:rPr>
                <w:rFonts w:hAnsi="宋体" w:hint="eastAsia"/>
                <w:bCs/>
                <w:szCs w:val="21"/>
              </w:rPr>
              <w:t>、</w:t>
            </w:r>
            <w:r w:rsidRPr="009D3DD4">
              <w:rPr>
                <w:rFonts w:hAnsi="宋体" w:hint="eastAsia"/>
                <w:bCs/>
                <w:szCs w:val="21"/>
              </w:rPr>
              <w:t>1</w:t>
            </w:r>
            <w:r w:rsidRPr="009D3DD4">
              <w:rPr>
                <w:rFonts w:hAnsi="宋体" w:hint="eastAsia"/>
                <w:bCs/>
                <w:szCs w:val="21"/>
              </w:rPr>
              <w:t>、</w:t>
            </w:r>
            <w:r w:rsidRPr="009D3DD4">
              <w:rPr>
                <w:rFonts w:hAnsi="宋体" w:hint="eastAsia"/>
                <w:bCs/>
                <w:szCs w:val="21"/>
              </w:rPr>
              <w:t>5</w:t>
            </w:r>
            <w:r w:rsidRPr="009D3DD4">
              <w:rPr>
                <w:rFonts w:hAnsi="宋体" w:hint="eastAsia"/>
                <w:bCs/>
                <w:szCs w:val="21"/>
              </w:rPr>
              <w:t>、</w:t>
            </w:r>
            <w:r w:rsidRPr="009D3DD4">
              <w:rPr>
                <w:rFonts w:hAnsi="宋体" w:hint="eastAsia"/>
                <w:bCs/>
                <w:szCs w:val="21"/>
              </w:rPr>
              <w:t>50</w:t>
            </w:r>
            <w:r w:rsidRPr="009D3DD4">
              <w:rPr>
                <w:rFonts w:hAnsi="宋体" w:hint="eastAsia"/>
                <w:bCs/>
                <w:szCs w:val="21"/>
              </w:rPr>
              <w:t>、</w:t>
            </w:r>
            <w:r w:rsidRPr="009D3DD4">
              <w:rPr>
                <w:rFonts w:hAnsi="宋体" w:hint="eastAsia"/>
                <w:bCs/>
                <w:szCs w:val="21"/>
              </w:rPr>
              <w:t>6</w:t>
            </w:r>
            <w:r w:rsidRPr="009D3DD4">
              <w:rPr>
                <w:rFonts w:hAnsi="宋体" w:hint="eastAsia"/>
                <w:bCs/>
                <w:szCs w:val="21"/>
              </w:rPr>
              <w:t>功能</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4</w:t>
            </w:r>
            <w:r w:rsidRPr="009D3DD4">
              <w:rPr>
                <w:rFonts w:hAnsi="宋体" w:hint="eastAsia"/>
                <w:bCs/>
                <w:szCs w:val="21"/>
              </w:rPr>
              <w:t>个</w:t>
            </w:r>
            <w:r w:rsidRPr="009D3DD4">
              <w:rPr>
                <w:rFonts w:hAnsi="宋体" w:hint="eastAsia"/>
                <w:bCs/>
                <w:szCs w:val="21"/>
              </w:rPr>
              <w:t>1Gb</w:t>
            </w:r>
            <w:proofErr w:type="gramStart"/>
            <w:r w:rsidRPr="009D3DD4">
              <w:rPr>
                <w:rFonts w:hAnsi="宋体" w:hint="eastAsia"/>
                <w:bCs/>
                <w:szCs w:val="21"/>
              </w:rPr>
              <w:t>千兆口</w:t>
            </w:r>
            <w:proofErr w:type="gramEnd"/>
            <w:r w:rsidRPr="009D3DD4">
              <w:rPr>
                <w:rFonts w:hAnsi="宋体" w:hint="eastAsia"/>
                <w:bCs/>
                <w:szCs w:val="21"/>
              </w:rPr>
              <w:t>,</w:t>
            </w:r>
          </w:p>
          <w:p w:rsidR="00C358BB" w:rsidRPr="009D3DD4" w:rsidRDefault="00C358BB" w:rsidP="00BA1F53">
            <w:pPr>
              <w:spacing w:line="440" w:lineRule="exact"/>
              <w:jc w:val="left"/>
              <w:rPr>
                <w:rFonts w:hAnsi="宋体"/>
                <w:szCs w:val="21"/>
              </w:rPr>
            </w:pPr>
            <w:r w:rsidRPr="009D3DD4">
              <w:rPr>
                <w:rFonts w:hAnsi="宋体" w:hint="eastAsia"/>
                <w:szCs w:val="21"/>
              </w:rPr>
              <w:t>配</w:t>
            </w:r>
            <w:r w:rsidRPr="009D3DD4">
              <w:rPr>
                <w:rFonts w:hAnsi="宋体" w:hint="eastAsia"/>
                <w:szCs w:val="21"/>
              </w:rPr>
              <w:t>1</w:t>
            </w:r>
            <w:r w:rsidRPr="009D3DD4">
              <w:rPr>
                <w:rFonts w:hAnsi="宋体" w:hint="eastAsia"/>
                <w:szCs w:val="21"/>
              </w:rPr>
              <w:t>块性能不低于</w:t>
            </w:r>
            <w:r w:rsidRPr="009D3DD4">
              <w:rPr>
                <w:rFonts w:hAnsi="宋体" w:hint="eastAsia"/>
                <w:szCs w:val="21"/>
              </w:rPr>
              <w:t xml:space="preserve"> Broadcom 57402 10G SFP </w:t>
            </w:r>
            <w:r w:rsidRPr="009D3DD4">
              <w:rPr>
                <w:rFonts w:hAnsi="宋体" w:hint="eastAsia"/>
                <w:szCs w:val="21"/>
              </w:rPr>
              <w:t>双端口</w:t>
            </w:r>
            <w:r w:rsidRPr="009D3DD4">
              <w:rPr>
                <w:rFonts w:hAnsi="宋体" w:hint="eastAsia"/>
                <w:szCs w:val="21"/>
              </w:rPr>
              <w:t xml:space="preserve"> </w:t>
            </w:r>
            <w:proofErr w:type="spellStart"/>
            <w:r w:rsidRPr="009D3DD4">
              <w:rPr>
                <w:rFonts w:hAnsi="宋体" w:hint="eastAsia"/>
                <w:szCs w:val="21"/>
              </w:rPr>
              <w:t>PCIe</w:t>
            </w:r>
            <w:proofErr w:type="spellEnd"/>
            <w:r w:rsidRPr="009D3DD4">
              <w:rPr>
                <w:rFonts w:hAnsi="宋体" w:hint="eastAsia"/>
                <w:szCs w:val="21"/>
              </w:rPr>
              <w:t xml:space="preserve"> </w:t>
            </w:r>
            <w:r w:rsidRPr="009D3DD4">
              <w:rPr>
                <w:rFonts w:hAnsi="宋体" w:hint="eastAsia"/>
                <w:szCs w:val="21"/>
              </w:rPr>
              <w:t>适配器（含模块）；</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个</w:t>
            </w:r>
            <w:r w:rsidRPr="009D3DD4">
              <w:rPr>
                <w:rFonts w:hAnsi="宋体" w:hint="eastAsia"/>
                <w:bCs/>
                <w:szCs w:val="21"/>
              </w:rPr>
              <w:t>1100W 80Plus</w:t>
            </w:r>
            <w:r w:rsidRPr="009D3DD4">
              <w:rPr>
                <w:rFonts w:hAnsi="宋体" w:hint="eastAsia"/>
                <w:bCs/>
                <w:szCs w:val="21"/>
              </w:rPr>
              <w:t>认证高效能热插</w:t>
            </w:r>
            <w:proofErr w:type="gramStart"/>
            <w:r w:rsidRPr="009D3DD4">
              <w:rPr>
                <w:rFonts w:hAnsi="宋体" w:hint="eastAsia"/>
                <w:bCs/>
                <w:szCs w:val="21"/>
              </w:rPr>
              <w:t>拔冗</w:t>
            </w:r>
            <w:proofErr w:type="gramEnd"/>
            <w:r w:rsidRPr="009D3DD4">
              <w:rPr>
                <w:rFonts w:hAnsi="宋体" w:hint="eastAsia"/>
                <w:bCs/>
                <w:szCs w:val="21"/>
              </w:rPr>
              <w:t>余电源</w:t>
            </w:r>
          </w:p>
          <w:p w:rsidR="00C358BB" w:rsidRPr="009D3DD4" w:rsidRDefault="00C358BB" w:rsidP="00BA1F53">
            <w:pPr>
              <w:spacing w:line="440" w:lineRule="exact"/>
              <w:jc w:val="left"/>
              <w:rPr>
                <w:rFonts w:hAnsi="宋体"/>
                <w:bCs/>
                <w:szCs w:val="21"/>
              </w:rPr>
            </w:pPr>
            <w:r w:rsidRPr="009D3DD4">
              <w:rPr>
                <w:rFonts w:hAnsi="宋体" w:hint="eastAsia"/>
                <w:bCs/>
                <w:szCs w:val="21"/>
              </w:rPr>
              <w:t>服务器</w:t>
            </w:r>
            <w:proofErr w:type="gramStart"/>
            <w:r w:rsidRPr="009D3DD4">
              <w:rPr>
                <w:rFonts w:hAnsi="宋体" w:hint="eastAsia"/>
                <w:bCs/>
                <w:szCs w:val="21"/>
              </w:rPr>
              <w:t>内置双</w:t>
            </w:r>
            <w:proofErr w:type="gramEnd"/>
            <w:r w:rsidRPr="009D3DD4">
              <w:rPr>
                <w:rFonts w:hAnsi="宋体" w:hint="eastAsia"/>
                <w:bCs/>
                <w:szCs w:val="21"/>
              </w:rPr>
              <w:t>SD</w:t>
            </w:r>
            <w:r w:rsidRPr="009D3DD4">
              <w:rPr>
                <w:rFonts w:hAnsi="宋体" w:hint="eastAsia"/>
                <w:bCs/>
                <w:szCs w:val="21"/>
              </w:rPr>
              <w:t>卡插槽，用于虚拟机安装，两个</w:t>
            </w:r>
            <w:r w:rsidRPr="009D3DD4">
              <w:rPr>
                <w:rFonts w:hAnsi="宋体" w:hint="eastAsia"/>
                <w:bCs/>
                <w:szCs w:val="21"/>
              </w:rPr>
              <w:t>SD</w:t>
            </w:r>
            <w:r w:rsidRPr="009D3DD4">
              <w:rPr>
                <w:rFonts w:hAnsi="宋体" w:hint="eastAsia"/>
                <w:bCs/>
                <w:szCs w:val="21"/>
              </w:rPr>
              <w:t>卡支持镜像</w:t>
            </w:r>
          </w:p>
          <w:p w:rsidR="00C358BB" w:rsidRPr="009D3DD4" w:rsidRDefault="00C358BB" w:rsidP="00BA1F53">
            <w:pPr>
              <w:spacing w:line="440" w:lineRule="exact"/>
              <w:jc w:val="left"/>
              <w:rPr>
                <w:rFonts w:hAnsi="宋体"/>
                <w:bCs/>
                <w:szCs w:val="21"/>
              </w:rPr>
            </w:pPr>
            <w:r w:rsidRPr="009D3DD4">
              <w:rPr>
                <w:rFonts w:hAnsi="宋体" w:hint="eastAsia"/>
                <w:bCs/>
                <w:szCs w:val="21"/>
              </w:rPr>
              <w:t>支持硬件故障检测，电源、电压、风扇监控，温度监控，远程开关机，报错日志管理。支持</w:t>
            </w:r>
            <w:r w:rsidRPr="009D3DD4">
              <w:rPr>
                <w:rFonts w:hAnsi="宋体" w:hint="eastAsia"/>
                <w:bCs/>
                <w:szCs w:val="21"/>
              </w:rPr>
              <w:t>CPU</w:t>
            </w:r>
            <w:r w:rsidRPr="009D3DD4">
              <w:rPr>
                <w:rFonts w:hAnsi="宋体" w:hint="eastAsia"/>
                <w:bCs/>
                <w:szCs w:val="21"/>
              </w:rPr>
              <w:t>、内存、硬盘、电源、风扇故障前预告警功能；</w:t>
            </w:r>
          </w:p>
          <w:p w:rsidR="00C358BB" w:rsidRPr="009D3DD4" w:rsidRDefault="00C358BB" w:rsidP="00BA1F53">
            <w:pPr>
              <w:spacing w:line="440" w:lineRule="exact"/>
              <w:jc w:val="left"/>
              <w:rPr>
                <w:rFonts w:hAnsi="宋体"/>
                <w:bCs/>
                <w:szCs w:val="21"/>
              </w:rPr>
            </w:pPr>
            <w:r w:rsidRPr="009D3DD4">
              <w:rPr>
                <w:rFonts w:hAnsi="宋体" w:hint="eastAsia"/>
                <w:bCs/>
                <w:szCs w:val="21"/>
              </w:rPr>
              <w:t>前面板必须配备有可编程液晶屏，显示默认或定制信息，包括</w:t>
            </w:r>
            <w:r w:rsidRPr="009D3DD4">
              <w:rPr>
                <w:rFonts w:hAnsi="宋体" w:hint="eastAsia"/>
                <w:bCs/>
                <w:szCs w:val="21"/>
              </w:rPr>
              <w:t>IP</w:t>
            </w:r>
            <w:r w:rsidRPr="009D3DD4">
              <w:rPr>
                <w:rFonts w:hAnsi="宋体" w:hint="eastAsia"/>
                <w:bCs/>
                <w:szCs w:val="21"/>
              </w:rPr>
              <w:t>地址、服务器名称、支持服务编号等。如果系统发生故障，该液晶屏上将显示关于故障的具体信息</w:t>
            </w:r>
          </w:p>
          <w:p w:rsidR="00C358BB" w:rsidRPr="009D3DD4" w:rsidRDefault="00C358BB" w:rsidP="00BA1F53">
            <w:pPr>
              <w:spacing w:line="440" w:lineRule="exact"/>
              <w:jc w:val="left"/>
              <w:rPr>
                <w:rFonts w:hAnsi="宋体"/>
                <w:bCs/>
                <w:szCs w:val="21"/>
              </w:rPr>
            </w:pPr>
            <w:r w:rsidRPr="009D3DD4">
              <w:rPr>
                <w:rFonts w:hAnsi="宋体" w:hint="eastAsia"/>
                <w:bCs/>
                <w:szCs w:val="21"/>
              </w:rPr>
              <w:t>集成可实现带外管理的远程管理卡，提供专门的远程管理网口，提供不依赖主机操作系统进行远程操作（包括开、关机，鼠标键盘操作）；</w:t>
            </w:r>
          </w:p>
          <w:p w:rsidR="00C358BB" w:rsidRPr="009D3DD4" w:rsidRDefault="00C358BB" w:rsidP="00BA1F53">
            <w:pPr>
              <w:spacing w:line="440" w:lineRule="exact"/>
              <w:jc w:val="left"/>
              <w:rPr>
                <w:rFonts w:hAnsi="宋体"/>
                <w:bCs/>
                <w:szCs w:val="21"/>
              </w:rPr>
            </w:pPr>
            <w:r w:rsidRPr="009D3DD4">
              <w:rPr>
                <w:rFonts w:hAnsi="宋体" w:hint="eastAsia"/>
                <w:bCs/>
                <w:szCs w:val="21"/>
              </w:rPr>
              <w:t>提供管理套件，使用统一的管理界面，支持</w:t>
            </w:r>
            <w:r w:rsidRPr="009D3DD4">
              <w:rPr>
                <w:rFonts w:hAnsi="宋体" w:hint="eastAsia"/>
                <w:bCs/>
                <w:szCs w:val="21"/>
              </w:rPr>
              <w:t>IPv6</w:t>
            </w:r>
            <w:r w:rsidRPr="009D3DD4">
              <w:rPr>
                <w:rFonts w:hAnsi="宋体" w:hint="eastAsia"/>
                <w:bCs/>
                <w:szCs w:val="21"/>
              </w:rPr>
              <w:t>。允许用户独立于操作系统状态之外（免代理安装方式）远程访问、监控、维修、修复和升级服务器，☆提供适用于</w:t>
            </w:r>
            <w:proofErr w:type="spellStart"/>
            <w:r w:rsidRPr="009D3DD4">
              <w:rPr>
                <w:rFonts w:hAnsi="宋体" w:hint="eastAsia"/>
                <w:bCs/>
                <w:szCs w:val="21"/>
              </w:rPr>
              <w:t>VMwar</w:t>
            </w:r>
            <w:proofErr w:type="spellEnd"/>
            <w:r w:rsidRPr="009D3DD4">
              <w:rPr>
                <w:rFonts w:hAnsi="宋体" w:hint="eastAsia"/>
                <w:bCs/>
                <w:szCs w:val="21"/>
              </w:rPr>
              <w:t xml:space="preserve"> e </w:t>
            </w:r>
            <w:proofErr w:type="spellStart"/>
            <w:r w:rsidRPr="009D3DD4">
              <w:rPr>
                <w:rFonts w:hAnsi="宋体" w:hint="eastAsia"/>
                <w:bCs/>
                <w:szCs w:val="21"/>
              </w:rPr>
              <w:t>vCenter</w:t>
            </w:r>
            <w:proofErr w:type="spellEnd"/>
            <w:r w:rsidRPr="009D3DD4">
              <w:rPr>
                <w:rFonts w:hAnsi="宋体" w:hint="eastAsia"/>
                <w:bCs/>
                <w:szCs w:val="21"/>
              </w:rPr>
              <w:t xml:space="preserve"> </w:t>
            </w:r>
            <w:r w:rsidRPr="009D3DD4">
              <w:rPr>
                <w:rFonts w:hAnsi="宋体" w:hint="eastAsia"/>
                <w:bCs/>
                <w:szCs w:val="21"/>
              </w:rPr>
              <w:t>的管理插件，提供与微软</w:t>
            </w:r>
            <w:r w:rsidRPr="009D3DD4">
              <w:rPr>
                <w:rFonts w:hAnsi="宋体" w:hint="eastAsia"/>
                <w:bCs/>
                <w:szCs w:val="21"/>
              </w:rPr>
              <w:t>System Center</w:t>
            </w:r>
            <w:r w:rsidRPr="009D3DD4">
              <w:rPr>
                <w:rFonts w:hAnsi="宋体" w:hint="eastAsia"/>
                <w:bCs/>
                <w:szCs w:val="21"/>
              </w:rPr>
              <w:t>集成管理的软件套件，可简化系统的安装、维护和管理。兼容性：</w:t>
            </w:r>
            <w:r w:rsidRPr="009D3DD4">
              <w:rPr>
                <w:rFonts w:hAnsi="宋体" w:hint="eastAsia"/>
                <w:bCs/>
                <w:szCs w:val="21"/>
              </w:rPr>
              <w:t xml:space="preserve"> </w:t>
            </w:r>
            <w:r w:rsidRPr="009D3DD4">
              <w:rPr>
                <w:rFonts w:hAnsi="宋体" w:hint="eastAsia"/>
                <w:bCs/>
                <w:szCs w:val="21"/>
              </w:rPr>
              <w:t>通过</w:t>
            </w:r>
            <w:r w:rsidRPr="009D3DD4">
              <w:rPr>
                <w:rFonts w:hAnsi="宋体" w:hint="eastAsia"/>
                <w:bCs/>
                <w:szCs w:val="21"/>
              </w:rPr>
              <w:t xml:space="preserve">VMware </w:t>
            </w:r>
            <w:proofErr w:type="spellStart"/>
            <w:r w:rsidRPr="009D3DD4">
              <w:rPr>
                <w:rFonts w:hAnsi="宋体" w:hint="eastAsia"/>
                <w:bCs/>
                <w:szCs w:val="21"/>
              </w:rPr>
              <w:t>ESXi</w:t>
            </w:r>
            <w:proofErr w:type="spellEnd"/>
            <w:r w:rsidRPr="009D3DD4">
              <w:rPr>
                <w:rFonts w:hAnsi="宋体" w:hint="eastAsia"/>
                <w:bCs/>
                <w:szCs w:val="21"/>
              </w:rPr>
              <w:t xml:space="preserve"> 6.0 VDGA </w:t>
            </w:r>
            <w:r w:rsidRPr="009D3DD4">
              <w:rPr>
                <w:rFonts w:hAnsi="宋体" w:hint="eastAsia"/>
                <w:bCs/>
                <w:szCs w:val="21"/>
              </w:rPr>
              <w:t>功能硬件兼容性测试。服务器型号存在于</w:t>
            </w:r>
            <w:r w:rsidRPr="009D3DD4">
              <w:rPr>
                <w:rFonts w:hAnsi="宋体" w:hint="eastAsia"/>
                <w:bCs/>
                <w:szCs w:val="21"/>
              </w:rPr>
              <w:t xml:space="preserve">VMware </w:t>
            </w:r>
            <w:proofErr w:type="spellStart"/>
            <w:r w:rsidRPr="009D3DD4">
              <w:rPr>
                <w:rFonts w:hAnsi="宋体" w:hint="eastAsia"/>
                <w:bCs/>
                <w:szCs w:val="21"/>
              </w:rPr>
              <w:t>ESXi</w:t>
            </w:r>
            <w:proofErr w:type="spellEnd"/>
            <w:r w:rsidRPr="009D3DD4">
              <w:rPr>
                <w:rFonts w:hAnsi="宋体" w:hint="eastAsia"/>
                <w:bCs/>
                <w:szCs w:val="21"/>
              </w:rPr>
              <w:t xml:space="preserve"> 6.0 VDGA </w:t>
            </w:r>
            <w:r w:rsidRPr="009D3DD4">
              <w:rPr>
                <w:rFonts w:hAnsi="宋体" w:hint="eastAsia"/>
                <w:bCs/>
                <w:szCs w:val="21"/>
              </w:rPr>
              <w:t>功能硬件兼容性列表中</w:t>
            </w:r>
          </w:p>
          <w:p w:rsidR="00C358BB" w:rsidRPr="009D3DD4" w:rsidRDefault="00C358BB" w:rsidP="00BA1F53">
            <w:pPr>
              <w:spacing w:line="440" w:lineRule="exact"/>
              <w:jc w:val="left"/>
              <w:rPr>
                <w:rFonts w:hAnsi="宋体"/>
                <w:bCs/>
                <w:szCs w:val="21"/>
              </w:rPr>
            </w:pPr>
            <w:r w:rsidRPr="009D3DD4">
              <w:rPr>
                <w:rFonts w:hAnsi="宋体" w:hint="eastAsia"/>
                <w:bCs/>
                <w:szCs w:val="21"/>
              </w:rPr>
              <w:t>服务器主板集成</w:t>
            </w:r>
            <w:r w:rsidRPr="009D3DD4">
              <w:rPr>
                <w:rFonts w:hAnsi="宋体" w:hint="eastAsia"/>
                <w:bCs/>
                <w:szCs w:val="21"/>
              </w:rPr>
              <w:t>Lifecycle Manager</w:t>
            </w:r>
            <w:r w:rsidRPr="009D3DD4">
              <w:rPr>
                <w:rFonts w:hAnsi="宋体" w:hint="eastAsia"/>
                <w:bCs/>
                <w:szCs w:val="21"/>
              </w:rPr>
              <w:t>管理工具</w:t>
            </w:r>
            <w:r w:rsidRPr="009D3DD4">
              <w:rPr>
                <w:rFonts w:hAnsi="宋体" w:hint="eastAsia"/>
                <w:bCs/>
                <w:szCs w:val="21"/>
              </w:rPr>
              <w:t>,</w:t>
            </w:r>
            <w:r w:rsidRPr="009D3DD4">
              <w:rPr>
                <w:rFonts w:hAnsi="宋体" w:hint="eastAsia"/>
                <w:bCs/>
                <w:szCs w:val="21"/>
              </w:rPr>
              <w:t>能够免光盘安装服务器，安装管理服务器更加简单。</w:t>
            </w:r>
          </w:p>
          <w:p w:rsidR="00C358BB" w:rsidRPr="009D3DD4" w:rsidRDefault="00C358BB" w:rsidP="00BA1F53">
            <w:pPr>
              <w:spacing w:line="440" w:lineRule="exact"/>
              <w:jc w:val="left"/>
              <w:rPr>
                <w:rFonts w:hAnsi="宋体"/>
                <w:bCs/>
                <w:szCs w:val="21"/>
              </w:rPr>
            </w:pPr>
            <w:r w:rsidRPr="009D3DD4">
              <w:rPr>
                <w:rFonts w:hAnsi="宋体" w:hint="eastAsia"/>
                <w:bCs/>
                <w:szCs w:val="21"/>
              </w:rPr>
              <w:t>☆</w:t>
            </w:r>
            <w:r w:rsidRPr="009D3DD4">
              <w:rPr>
                <w:rFonts w:hAnsi="宋体" w:hint="eastAsia"/>
                <w:szCs w:val="21"/>
              </w:rPr>
              <w:t>配置</w:t>
            </w:r>
            <w:r w:rsidRPr="009D3DD4">
              <w:rPr>
                <w:rFonts w:hAnsi="宋体" w:hint="eastAsia"/>
                <w:szCs w:val="21"/>
              </w:rPr>
              <w:t>1</w:t>
            </w:r>
            <w:r w:rsidRPr="009D3DD4">
              <w:rPr>
                <w:rFonts w:hAnsi="宋体" w:hint="eastAsia"/>
                <w:szCs w:val="21"/>
              </w:rPr>
              <w:t>片</w:t>
            </w:r>
            <w:r w:rsidRPr="009D3DD4">
              <w:rPr>
                <w:rFonts w:hAnsi="宋体" w:hint="eastAsia"/>
                <w:szCs w:val="21"/>
              </w:rPr>
              <w:t xml:space="preserve"> </w:t>
            </w:r>
            <w:r w:rsidRPr="009D3DD4">
              <w:rPr>
                <w:rFonts w:hAnsi="宋体" w:hint="eastAsia"/>
                <w:szCs w:val="21"/>
              </w:rPr>
              <w:t>性能不低于</w:t>
            </w:r>
            <w:proofErr w:type="spellStart"/>
            <w:r w:rsidRPr="009D3DD4">
              <w:rPr>
                <w:rFonts w:hAnsi="宋体" w:hint="eastAsia"/>
                <w:szCs w:val="21"/>
              </w:rPr>
              <w:t>Nvidia</w:t>
            </w:r>
            <w:proofErr w:type="spellEnd"/>
            <w:r w:rsidRPr="009D3DD4">
              <w:rPr>
                <w:rFonts w:hAnsi="宋体" w:hint="eastAsia"/>
                <w:szCs w:val="21"/>
              </w:rPr>
              <w:t xml:space="preserve"> </w:t>
            </w:r>
            <w:r w:rsidRPr="009D3DD4">
              <w:rPr>
                <w:rFonts w:hAnsi="宋体" w:hint="eastAsia"/>
                <w:bCs/>
                <w:szCs w:val="21"/>
              </w:rPr>
              <w:t>Tesla</w:t>
            </w:r>
            <w:r w:rsidRPr="009D3DD4">
              <w:rPr>
                <w:rFonts w:hAnsi="宋体" w:hint="eastAsia"/>
                <w:szCs w:val="21"/>
              </w:rPr>
              <w:t xml:space="preserve"> M60 GPU</w:t>
            </w:r>
            <w:r w:rsidRPr="009D3DD4">
              <w:rPr>
                <w:rFonts w:hAnsi="宋体" w:hint="eastAsia"/>
                <w:szCs w:val="21"/>
              </w:rPr>
              <w:t>图形卡；</w:t>
            </w:r>
          </w:p>
        </w:tc>
      </w:tr>
      <w:tr w:rsidR="00C358BB" w:rsidRPr="009D3DD4" w:rsidTr="00BA1F53">
        <w:trPr>
          <w:trHeight w:val="4135"/>
        </w:trPr>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lastRenderedPageBreak/>
              <w:t>3</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t>云平台计算节点</w:t>
            </w:r>
          </w:p>
        </w:tc>
        <w:tc>
          <w:tcPr>
            <w:tcW w:w="7588"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spacing w:line="440" w:lineRule="exact"/>
              <w:jc w:val="left"/>
              <w:rPr>
                <w:rFonts w:hAnsi="宋体"/>
                <w:bCs/>
                <w:szCs w:val="21"/>
              </w:rPr>
            </w:pPr>
            <w:r w:rsidRPr="009D3DD4">
              <w:rPr>
                <w:rFonts w:hAnsi="宋体" w:hint="eastAsia"/>
                <w:bCs/>
                <w:szCs w:val="21"/>
              </w:rPr>
              <w:t>机架式服务器，高度≥</w:t>
            </w:r>
            <w:r w:rsidRPr="009D3DD4">
              <w:rPr>
                <w:rFonts w:hAnsi="宋体" w:hint="eastAsia"/>
                <w:bCs/>
                <w:szCs w:val="21"/>
              </w:rPr>
              <w:t>2U</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颗≥英特尔至强</w:t>
            </w:r>
            <w:r w:rsidRPr="009D3DD4">
              <w:rPr>
                <w:rFonts w:hAnsi="宋体" w:hint="eastAsia"/>
                <w:bCs/>
                <w:szCs w:val="21"/>
              </w:rPr>
              <w:t xml:space="preserve"> E5-2640V4 2.4G,25M</w:t>
            </w:r>
            <w:r w:rsidRPr="009D3DD4">
              <w:rPr>
                <w:rFonts w:hAnsi="宋体" w:hint="eastAsia"/>
                <w:bCs/>
                <w:szCs w:val="21"/>
              </w:rPr>
              <w:t>缓存</w:t>
            </w:r>
            <w:r w:rsidRPr="009D3DD4">
              <w:rPr>
                <w:rFonts w:hAnsi="宋体" w:hint="eastAsia"/>
                <w:bCs/>
                <w:szCs w:val="21"/>
              </w:rPr>
              <w:t>,8.0GT/s,10C/20T(90W)</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256GB</w:t>
            </w:r>
            <w:r w:rsidRPr="009D3DD4">
              <w:rPr>
                <w:rFonts w:hAnsi="宋体" w:hint="eastAsia"/>
                <w:bCs/>
                <w:szCs w:val="21"/>
              </w:rPr>
              <w:t>（</w:t>
            </w:r>
            <w:r w:rsidRPr="009D3DD4">
              <w:rPr>
                <w:rFonts w:hAnsi="宋体" w:hint="eastAsia"/>
                <w:bCs/>
                <w:szCs w:val="21"/>
              </w:rPr>
              <w:t>16*16GB</w:t>
            </w:r>
            <w:r w:rsidRPr="009D3DD4">
              <w:rPr>
                <w:rFonts w:hAnsi="宋体" w:hint="eastAsia"/>
                <w:bCs/>
                <w:szCs w:val="21"/>
              </w:rPr>
              <w:t>）</w:t>
            </w:r>
            <w:r w:rsidRPr="009D3DD4">
              <w:rPr>
                <w:rFonts w:hAnsi="宋体" w:hint="eastAsia"/>
                <w:bCs/>
                <w:szCs w:val="21"/>
              </w:rPr>
              <w:t>2400MT/s,DDR4 ECC</w:t>
            </w:r>
            <w:r w:rsidRPr="009D3DD4">
              <w:rPr>
                <w:rFonts w:hAnsi="宋体" w:hint="eastAsia"/>
                <w:bCs/>
                <w:szCs w:val="21"/>
              </w:rPr>
              <w:t>内存</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块</w:t>
            </w:r>
            <w:r w:rsidRPr="009D3DD4">
              <w:rPr>
                <w:rFonts w:hAnsi="宋体" w:hint="eastAsia"/>
                <w:bCs/>
                <w:szCs w:val="21"/>
              </w:rPr>
              <w:t>480G</w:t>
            </w:r>
            <w:r w:rsidRPr="009D3DD4">
              <w:rPr>
                <w:rFonts w:hAnsi="宋体" w:hint="eastAsia"/>
                <w:bCs/>
                <w:szCs w:val="21"/>
              </w:rPr>
              <w:t>固态硬盘</w:t>
            </w:r>
            <w:r w:rsidRPr="009D3DD4">
              <w:rPr>
                <w:rFonts w:hAnsi="宋体" w:hint="eastAsia"/>
                <w:bCs/>
                <w:szCs w:val="21"/>
              </w:rPr>
              <w:t xml:space="preserve">SAS </w:t>
            </w:r>
            <w:r w:rsidRPr="009D3DD4">
              <w:rPr>
                <w:rFonts w:hAnsi="宋体" w:hint="eastAsia"/>
                <w:bCs/>
                <w:szCs w:val="21"/>
              </w:rPr>
              <w:t>读取密集型</w:t>
            </w:r>
            <w:r w:rsidRPr="009D3DD4">
              <w:rPr>
                <w:rFonts w:hAnsi="宋体" w:hint="eastAsia"/>
                <w:bCs/>
                <w:szCs w:val="21"/>
              </w:rPr>
              <w:t>12Gbps 512e 2.5</w:t>
            </w:r>
            <w:r w:rsidRPr="009D3DD4">
              <w:rPr>
                <w:rFonts w:hAnsi="宋体" w:hint="eastAsia"/>
                <w:bCs/>
                <w:szCs w:val="21"/>
              </w:rPr>
              <w:t>英寸热插拔硬盘，配置</w:t>
            </w:r>
            <w:r w:rsidRPr="009D3DD4">
              <w:rPr>
                <w:rFonts w:hAnsi="宋体" w:hint="eastAsia"/>
                <w:bCs/>
                <w:szCs w:val="21"/>
              </w:rPr>
              <w:t>10</w:t>
            </w:r>
            <w:r w:rsidRPr="009D3DD4">
              <w:rPr>
                <w:rFonts w:hAnsi="宋体" w:hint="eastAsia"/>
                <w:bCs/>
                <w:szCs w:val="21"/>
              </w:rPr>
              <w:t>块</w:t>
            </w:r>
            <w:r w:rsidRPr="009D3DD4">
              <w:rPr>
                <w:rFonts w:hAnsi="宋体" w:hint="eastAsia"/>
                <w:bCs/>
                <w:szCs w:val="21"/>
              </w:rPr>
              <w:t>1.8TB 10K RPM SAS</w:t>
            </w:r>
            <w:r w:rsidRPr="009D3DD4">
              <w:rPr>
                <w:rFonts w:hAnsi="宋体" w:hint="eastAsia"/>
                <w:bCs/>
                <w:szCs w:val="21"/>
              </w:rPr>
              <w:t>热插拔硬盘，最高可配</w:t>
            </w:r>
            <w:r w:rsidRPr="009D3DD4">
              <w:rPr>
                <w:rFonts w:hAnsi="宋体" w:hint="eastAsia"/>
                <w:bCs/>
                <w:szCs w:val="21"/>
              </w:rPr>
              <w:t>16</w:t>
            </w:r>
            <w:r w:rsidRPr="009D3DD4">
              <w:rPr>
                <w:rFonts w:hAnsi="宋体" w:hint="eastAsia"/>
                <w:bCs/>
                <w:szCs w:val="21"/>
              </w:rPr>
              <w:t>个</w:t>
            </w:r>
            <w:r w:rsidRPr="009D3DD4">
              <w:rPr>
                <w:rFonts w:hAnsi="宋体" w:hint="eastAsia"/>
                <w:bCs/>
                <w:szCs w:val="21"/>
              </w:rPr>
              <w:t>2.5</w:t>
            </w:r>
            <w:r w:rsidRPr="009D3DD4">
              <w:rPr>
                <w:rFonts w:hAnsi="宋体" w:hint="eastAsia"/>
                <w:bCs/>
                <w:szCs w:val="21"/>
              </w:rPr>
              <w:t>英寸硬盘：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、近线</w:t>
            </w:r>
            <w:r w:rsidRPr="009D3DD4">
              <w:rPr>
                <w:rFonts w:hAnsi="宋体" w:hint="eastAsia"/>
                <w:bCs/>
                <w:szCs w:val="21"/>
              </w:rPr>
              <w:t>SAS</w:t>
            </w:r>
            <w:r w:rsidRPr="009D3DD4">
              <w:rPr>
                <w:rFonts w:hAnsi="宋体" w:hint="eastAsia"/>
                <w:bCs/>
                <w:szCs w:val="21"/>
              </w:rPr>
              <w:t>固态硬盘：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w:t>
            </w:r>
            <w:proofErr w:type="gramStart"/>
            <w:r w:rsidRPr="009D3DD4">
              <w:rPr>
                <w:rFonts w:hAnsi="宋体" w:hint="eastAsia"/>
                <w:bCs/>
                <w:szCs w:val="21"/>
              </w:rPr>
              <w:t>须支持</w:t>
            </w:r>
            <w:proofErr w:type="gramEnd"/>
            <w:r w:rsidRPr="009D3DD4">
              <w:rPr>
                <w:rFonts w:hAnsi="宋体" w:hint="eastAsia"/>
                <w:bCs/>
                <w:szCs w:val="21"/>
              </w:rPr>
              <w:t>SAS 2.0</w:t>
            </w:r>
            <w:r w:rsidRPr="009D3DD4">
              <w:rPr>
                <w:rFonts w:hAnsi="宋体" w:hint="eastAsia"/>
                <w:bCs/>
                <w:szCs w:val="21"/>
              </w:rPr>
              <w:t>或</w:t>
            </w:r>
            <w:r w:rsidRPr="009D3DD4">
              <w:rPr>
                <w:rFonts w:hAnsi="宋体" w:hint="eastAsia"/>
                <w:bCs/>
                <w:szCs w:val="21"/>
              </w:rPr>
              <w:t>PCIE</w:t>
            </w:r>
            <w:r w:rsidRPr="009D3DD4">
              <w:rPr>
                <w:rFonts w:hAnsi="宋体" w:hint="eastAsia"/>
                <w:bCs/>
                <w:szCs w:val="21"/>
              </w:rPr>
              <w:t>接口</w:t>
            </w:r>
          </w:p>
          <w:p w:rsidR="00C358BB" w:rsidRPr="009D3DD4" w:rsidRDefault="00C358BB" w:rsidP="00BA1F53">
            <w:pPr>
              <w:spacing w:line="440" w:lineRule="exact"/>
              <w:jc w:val="left"/>
              <w:rPr>
                <w:rFonts w:hAnsi="宋体"/>
                <w:bCs/>
                <w:szCs w:val="21"/>
              </w:rPr>
            </w:pPr>
            <w:r w:rsidRPr="009D3DD4">
              <w:rPr>
                <w:rFonts w:hAnsi="宋体" w:hint="eastAsia"/>
                <w:bCs/>
                <w:szCs w:val="21"/>
              </w:rPr>
              <w:t>配置阵列卡，</w:t>
            </w:r>
            <w:r w:rsidRPr="009D3DD4">
              <w:rPr>
                <w:rFonts w:hAnsi="宋体" w:hint="eastAsia"/>
                <w:bCs/>
                <w:szCs w:val="21"/>
              </w:rPr>
              <w:t>2GB</w:t>
            </w:r>
            <w:r w:rsidRPr="009D3DD4">
              <w:rPr>
                <w:rFonts w:hAnsi="宋体" w:hint="eastAsia"/>
                <w:bCs/>
                <w:szCs w:val="21"/>
              </w:rPr>
              <w:t>缓存，具备</w:t>
            </w:r>
            <w:r w:rsidRPr="009D3DD4">
              <w:rPr>
                <w:rFonts w:hAnsi="宋体" w:hint="eastAsia"/>
                <w:bCs/>
                <w:szCs w:val="21"/>
              </w:rPr>
              <w:t>RAID 0</w:t>
            </w:r>
            <w:r w:rsidRPr="009D3DD4">
              <w:rPr>
                <w:rFonts w:hAnsi="宋体" w:hint="eastAsia"/>
                <w:bCs/>
                <w:szCs w:val="21"/>
              </w:rPr>
              <w:t>、</w:t>
            </w:r>
            <w:r w:rsidRPr="009D3DD4">
              <w:rPr>
                <w:rFonts w:hAnsi="宋体" w:hint="eastAsia"/>
                <w:bCs/>
                <w:szCs w:val="21"/>
              </w:rPr>
              <w:t>1</w:t>
            </w:r>
            <w:r w:rsidRPr="009D3DD4">
              <w:rPr>
                <w:rFonts w:hAnsi="宋体" w:hint="eastAsia"/>
                <w:bCs/>
                <w:szCs w:val="21"/>
              </w:rPr>
              <w:t>、</w:t>
            </w:r>
            <w:r w:rsidRPr="009D3DD4">
              <w:rPr>
                <w:rFonts w:hAnsi="宋体" w:hint="eastAsia"/>
                <w:bCs/>
                <w:szCs w:val="21"/>
              </w:rPr>
              <w:t>5</w:t>
            </w:r>
            <w:r w:rsidRPr="009D3DD4">
              <w:rPr>
                <w:rFonts w:hAnsi="宋体" w:hint="eastAsia"/>
                <w:bCs/>
                <w:szCs w:val="21"/>
              </w:rPr>
              <w:t>、</w:t>
            </w:r>
            <w:r w:rsidRPr="009D3DD4">
              <w:rPr>
                <w:rFonts w:hAnsi="宋体" w:hint="eastAsia"/>
                <w:bCs/>
                <w:szCs w:val="21"/>
              </w:rPr>
              <w:t>50</w:t>
            </w:r>
            <w:r w:rsidRPr="009D3DD4">
              <w:rPr>
                <w:rFonts w:hAnsi="宋体" w:hint="eastAsia"/>
                <w:bCs/>
                <w:szCs w:val="21"/>
              </w:rPr>
              <w:t>、</w:t>
            </w:r>
            <w:r w:rsidRPr="009D3DD4">
              <w:rPr>
                <w:rFonts w:hAnsi="宋体" w:hint="eastAsia"/>
                <w:bCs/>
                <w:szCs w:val="21"/>
              </w:rPr>
              <w:t>6</w:t>
            </w:r>
            <w:r w:rsidRPr="009D3DD4">
              <w:rPr>
                <w:rFonts w:hAnsi="宋体" w:hint="eastAsia"/>
                <w:bCs/>
                <w:szCs w:val="21"/>
              </w:rPr>
              <w:t>功能</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4</w:t>
            </w:r>
            <w:r w:rsidRPr="009D3DD4">
              <w:rPr>
                <w:rFonts w:hAnsi="宋体" w:hint="eastAsia"/>
                <w:bCs/>
                <w:szCs w:val="21"/>
              </w:rPr>
              <w:t>个</w:t>
            </w:r>
            <w:r w:rsidRPr="009D3DD4">
              <w:rPr>
                <w:rFonts w:hAnsi="宋体" w:hint="eastAsia"/>
                <w:bCs/>
                <w:szCs w:val="21"/>
              </w:rPr>
              <w:t>1Gb</w:t>
            </w:r>
            <w:proofErr w:type="gramStart"/>
            <w:r w:rsidRPr="009D3DD4">
              <w:rPr>
                <w:rFonts w:hAnsi="宋体" w:hint="eastAsia"/>
                <w:bCs/>
                <w:szCs w:val="21"/>
              </w:rPr>
              <w:t>千兆口</w:t>
            </w:r>
            <w:proofErr w:type="gramEnd"/>
            <w:r w:rsidRPr="009D3DD4">
              <w:rPr>
                <w:rFonts w:hAnsi="宋体" w:hint="eastAsia"/>
                <w:bCs/>
                <w:szCs w:val="21"/>
              </w:rPr>
              <w:t>,</w:t>
            </w:r>
          </w:p>
          <w:p w:rsidR="00C358BB" w:rsidRPr="009D3DD4" w:rsidRDefault="00C358BB" w:rsidP="00BA1F53">
            <w:pPr>
              <w:spacing w:line="440" w:lineRule="exact"/>
              <w:jc w:val="left"/>
              <w:rPr>
                <w:rFonts w:hAnsi="宋体"/>
                <w:szCs w:val="21"/>
              </w:rPr>
            </w:pPr>
            <w:r w:rsidRPr="009D3DD4">
              <w:rPr>
                <w:rFonts w:hAnsi="宋体" w:hint="eastAsia"/>
                <w:szCs w:val="21"/>
              </w:rPr>
              <w:t>配</w:t>
            </w:r>
            <w:r w:rsidRPr="009D3DD4">
              <w:rPr>
                <w:rFonts w:hAnsi="宋体" w:hint="eastAsia"/>
                <w:szCs w:val="21"/>
              </w:rPr>
              <w:t>1</w:t>
            </w:r>
            <w:r w:rsidRPr="009D3DD4">
              <w:rPr>
                <w:rFonts w:hAnsi="宋体" w:hint="eastAsia"/>
                <w:szCs w:val="21"/>
              </w:rPr>
              <w:t>块</w:t>
            </w:r>
            <w:r w:rsidRPr="009D3DD4">
              <w:rPr>
                <w:rFonts w:hAnsi="宋体" w:hint="eastAsia"/>
                <w:szCs w:val="21"/>
              </w:rPr>
              <w:t xml:space="preserve"> </w:t>
            </w:r>
            <w:r w:rsidRPr="009D3DD4">
              <w:rPr>
                <w:rFonts w:hAnsi="宋体" w:hint="eastAsia"/>
                <w:szCs w:val="21"/>
              </w:rPr>
              <w:t>性能不低于</w:t>
            </w:r>
            <w:r w:rsidRPr="009D3DD4">
              <w:rPr>
                <w:rFonts w:hAnsi="宋体" w:hint="eastAsia"/>
                <w:szCs w:val="21"/>
              </w:rPr>
              <w:t xml:space="preserve">Broadcom 57402 10G SFP </w:t>
            </w:r>
            <w:r w:rsidRPr="009D3DD4">
              <w:rPr>
                <w:rFonts w:hAnsi="宋体" w:hint="eastAsia"/>
                <w:szCs w:val="21"/>
              </w:rPr>
              <w:t>双端口</w:t>
            </w:r>
            <w:r w:rsidRPr="009D3DD4">
              <w:rPr>
                <w:rFonts w:hAnsi="宋体" w:hint="eastAsia"/>
                <w:szCs w:val="21"/>
              </w:rPr>
              <w:t xml:space="preserve"> </w:t>
            </w:r>
            <w:proofErr w:type="spellStart"/>
            <w:r w:rsidRPr="009D3DD4">
              <w:rPr>
                <w:rFonts w:hAnsi="宋体" w:hint="eastAsia"/>
                <w:szCs w:val="21"/>
              </w:rPr>
              <w:t>PCIe</w:t>
            </w:r>
            <w:proofErr w:type="spellEnd"/>
            <w:r w:rsidRPr="009D3DD4">
              <w:rPr>
                <w:rFonts w:hAnsi="宋体" w:hint="eastAsia"/>
                <w:szCs w:val="21"/>
              </w:rPr>
              <w:t xml:space="preserve"> </w:t>
            </w:r>
            <w:r w:rsidRPr="009D3DD4">
              <w:rPr>
                <w:rFonts w:hAnsi="宋体" w:hint="eastAsia"/>
                <w:szCs w:val="21"/>
              </w:rPr>
              <w:t>适配器（含模块）；</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个</w:t>
            </w:r>
            <w:r w:rsidRPr="009D3DD4">
              <w:rPr>
                <w:rFonts w:hAnsi="宋体" w:hint="eastAsia"/>
                <w:bCs/>
                <w:szCs w:val="21"/>
              </w:rPr>
              <w:t>1100W 80Plus</w:t>
            </w:r>
            <w:r w:rsidRPr="009D3DD4">
              <w:rPr>
                <w:rFonts w:hAnsi="宋体" w:hint="eastAsia"/>
                <w:bCs/>
                <w:szCs w:val="21"/>
              </w:rPr>
              <w:t>认证高效能热插</w:t>
            </w:r>
            <w:proofErr w:type="gramStart"/>
            <w:r w:rsidRPr="009D3DD4">
              <w:rPr>
                <w:rFonts w:hAnsi="宋体" w:hint="eastAsia"/>
                <w:bCs/>
                <w:szCs w:val="21"/>
              </w:rPr>
              <w:t>拔冗</w:t>
            </w:r>
            <w:proofErr w:type="gramEnd"/>
            <w:r w:rsidRPr="009D3DD4">
              <w:rPr>
                <w:rFonts w:hAnsi="宋体" w:hint="eastAsia"/>
                <w:bCs/>
                <w:szCs w:val="21"/>
              </w:rPr>
              <w:t>余电源</w:t>
            </w:r>
          </w:p>
          <w:p w:rsidR="00C358BB" w:rsidRPr="009D3DD4" w:rsidRDefault="00C358BB" w:rsidP="00BA1F53">
            <w:pPr>
              <w:spacing w:line="440" w:lineRule="exact"/>
              <w:jc w:val="left"/>
              <w:rPr>
                <w:rFonts w:hAnsi="宋体"/>
                <w:szCs w:val="21"/>
              </w:rPr>
            </w:pPr>
            <w:r w:rsidRPr="009D3DD4">
              <w:rPr>
                <w:rFonts w:hAnsi="宋体" w:hint="eastAsia"/>
                <w:bCs/>
                <w:szCs w:val="21"/>
              </w:rPr>
              <w:t>服务器</w:t>
            </w:r>
            <w:proofErr w:type="gramStart"/>
            <w:r w:rsidRPr="009D3DD4">
              <w:rPr>
                <w:rFonts w:hAnsi="宋体" w:hint="eastAsia"/>
                <w:bCs/>
                <w:szCs w:val="21"/>
              </w:rPr>
              <w:t>内置双</w:t>
            </w:r>
            <w:proofErr w:type="gramEnd"/>
            <w:r w:rsidRPr="009D3DD4">
              <w:rPr>
                <w:rFonts w:hAnsi="宋体" w:hint="eastAsia"/>
                <w:bCs/>
                <w:szCs w:val="21"/>
              </w:rPr>
              <w:t>SD</w:t>
            </w:r>
            <w:r w:rsidRPr="009D3DD4">
              <w:rPr>
                <w:rFonts w:hAnsi="宋体" w:hint="eastAsia"/>
                <w:bCs/>
                <w:szCs w:val="21"/>
              </w:rPr>
              <w:t>卡插槽，用于虚拟机安装，两个</w:t>
            </w:r>
            <w:r w:rsidRPr="009D3DD4">
              <w:rPr>
                <w:rFonts w:hAnsi="宋体" w:hint="eastAsia"/>
                <w:bCs/>
                <w:szCs w:val="21"/>
              </w:rPr>
              <w:t>SD</w:t>
            </w:r>
            <w:r w:rsidRPr="009D3DD4">
              <w:rPr>
                <w:rFonts w:hAnsi="宋体" w:hint="eastAsia"/>
                <w:bCs/>
                <w:szCs w:val="21"/>
              </w:rPr>
              <w:t>卡支持镜像</w:t>
            </w:r>
          </w:p>
        </w:tc>
      </w:tr>
      <w:tr w:rsidR="00C358BB" w:rsidRPr="009D3DD4" w:rsidTr="00BA1F53">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cs="宋体" w:hint="eastAsia"/>
                <w:b/>
                <w:szCs w:val="21"/>
              </w:rPr>
              <w:t>云平台存储节点</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left"/>
              <w:rPr>
                <w:rFonts w:hAnsi="宋体"/>
                <w:b/>
                <w:bCs/>
                <w:szCs w:val="21"/>
              </w:rPr>
            </w:pPr>
            <w:r w:rsidRPr="009D3DD4">
              <w:rPr>
                <w:rFonts w:hAnsi="宋体" w:hint="eastAsia"/>
                <w:b/>
                <w:bCs/>
                <w:szCs w:val="21"/>
              </w:rPr>
              <w:t>一、存储系统硬件：</w:t>
            </w:r>
          </w:p>
          <w:p w:rsidR="00C358BB" w:rsidRPr="009D3DD4" w:rsidRDefault="00C358BB" w:rsidP="00BA1F53">
            <w:pPr>
              <w:spacing w:line="440" w:lineRule="exact"/>
              <w:jc w:val="left"/>
              <w:rPr>
                <w:rFonts w:hAnsi="宋体"/>
                <w:bCs/>
                <w:szCs w:val="21"/>
              </w:rPr>
            </w:pPr>
            <w:r w:rsidRPr="009D3DD4">
              <w:rPr>
                <w:rFonts w:hAnsi="宋体" w:hint="eastAsia"/>
                <w:bCs/>
                <w:szCs w:val="21"/>
              </w:rPr>
              <w:t>机架式服务器，高度≥</w:t>
            </w:r>
            <w:r w:rsidRPr="009D3DD4">
              <w:rPr>
                <w:rFonts w:hAnsi="宋体" w:hint="eastAsia"/>
                <w:bCs/>
                <w:szCs w:val="21"/>
              </w:rPr>
              <w:t>2U</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1</w:t>
            </w:r>
            <w:r w:rsidRPr="009D3DD4">
              <w:rPr>
                <w:rFonts w:hAnsi="宋体" w:hint="eastAsia"/>
                <w:bCs/>
                <w:szCs w:val="21"/>
              </w:rPr>
              <w:t>颗≥英特尔至强</w:t>
            </w:r>
            <w:r w:rsidRPr="009D3DD4">
              <w:rPr>
                <w:rFonts w:hAnsi="宋体" w:hint="eastAsia"/>
                <w:bCs/>
                <w:szCs w:val="21"/>
              </w:rPr>
              <w:t xml:space="preserve"> E5-2640V4 2.4G,25M</w:t>
            </w:r>
            <w:r w:rsidRPr="009D3DD4">
              <w:rPr>
                <w:rFonts w:hAnsi="宋体" w:hint="eastAsia"/>
                <w:bCs/>
                <w:szCs w:val="21"/>
              </w:rPr>
              <w:t>缓存</w:t>
            </w:r>
            <w:r w:rsidRPr="009D3DD4">
              <w:rPr>
                <w:rFonts w:hAnsi="宋体" w:hint="eastAsia"/>
                <w:bCs/>
                <w:szCs w:val="21"/>
              </w:rPr>
              <w:t>,8.0GT/s,10C/20T(90W);</w:t>
            </w:r>
          </w:p>
          <w:p w:rsidR="00C358BB" w:rsidRPr="009D3DD4" w:rsidRDefault="00C358BB" w:rsidP="00BA1F53">
            <w:pPr>
              <w:spacing w:line="440" w:lineRule="exact"/>
              <w:jc w:val="left"/>
              <w:rPr>
                <w:rFonts w:hAnsi="宋体"/>
                <w:bCs/>
                <w:szCs w:val="21"/>
              </w:rPr>
            </w:pPr>
            <w:r w:rsidRPr="009D3DD4">
              <w:rPr>
                <w:rFonts w:hAnsi="宋体" w:hint="eastAsia"/>
                <w:bCs/>
                <w:szCs w:val="21"/>
              </w:rPr>
              <w:t>☆本次配置</w:t>
            </w:r>
            <w:r w:rsidRPr="009D3DD4">
              <w:rPr>
                <w:rFonts w:hAnsi="宋体" w:hint="eastAsia"/>
                <w:bCs/>
                <w:szCs w:val="21"/>
              </w:rPr>
              <w:t>128GB</w:t>
            </w:r>
            <w:r w:rsidRPr="009D3DD4">
              <w:rPr>
                <w:rFonts w:hAnsi="宋体" w:hint="eastAsia"/>
                <w:bCs/>
                <w:szCs w:val="21"/>
              </w:rPr>
              <w:t>（</w:t>
            </w:r>
            <w:r w:rsidRPr="009D3DD4">
              <w:rPr>
                <w:rFonts w:hAnsi="宋体" w:hint="eastAsia"/>
                <w:bCs/>
                <w:szCs w:val="21"/>
              </w:rPr>
              <w:t>8*16GB</w:t>
            </w:r>
            <w:r w:rsidRPr="009D3DD4">
              <w:rPr>
                <w:rFonts w:hAnsi="宋体" w:hint="eastAsia"/>
                <w:bCs/>
                <w:szCs w:val="21"/>
              </w:rPr>
              <w:t>）</w:t>
            </w:r>
            <w:r w:rsidRPr="009D3DD4">
              <w:rPr>
                <w:rFonts w:hAnsi="宋体" w:hint="eastAsia"/>
                <w:bCs/>
                <w:szCs w:val="21"/>
              </w:rPr>
              <w:t>2400MT/s,DDR4 ECC</w:t>
            </w:r>
            <w:r w:rsidRPr="009D3DD4">
              <w:rPr>
                <w:rFonts w:hAnsi="宋体" w:hint="eastAsia"/>
                <w:bCs/>
                <w:szCs w:val="21"/>
              </w:rPr>
              <w:t>内存</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块</w:t>
            </w:r>
            <w:r w:rsidRPr="009D3DD4">
              <w:rPr>
                <w:rFonts w:hAnsi="宋体" w:hint="eastAsia"/>
                <w:bCs/>
                <w:szCs w:val="21"/>
              </w:rPr>
              <w:t>480G</w:t>
            </w:r>
            <w:r w:rsidRPr="009D3DD4">
              <w:rPr>
                <w:rFonts w:hAnsi="宋体" w:hint="eastAsia"/>
                <w:bCs/>
                <w:szCs w:val="21"/>
              </w:rPr>
              <w:t>固态硬盘</w:t>
            </w:r>
            <w:r w:rsidRPr="009D3DD4">
              <w:rPr>
                <w:rFonts w:hAnsi="宋体" w:hint="eastAsia"/>
                <w:bCs/>
                <w:szCs w:val="21"/>
              </w:rPr>
              <w:t xml:space="preserve">SAS </w:t>
            </w:r>
            <w:r w:rsidRPr="009D3DD4">
              <w:rPr>
                <w:rFonts w:hAnsi="宋体" w:hint="eastAsia"/>
                <w:bCs/>
                <w:szCs w:val="21"/>
              </w:rPr>
              <w:t>读取密集型</w:t>
            </w:r>
            <w:r w:rsidRPr="009D3DD4">
              <w:rPr>
                <w:rFonts w:hAnsi="宋体" w:hint="eastAsia"/>
                <w:bCs/>
                <w:szCs w:val="21"/>
              </w:rPr>
              <w:t>12Gbps 512e 2.5</w:t>
            </w:r>
            <w:r w:rsidRPr="009D3DD4">
              <w:rPr>
                <w:rFonts w:hAnsi="宋体" w:hint="eastAsia"/>
                <w:bCs/>
                <w:szCs w:val="21"/>
              </w:rPr>
              <w:t>英寸热插拔硬盘，</w:t>
            </w:r>
            <w:r w:rsidRPr="009D3DD4">
              <w:rPr>
                <w:rFonts w:hAnsi="宋体" w:hint="eastAsia"/>
                <w:szCs w:val="21"/>
              </w:rPr>
              <w:t>10</w:t>
            </w:r>
            <w:r w:rsidRPr="009D3DD4">
              <w:rPr>
                <w:rFonts w:hAnsi="宋体" w:hint="eastAsia"/>
                <w:szCs w:val="21"/>
              </w:rPr>
              <w:t>个</w:t>
            </w:r>
            <w:r w:rsidRPr="009D3DD4">
              <w:rPr>
                <w:rFonts w:hAnsi="宋体" w:hint="eastAsia"/>
                <w:szCs w:val="21"/>
              </w:rPr>
              <w:t>4TB SATA 7200RPM 3.5</w:t>
            </w:r>
            <w:r w:rsidRPr="009D3DD4">
              <w:rPr>
                <w:rFonts w:hAnsi="宋体" w:hint="eastAsia"/>
                <w:szCs w:val="21"/>
              </w:rPr>
              <w:t>英寸硬盘</w:t>
            </w:r>
            <w:r w:rsidRPr="009D3DD4">
              <w:rPr>
                <w:rFonts w:hAnsi="宋体" w:hint="eastAsia"/>
                <w:bCs/>
                <w:szCs w:val="21"/>
              </w:rPr>
              <w:t>，最高可配</w:t>
            </w:r>
            <w:r w:rsidRPr="009D3DD4">
              <w:rPr>
                <w:rFonts w:hAnsi="宋体" w:hint="eastAsia"/>
                <w:bCs/>
                <w:szCs w:val="21"/>
              </w:rPr>
              <w:t>16</w:t>
            </w:r>
            <w:r w:rsidRPr="009D3DD4">
              <w:rPr>
                <w:rFonts w:hAnsi="宋体" w:hint="eastAsia"/>
                <w:bCs/>
                <w:szCs w:val="21"/>
              </w:rPr>
              <w:t>个</w:t>
            </w:r>
            <w:r w:rsidRPr="009D3DD4">
              <w:rPr>
                <w:rFonts w:hAnsi="宋体" w:hint="eastAsia"/>
                <w:bCs/>
                <w:szCs w:val="21"/>
              </w:rPr>
              <w:t>3.5</w:t>
            </w:r>
            <w:r w:rsidRPr="009D3DD4">
              <w:rPr>
                <w:rFonts w:hAnsi="宋体" w:hint="eastAsia"/>
                <w:bCs/>
                <w:szCs w:val="21"/>
              </w:rPr>
              <w:t>英寸硬盘：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、近线</w:t>
            </w:r>
            <w:r w:rsidRPr="009D3DD4">
              <w:rPr>
                <w:rFonts w:hAnsi="宋体" w:hint="eastAsia"/>
                <w:bCs/>
                <w:szCs w:val="21"/>
              </w:rPr>
              <w:t>SAS</w:t>
            </w:r>
            <w:r w:rsidRPr="009D3DD4">
              <w:rPr>
                <w:rFonts w:hAnsi="宋体" w:hint="eastAsia"/>
                <w:bCs/>
                <w:szCs w:val="21"/>
              </w:rPr>
              <w:t>固态硬盘：</w:t>
            </w:r>
            <w:r w:rsidRPr="009D3DD4">
              <w:rPr>
                <w:rFonts w:hAnsi="宋体" w:hint="eastAsia"/>
                <w:bCs/>
                <w:szCs w:val="21"/>
              </w:rPr>
              <w:t>SAS</w:t>
            </w:r>
            <w:r w:rsidRPr="009D3DD4">
              <w:rPr>
                <w:rFonts w:hAnsi="宋体" w:hint="eastAsia"/>
                <w:bCs/>
                <w:szCs w:val="21"/>
              </w:rPr>
              <w:t>、</w:t>
            </w:r>
            <w:r w:rsidRPr="009D3DD4">
              <w:rPr>
                <w:rFonts w:hAnsi="宋体" w:hint="eastAsia"/>
                <w:bCs/>
                <w:szCs w:val="21"/>
              </w:rPr>
              <w:t>SATA</w:t>
            </w:r>
            <w:r w:rsidRPr="009D3DD4">
              <w:rPr>
                <w:rFonts w:hAnsi="宋体" w:hint="eastAsia"/>
                <w:bCs/>
                <w:szCs w:val="21"/>
              </w:rPr>
              <w:t>；</w:t>
            </w:r>
            <w:proofErr w:type="gramStart"/>
            <w:r w:rsidRPr="009D3DD4">
              <w:rPr>
                <w:rFonts w:hAnsi="宋体" w:hint="eastAsia"/>
                <w:bCs/>
                <w:szCs w:val="21"/>
              </w:rPr>
              <w:t>须支持</w:t>
            </w:r>
            <w:proofErr w:type="gramEnd"/>
            <w:r w:rsidRPr="009D3DD4">
              <w:rPr>
                <w:rFonts w:hAnsi="宋体" w:hint="eastAsia"/>
                <w:bCs/>
                <w:szCs w:val="21"/>
              </w:rPr>
              <w:t>SAS 2.0</w:t>
            </w:r>
            <w:r w:rsidRPr="009D3DD4">
              <w:rPr>
                <w:rFonts w:hAnsi="宋体" w:hint="eastAsia"/>
                <w:bCs/>
                <w:szCs w:val="21"/>
              </w:rPr>
              <w:t>或</w:t>
            </w:r>
            <w:r w:rsidRPr="009D3DD4">
              <w:rPr>
                <w:rFonts w:hAnsi="宋体" w:hint="eastAsia"/>
                <w:bCs/>
                <w:szCs w:val="21"/>
              </w:rPr>
              <w:t>PCIE</w:t>
            </w:r>
            <w:r w:rsidRPr="009D3DD4">
              <w:rPr>
                <w:rFonts w:hAnsi="宋体" w:hint="eastAsia"/>
                <w:bCs/>
                <w:szCs w:val="21"/>
              </w:rPr>
              <w:t>接口；</w:t>
            </w:r>
          </w:p>
          <w:p w:rsidR="00C358BB" w:rsidRPr="009D3DD4" w:rsidRDefault="00C358BB" w:rsidP="00BA1F53">
            <w:pPr>
              <w:spacing w:line="440" w:lineRule="exact"/>
              <w:jc w:val="left"/>
              <w:rPr>
                <w:rFonts w:hAnsi="宋体"/>
                <w:bCs/>
                <w:szCs w:val="21"/>
              </w:rPr>
            </w:pPr>
            <w:r w:rsidRPr="009D3DD4">
              <w:rPr>
                <w:rFonts w:hAnsi="宋体" w:hint="eastAsia"/>
                <w:bCs/>
                <w:szCs w:val="21"/>
              </w:rPr>
              <w:t>配置阵列卡，</w:t>
            </w:r>
            <w:r w:rsidRPr="009D3DD4">
              <w:rPr>
                <w:rFonts w:hAnsi="宋体" w:hint="eastAsia"/>
                <w:bCs/>
                <w:szCs w:val="21"/>
              </w:rPr>
              <w:t>2GB</w:t>
            </w:r>
            <w:r w:rsidRPr="009D3DD4">
              <w:rPr>
                <w:rFonts w:hAnsi="宋体" w:hint="eastAsia"/>
                <w:bCs/>
                <w:szCs w:val="21"/>
              </w:rPr>
              <w:t>缓存，具备</w:t>
            </w:r>
            <w:r w:rsidRPr="009D3DD4">
              <w:rPr>
                <w:rFonts w:hAnsi="宋体" w:hint="eastAsia"/>
                <w:bCs/>
                <w:szCs w:val="21"/>
              </w:rPr>
              <w:t>RAID 0</w:t>
            </w:r>
            <w:r w:rsidRPr="009D3DD4">
              <w:rPr>
                <w:rFonts w:hAnsi="宋体" w:hint="eastAsia"/>
                <w:bCs/>
                <w:szCs w:val="21"/>
              </w:rPr>
              <w:t>、</w:t>
            </w:r>
            <w:r w:rsidRPr="009D3DD4">
              <w:rPr>
                <w:rFonts w:hAnsi="宋体" w:hint="eastAsia"/>
                <w:bCs/>
                <w:szCs w:val="21"/>
              </w:rPr>
              <w:t>1</w:t>
            </w:r>
            <w:r w:rsidRPr="009D3DD4">
              <w:rPr>
                <w:rFonts w:hAnsi="宋体" w:hint="eastAsia"/>
                <w:bCs/>
                <w:szCs w:val="21"/>
              </w:rPr>
              <w:t>、</w:t>
            </w:r>
            <w:r w:rsidRPr="009D3DD4">
              <w:rPr>
                <w:rFonts w:hAnsi="宋体" w:hint="eastAsia"/>
                <w:bCs/>
                <w:szCs w:val="21"/>
              </w:rPr>
              <w:t>5</w:t>
            </w:r>
            <w:r w:rsidRPr="009D3DD4">
              <w:rPr>
                <w:rFonts w:hAnsi="宋体" w:hint="eastAsia"/>
                <w:bCs/>
                <w:szCs w:val="21"/>
              </w:rPr>
              <w:t>、</w:t>
            </w:r>
            <w:r w:rsidRPr="009D3DD4">
              <w:rPr>
                <w:rFonts w:hAnsi="宋体" w:hint="eastAsia"/>
                <w:bCs/>
                <w:szCs w:val="21"/>
              </w:rPr>
              <w:t>50</w:t>
            </w:r>
            <w:r w:rsidRPr="009D3DD4">
              <w:rPr>
                <w:rFonts w:hAnsi="宋体" w:hint="eastAsia"/>
                <w:bCs/>
                <w:szCs w:val="21"/>
              </w:rPr>
              <w:t>、</w:t>
            </w:r>
            <w:r w:rsidRPr="009D3DD4">
              <w:rPr>
                <w:rFonts w:hAnsi="宋体" w:hint="eastAsia"/>
                <w:bCs/>
                <w:szCs w:val="21"/>
              </w:rPr>
              <w:t>6</w:t>
            </w:r>
            <w:r w:rsidRPr="009D3DD4">
              <w:rPr>
                <w:rFonts w:hAnsi="宋体" w:hint="eastAsia"/>
                <w:bCs/>
                <w:szCs w:val="21"/>
              </w:rPr>
              <w:t>功能</w:t>
            </w:r>
            <w:r w:rsidRPr="009D3DD4">
              <w:rPr>
                <w:rFonts w:hAnsi="宋体" w:hint="eastAsia"/>
                <w:bCs/>
                <w:szCs w:val="21"/>
              </w:rPr>
              <w:t>;</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4</w:t>
            </w:r>
            <w:r w:rsidRPr="009D3DD4">
              <w:rPr>
                <w:rFonts w:hAnsi="宋体" w:hint="eastAsia"/>
                <w:bCs/>
                <w:szCs w:val="21"/>
              </w:rPr>
              <w:t>个</w:t>
            </w:r>
            <w:r w:rsidRPr="009D3DD4">
              <w:rPr>
                <w:rFonts w:hAnsi="宋体" w:hint="eastAsia"/>
                <w:bCs/>
                <w:szCs w:val="21"/>
              </w:rPr>
              <w:t>1Gb</w:t>
            </w:r>
            <w:proofErr w:type="gramStart"/>
            <w:r w:rsidRPr="009D3DD4">
              <w:rPr>
                <w:rFonts w:hAnsi="宋体" w:hint="eastAsia"/>
                <w:bCs/>
                <w:szCs w:val="21"/>
              </w:rPr>
              <w:t>千兆口</w:t>
            </w:r>
            <w:proofErr w:type="gramEnd"/>
            <w:r w:rsidRPr="009D3DD4">
              <w:rPr>
                <w:rFonts w:hAnsi="宋体" w:hint="eastAsia"/>
                <w:bCs/>
                <w:szCs w:val="21"/>
              </w:rPr>
              <w:t>,</w:t>
            </w:r>
          </w:p>
          <w:p w:rsidR="00C358BB" w:rsidRPr="009D3DD4" w:rsidRDefault="00C358BB" w:rsidP="00BA1F53">
            <w:pPr>
              <w:spacing w:line="440" w:lineRule="exact"/>
              <w:jc w:val="left"/>
              <w:rPr>
                <w:rFonts w:hAnsi="宋体"/>
                <w:szCs w:val="21"/>
              </w:rPr>
            </w:pPr>
            <w:r w:rsidRPr="009D3DD4">
              <w:rPr>
                <w:rFonts w:hAnsi="宋体" w:hint="eastAsia"/>
                <w:szCs w:val="21"/>
              </w:rPr>
              <w:t>配</w:t>
            </w:r>
            <w:r w:rsidRPr="009D3DD4">
              <w:rPr>
                <w:rFonts w:hAnsi="宋体" w:hint="eastAsia"/>
                <w:szCs w:val="21"/>
              </w:rPr>
              <w:t>1</w:t>
            </w:r>
            <w:r w:rsidRPr="009D3DD4">
              <w:rPr>
                <w:rFonts w:hAnsi="宋体" w:hint="eastAsia"/>
                <w:szCs w:val="21"/>
              </w:rPr>
              <w:t>块性能不低于</w:t>
            </w:r>
            <w:r w:rsidRPr="009D3DD4">
              <w:rPr>
                <w:rFonts w:hAnsi="宋体" w:hint="eastAsia"/>
                <w:szCs w:val="21"/>
              </w:rPr>
              <w:t xml:space="preserve"> Broadcom 57402 10G SFP </w:t>
            </w:r>
            <w:r w:rsidRPr="009D3DD4">
              <w:rPr>
                <w:rFonts w:hAnsi="宋体" w:hint="eastAsia"/>
                <w:szCs w:val="21"/>
              </w:rPr>
              <w:t>双端口</w:t>
            </w:r>
            <w:r w:rsidRPr="009D3DD4">
              <w:rPr>
                <w:rFonts w:hAnsi="宋体" w:hint="eastAsia"/>
                <w:szCs w:val="21"/>
              </w:rPr>
              <w:t xml:space="preserve"> </w:t>
            </w:r>
            <w:proofErr w:type="spellStart"/>
            <w:r w:rsidRPr="009D3DD4">
              <w:rPr>
                <w:rFonts w:hAnsi="宋体" w:hint="eastAsia"/>
                <w:szCs w:val="21"/>
              </w:rPr>
              <w:t>PCIe</w:t>
            </w:r>
            <w:proofErr w:type="spellEnd"/>
            <w:r w:rsidRPr="009D3DD4">
              <w:rPr>
                <w:rFonts w:hAnsi="宋体" w:hint="eastAsia"/>
                <w:szCs w:val="21"/>
              </w:rPr>
              <w:t xml:space="preserve"> </w:t>
            </w:r>
            <w:r w:rsidRPr="009D3DD4">
              <w:rPr>
                <w:rFonts w:hAnsi="宋体" w:hint="eastAsia"/>
                <w:szCs w:val="21"/>
              </w:rPr>
              <w:t>适配器（含模块）</w:t>
            </w:r>
          </w:p>
          <w:p w:rsidR="00C358BB" w:rsidRPr="009D3DD4" w:rsidRDefault="00C358BB" w:rsidP="00BA1F53">
            <w:pPr>
              <w:spacing w:line="440" w:lineRule="exact"/>
              <w:jc w:val="left"/>
              <w:rPr>
                <w:rFonts w:hAnsi="宋体"/>
                <w:bCs/>
                <w:szCs w:val="21"/>
              </w:rPr>
            </w:pPr>
            <w:r w:rsidRPr="009D3DD4">
              <w:rPr>
                <w:rFonts w:hAnsi="宋体" w:hint="eastAsia"/>
                <w:bCs/>
                <w:szCs w:val="21"/>
              </w:rPr>
              <w:t>配置</w:t>
            </w:r>
            <w:r w:rsidRPr="009D3DD4">
              <w:rPr>
                <w:rFonts w:hAnsi="宋体" w:hint="eastAsia"/>
                <w:bCs/>
                <w:szCs w:val="21"/>
              </w:rPr>
              <w:t>2</w:t>
            </w:r>
            <w:r w:rsidRPr="009D3DD4">
              <w:rPr>
                <w:rFonts w:hAnsi="宋体" w:hint="eastAsia"/>
                <w:bCs/>
                <w:szCs w:val="21"/>
              </w:rPr>
              <w:t>个</w:t>
            </w:r>
            <w:r w:rsidRPr="009D3DD4">
              <w:rPr>
                <w:rFonts w:hAnsi="宋体" w:hint="eastAsia"/>
                <w:bCs/>
                <w:szCs w:val="21"/>
              </w:rPr>
              <w:t>1100W 80Plus</w:t>
            </w:r>
            <w:r w:rsidRPr="009D3DD4">
              <w:rPr>
                <w:rFonts w:hAnsi="宋体" w:hint="eastAsia"/>
                <w:bCs/>
                <w:szCs w:val="21"/>
              </w:rPr>
              <w:t>认证高效能热插</w:t>
            </w:r>
            <w:proofErr w:type="gramStart"/>
            <w:r w:rsidRPr="009D3DD4">
              <w:rPr>
                <w:rFonts w:hAnsi="宋体" w:hint="eastAsia"/>
                <w:bCs/>
                <w:szCs w:val="21"/>
              </w:rPr>
              <w:t>拔冗</w:t>
            </w:r>
            <w:proofErr w:type="gramEnd"/>
            <w:r w:rsidRPr="009D3DD4">
              <w:rPr>
                <w:rFonts w:hAnsi="宋体" w:hint="eastAsia"/>
                <w:bCs/>
                <w:szCs w:val="21"/>
              </w:rPr>
              <w:t>余电源</w:t>
            </w:r>
          </w:p>
          <w:p w:rsidR="00C358BB" w:rsidRPr="009D3DD4" w:rsidRDefault="00C358BB" w:rsidP="00BA1F53">
            <w:pPr>
              <w:spacing w:line="440" w:lineRule="exact"/>
              <w:jc w:val="left"/>
              <w:rPr>
                <w:rFonts w:hAnsi="宋体"/>
                <w:bCs/>
                <w:szCs w:val="21"/>
              </w:rPr>
            </w:pPr>
            <w:r w:rsidRPr="009D3DD4">
              <w:rPr>
                <w:rFonts w:hAnsi="宋体" w:hint="eastAsia"/>
                <w:bCs/>
                <w:szCs w:val="21"/>
              </w:rPr>
              <w:t>服务器主板集成</w:t>
            </w:r>
            <w:r w:rsidRPr="009D3DD4">
              <w:rPr>
                <w:rFonts w:hAnsi="宋体" w:hint="eastAsia"/>
                <w:bCs/>
                <w:szCs w:val="21"/>
              </w:rPr>
              <w:t>Lifecycle Manager</w:t>
            </w:r>
            <w:r w:rsidRPr="009D3DD4">
              <w:rPr>
                <w:rFonts w:hAnsi="宋体" w:hint="eastAsia"/>
                <w:bCs/>
                <w:szCs w:val="21"/>
              </w:rPr>
              <w:t>管理工具</w:t>
            </w:r>
            <w:r w:rsidRPr="009D3DD4">
              <w:rPr>
                <w:rFonts w:hAnsi="宋体" w:hint="eastAsia"/>
                <w:bCs/>
                <w:szCs w:val="21"/>
              </w:rPr>
              <w:t>,</w:t>
            </w:r>
            <w:r w:rsidRPr="009D3DD4">
              <w:rPr>
                <w:rFonts w:hAnsi="宋体" w:hint="eastAsia"/>
                <w:bCs/>
                <w:szCs w:val="21"/>
              </w:rPr>
              <w:t>能够免光盘安装服务器，安装管理服务器更加简单。</w:t>
            </w:r>
          </w:p>
          <w:p w:rsidR="00C358BB" w:rsidRPr="009D3DD4" w:rsidRDefault="00C358BB" w:rsidP="00BA1F53">
            <w:pPr>
              <w:snapToGrid w:val="0"/>
              <w:spacing w:line="440" w:lineRule="exact"/>
              <w:jc w:val="left"/>
              <w:rPr>
                <w:rFonts w:hAnsi="宋体"/>
                <w:b/>
                <w:bCs/>
                <w:szCs w:val="21"/>
              </w:rPr>
            </w:pPr>
            <w:r w:rsidRPr="009D3DD4">
              <w:rPr>
                <w:rFonts w:hAnsi="宋体" w:hint="eastAsia"/>
                <w:b/>
                <w:bCs/>
                <w:szCs w:val="21"/>
              </w:rPr>
              <w:t>二、存储系统软件</w:t>
            </w:r>
          </w:p>
          <w:p w:rsidR="00C358BB" w:rsidRPr="009D3DD4" w:rsidRDefault="00C358BB" w:rsidP="00C358BB">
            <w:pPr>
              <w:numPr>
                <w:ilvl w:val="0"/>
                <w:numId w:val="20"/>
              </w:numPr>
              <w:rPr>
                <w:rFonts w:hAnsi="宋体"/>
                <w:bCs/>
                <w:szCs w:val="21"/>
              </w:rPr>
            </w:pPr>
            <w:r w:rsidRPr="009D3DD4">
              <w:rPr>
                <w:rFonts w:hAnsi="宋体" w:hint="eastAsia"/>
                <w:bCs/>
                <w:szCs w:val="21"/>
              </w:rPr>
              <w:t>☆自主研发国内自主品牌，产品完全自主研发，厂商拥有该产品完全知识产权（可提供软件著作权证书），非</w:t>
            </w:r>
            <w:r w:rsidRPr="009D3DD4">
              <w:rPr>
                <w:rFonts w:hAnsi="宋体"/>
                <w:bCs/>
                <w:szCs w:val="21"/>
              </w:rPr>
              <w:t>OEM</w:t>
            </w:r>
            <w:r w:rsidRPr="009D3DD4">
              <w:rPr>
                <w:rFonts w:hAnsi="宋体" w:hint="eastAsia"/>
                <w:bCs/>
                <w:szCs w:val="21"/>
              </w:rPr>
              <w:t>产品。</w:t>
            </w:r>
          </w:p>
          <w:p w:rsidR="00C358BB" w:rsidRPr="009D3DD4" w:rsidRDefault="00C358BB" w:rsidP="00BA1F53">
            <w:pPr>
              <w:rPr>
                <w:b/>
                <w:szCs w:val="21"/>
              </w:rPr>
            </w:pPr>
            <w:r w:rsidRPr="009D3DD4">
              <w:rPr>
                <w:rFonts w:hint="eastAsia"/>
                <w:b/>
                <w:szCs w:val="21"/>
              </w:rPr>
              <w:t>体系架构</w:t>
            </w:r>
          </w:p>
          <w:p w:rsidR="00C358BB" w:rsidRPr="009D3DD4" w:rsidRDefault="00C358BB" w:rsidP="00C358BB">
            <w:pPr>
              <w:numPr>
                <w:ilvl w:val="0"/>
                <w:numId w:val="20"/>
              </w:numPr>
              <w:rPr>
                <w:rFonts w:hAnsi="宋体"/>
                <w:bCs/>
                <w:szCs w:val="21"/>
              </w:rPr>
            </w:pPr>
            <w:r w:rsidRPr="009D3DD4">
              <w:rPr>
                <w:rFonts w:hAnsi="宋体" w:hint="eastAsia"/>
                <w:bCs/>
                <w:szCs w:val="21"/>
              </w:rPr>
              <w:t>☆横向扩展分布式存储架构基于文件数据切分并跨多节点分散存储的集群存储系统，文件系统元数据与数据分离存储并各自优化，使用通用硬件部件构建、无需专用硬件设备。系统可通过在线增加存储节点实现容量与性能的线性横向扩展，扩展过程秒级完成，无需中断上层应用。</w:t>
            </w:r>
          </w:p>
          <w:p w:rsidR="00C358BB" w:rsidRPr="009D3DD4" w:rsidRDefault="00C358BB" w:rsidP="00C358BB">
            <w:pPr>
              <w:numPr>
                <w:ilvl w:val="0"/>
                <w:numId w:val="20"/>
              </w:numPr>
              <w:rPr>
                <w:rFonts w:hAnsi="宋体"/>
                <w:bCs/>
                <w:szCs w:val="21"/>
              </w:rPr>
            </w:pPr>
            <w:r w:rsidRPr="009D3DD4">
              <w:rPr>
                <w:rFonts w:hAnsi="宋体" w:hint="eastAsia"/>
                <w:bCs/>
                <w:szCs w:val="21"/>
              </w:rPr>
              <w:t>系统规模单一系统支持</w:t>
            </w:r>
            <w:r w:rsidRPr="009D3DD4">
              <w:rPr>
                <w:rFonts w:hAnsi="宋体"/>
                <w:bCs/>
                <w:szCs w:val="21"/>
              </w:rPr>
              <w:t>EB</w:t>
            </w:r>
            <w:r w:rsidRPr="009D3DD4">
              <w:rPr>
                <w:rFonts w:hAnsi="宋体" w:hint="eastAsia"/>
                <w:bCs/>
                <w:szCs w:val="21"/>
              </w:rPr>
              <w:t>级存储容量，百亿级文件数量。支持不低于</w:t>
            </w:r>
            <w:r w:rsidRPr="009D3DD4">
              <w:rPr>
                <w:rFonts w:hAnsi="宋体"/>
                <w:bCs/>
                <w:szCs w:val="21"/>
              </w:rPr>
              <w:t>8192</w:t>
            </w:r>
            <w:r w:rsidRPr="009D3DD4">
              <w:rPr>
                <w:rFonts w:hAnsi="宋体" w:hint="eastAsia"/>
                <w:bCs/>
                <w:szCs w:val="21"/>
              </w:rPr>
              <w:t>个数据节点。支持≥</w:t>
            </w:r>
            <w:r w:rsidRPr="009D3DD4">
              <w:rPr>
                <w:rFonts w:hAnsi="宋体"/>
                <w:bCs/>
                <w:szCs w:val="21"/>
              </w:rPr>
              <w:t>10000</w:t>
            </w:r>
            <w:r w:rsidRPr="009D3DD4">
              <w:rPr>
                <w:rFonts w:hAnsi="宋体" w:hint="eastAsia"/>
                <w:bCs/>
                <w:szCs w:val="21"/>
              </w:rPr>
              <w:t>个客户端的并发访问，并确保访问负载在系统内各节点均衡。</w:t>
            </w:r>
          </w:p>
          <w:p w:rsidR="00C358BB" w:rsidRPr="009D3DD4" w:rsidRDefault="00C358BB" w:rsidP="00BA1F53">
            <w:pPr>
              <w:rPr>
                <w:rFonts w:ascii="Times New Roman"/>
                <w:b/>
                <w:szCs w:val="21"/>
              </w:rPr>
            </w:pPr>
            <w:r w:rsidRPr="009D3DD4">
              <w:rPr>
                <w:rFonts w:ascii="Times New Roman" w:hint="eastAsia"/>
                <w:b/>
                <w:szCs w:val="21"/>
              </w:rPr>
              <w:lastRenderedPageBreak/>
              <w:t>系统性能</w:t>
            </w:r>
          </w:p>
          <w:p w:rsidR="00C358BB" w:rsidRPr="009D3DD4" w:rsidRDefault="00C358BB" w:rsidP="00C358BB">
            <w:pPr>
              <w:numPr>
                <w:ilvl w:val="0"/>
                <w:numId w:val="20"/>
              </w:numPr>
              <w:rPr>
                <w:szCs w:val="21"/>
              </w:rPr>
            </w:pPr>
            <w:r w:rsidRPr="009D3DD4">
              <w:rPr>
                <w:rFonts w:hint="eastAsia"/>
                <w:szCs w:val="21"/>
              </w:rPr>
              <w:t>聚合性能系统聚合带宽与聚合</w:t>
            </w:r>
            <w:r w:rsidRPr="009D3DD4">
              <w:rPr>
                <w:szCs w:val="21"/>
              </w:rPr>
              <w:t>IOPS</w:t>
            </w:r>
            <w:r w:rsidRPr="009D3DD4">
              <w:rPr>
                <w:rFonts w:hint="eastAsia"/>
                <w:szCs w:val="21"/>
              </w:rPr>
              <w:t>均可随节点数目近似线性扩展。单一系统最大可提供数百</w:t>
            </w:r>
            <w:r w:rsidRPr="009D3DD4">
              <w:rPr>
                <w:szCs w:val="21"/>
              </w:rPr>
              <w:t>GB/s</w:t>
            </w:r>
            <w:r w:rsidRPr="009D3DD4">
              <w:rPr>
                <w:rFonts w:hint="eastAsia"/>
                <w:szCs w:val="21"/>
              </w:rPr>
              <w:t>聚合带宽及数百万</w:t>
            </w:r>
            <w:r w:rsidRPr="009D3DD4">
              <w:rPr>
                <w:szCs w:val="21"/>
              </w:rPr>
              <w:t>IOPS</w:t>
            </w:r>
            <w:r w:rsidRPr="009D3DD4">
              <w:rPr>
                <w:rFonts w:hint="eastAsia"/>
                <w:szCs w:val="21"/>
              </w:rPr>
              <w:t>。</w:t>
            </w:r>
          </w:p>
          <w:p w:rsidR="00C358BB" w:rsidRPr="009D3DD4" w:rsidRDefault="00C358BB" w:rsidP="00C358BB">
            <w:pPr>
              <w:numPr>
                <w:ilvl w:val="0"/>
                <w:numId w:val="20"/>
              </w:numPr>
              <w:rPr>
                <w:szCs w:val="21"/>
              </w:rPr>
            </w:pPr>
            <w:r w:rsidRPr="009D3DD4">
              <w:rPr>
                <w:rFonts w:hint="eastAsia"/>
                <w:szCs w:val="21"/>
              </w:rPr>
              <w:t>节点性能单个存储节点配置</w:t>
            </w:r>
            <w:r w:rsidRPr="009D3DD4">
              <w:rPr>
                <w:szCs w:val="21"/>
              </w:rPr>
              <w:t>4</w:t>
            </w:r>
            <w:r w:rsidRPr="009D3DD4">
              <w:rPr>
                <w:rFonts w:hint="eastAsia"/>
                <w:szCs w:val="21"/>
              </w:rPr>
              <w:t>千兆网口时，可输出≥</w:t>
            </w:r>
            <w:r w:rsidRPr="009D3DD4">
              <w:rPr>
                <w:szCs w:val="21"/>
              </w:rPr>
              <w:t>350MB/s</w:t>
            </w:r>
            <w:r w:rsidRPr="009D3DD4">
              <w:rPr>
                <w:rFonts w:hint="eastAsia"/>
                <w:szCs w:val="21"/>
              </w:rPr>
              <w:t>的读写带宽，配置</w:t>
            </w:r>
            <w:r w:rsidRPr="009D3DD4">
              <w:rPr>
                <w:szCs w:val="21"/>
              </w:rPr>
              <w:t>2</w:t>
            </w:r>
            <w:r w:rsidRPr="009D3DD4">
              <w:rPr>
                <w:rFonts w:hint="eastAsia"/>
                <w:szCs w:val="21"/>
              </w:rPr>
              <w:t>个万兆网口时，可输≥</w:t>
            </w:r>
            <w:r w:rsidRPr="009D3DD4">
              <w:rPr>
                <w:szCs w:val="21"/>
              </w:rPr>
              <w:t>1.8GB/s</w:t>
            </w:r>
            <w:r w:rsidRPr="009D3DD4">
              <w:rPr>
                <w:rFonts w:hint="eastAsia"/>
                <w:szCs w:val="21"/>
              </w:rPr>
              <w:t>的读写带宽。</w:t>
            </w:r>
          </w:p>
          <w:p w:rsidR="00C358BB" w:rsidRPr="009D3DD4" w:rsidRDefault="00C358BB" w:rsidP="00C358BB">
            <w:pPr>
              <w:numPr>
                <w:ilvl w:val="0"/>
                <w:numId w:val="20"/>
              </w:numPr>
              <w:rPr>
                <w:szCs w:val="21"/>
              </w:rPr>
            </w:pPr>
            <w:r w:rsidRPr="009D3DD4">
              <w:rPr>
                <w:rFonts w:hint="eastAsia"/>
                <w:szCs w:val="21"/>
              </w:rPr>
              <w:t>客户端单流性能</w:t>
            </w:r>
            <w:r w:rsidRPr="009D3DD4">
              <w:rPr>
                <w:szCs w:val="21"/>
              </w:rPr>
              <w:tab/>
            </w:r>
            <w:r w:rsidRPr="009D3DD4">
              <w:rPr>
                <w:rFonts w:hint="eastAsia"/>
                <w:szCs w:val="21"/>
              </w:rPr>
              <w:t>客户端在单个万兆配置下，单流持续数据读写速度≥</w:t>
            </w:r>
            <w:r w:rsidRPr="009D3DD4">
              <w:rPr>
                <w:szCs w:val="21"/>
              </w:rPr>
              <w:t>900MB/s</w:t>
            </w:r>
            <w:r w:rsidRPr="009D3DD4">
              <w:rPr>
                <w:rFonts w:hint="eastAsia"/>
                <w:szCs w:val="21"/>
              </w:rPr>
              <w:t>。</w:t>
            </w:r>
          </w:p>
          <w:p w:rsidR="00C358BB" w:rsidRPr="009D3DD4" w:rsidRDefault="00C358BB" w:rsidP="00C358BB">
            <w:pPr>
              <w:numPr>
                <w:ilvl w:val="0"/>
                <w:numId w:val="20"/>
              </w:numPr>
              <w:rPr>
                <w:szCs w:val="21"/>
              </w:rPr>
            </w:pPr>
            <w:r w:rsidRPr="009D3DD4">
              <w:rPr>
                <w:rFonts w:hint="eastAsia"/>
                <w:szCs w:val="21"/>
              </w:rPr>
              <w:t>客户端磁盘缓存客户端可配置多个磁盘作为数据缓存，提升数据读取性能，减少后端网络和磁盘开销。支持网络访问与缓存磁盘性能叠加，在单个万兆配置下，可提供大幅超过网口速度的数据读取性能。</w:t>
            </w:r>
          </w:p>
          <w:p w:rsidR="00C358BB" w:rsidRPr="009D3DD4" w:rsidRDefault="00C358BB" w:rsidP="00C358BB">
            <w:pPr>
              <w:numPr>
                <w:ilvl w:val="0"/>
                <w:numId w:val="20"/>
              </w:numPr>
              <w:rPr>
                <w:szCs w:val="21"/>
              </w:rPr>
            </w:pPr>
            <w:r w:rsidRPr="009D3DD4">
              <w:rPr>
                <w:rFonts w:hint="eastAsia"/>
                <w:szCs w:val="21"/>
              </w:rPr>
              <w:t>超大目录支持</w:t>
            </w:r>
            <w:r w:rsidRPr="009D3DD4">
              <w:rPr>
                <w:szCs w:val="21"/>
              </w:rPr>
              <w:tab/>
            </w:r>
            <w:r w:rsidRPr="009D3DD4">
              <w:rPr>
                <w:rFonts w:hint="eastAsia"/>
                <w:szCs w:val="21"/>
              </w:rPr>
              <w:t>单目录支持≥</w:t>
            </w:r>
            <w:r w:rsidRPr="009D3DD4">
              <w:rPr>
                <w:szCs w:val="21"/>
              </w:rPr>
              <w:t>1000</w:t>
            </w:r>
            <w:r w:rsidRPr="009D3DD4">
              <w:rPr>
                <w:rFonts w:hint="eastAsia"/>
                <w:szCs w:val="21"/>
              </w:rPr>
              <w:t>万文件数量。</w:t>
            </w:r>
          </w:p>
          <w:p w:rsidR="00C358BB" w:rsidRPr="009D3DD4" w:rsidRDefault="00C358BB" w:rsidP="00BA1F53">
            <w:pPr>
              <w:rPr>
                <w:rFonts w:ascii="Times New Roman"/>
                <w:b/>
                <w:szCs w:val="21"/>
              </w:rPr>
            </w:pPr>
            <w:r w:rsidRPr="009D3DD4">
              <w:rPr>
                <w:rFonts w:ascii="Times New Roman" w:hint="eastAsia"/>
                <w:b/>
                <w:szCs w:val="21"/>
              </w:rPr>
              <w:t>访问接口</w:t>
            </w:r>
          </w:p>
          <w:p w:rsidR="00C358BB" w:rsidRPr="009D3DD4" w:rsidRDefault="00C358BB" w:rsidP="00C358BB">
            <w:pPr>
              <w:numPr>
                <w:ilvl w:val="0"/>
                <w:numId w:val="20"/>
              </w:numPr>
              <w:rPr>
                <w:szCs w:val="21"/>
              </w:rPr>
            </w:pPr>
            <w:r w:rsidRPr="009D3DD4">
              <w:rPr>
                <w:szCs w:val="21"/>
              </w:rPr>
              <w:t>NAS</w:t>
            </w:r>
            <w:r w:rsidRPr="009D3DD4">
              <w:rPr>
                <w:rFonts w:hint="eastAsia"/>
                <w:szCs w:val="21"/>
              </w:rPr>
              <w:t>接口支持通用</w:t>
            </w:r>
            <w:r w:rsidRPr="009D3DD4">
              <w:rPr>
                <w:szCs w:val="21"/>
              </w:rPr>
              <w:t>NAS</w:t>
            </w:r>
            <w:r w:rsidRPr="009D3DD4">
              <w:rPr>
                <w:rFonts w:hint="eastAsia"/>
                <w:szCs w:val="21"/>
              </w:rPr>
              <w:t>访问接口，包括</w:t>
            </w:r>
            <w:r w:rsidRPr="009D3DD4">
              <w:rPr>
                <w:szCs w:val="21"/>
              </w:rPr>
              <w:t>NFS</w:t>
            </w:r>
            <w:r w:rsidRPr="009D3DD4">
              <w:rPr>
                <w:rFonts w:hint="eastAsia"/>
                <w:szCs w:val="21"/>
              </w:rPr>
              <w:t>（</w:t>
            </w:r>
            <w:r w:rsidRPr="009D3DD4">
              <w:rPr>
                <w:szCs w:val="21"/>
              </w:rPr>
              <w:t>V2/V3/V4</w:t>
            </w:r>
            <w:r w:rsidRPr="009D3DD4">
              <w:rPr>
                <w:rFonts w:hint="eastAsia"/>
                <w:szCs w:val="21"/>
              </w:rPr>
              <w:t>），</w:t>
            </w:r>
            <w:r w:rsidRPr="009D3DD4">
              <w:rPr>
                <w:szCs w:val="21"/>
              </w:rPr>
              <w:t>CIFS</w:t>
            </w:r>
            <w:r w:rsidRPr="009D3DD4">
              <w:rPr>
                <w:rFonts w:hint="eastAsia"/>
                <w:szCs w:val="21"/>
              </w:rPr>
              <w:t>（</w:t>
            </w:r>
            <w:r w:rsidRPr="009D3DD4">
              <w:rPr>
                <w:szCs w:val="21"/>
              </w:rPr>
              <w:t>SMB 1.0/1.1/2.0</w:t>
            </w:r>
            <w:r w:rsidRPr="009D3DD4">
              <w:rPr>
                <w:rFonts w:hint="eastAsia"/>
                <w:szCs w:val="21"/>
              </w:rPr>
              <w:t>）及</w:t>
            </w:r>
            <w:r w:rsidRPr="009D3DD4">
              <w:rPr>
                <w:szCs w:val="21"/>
              </w:rPr>
              <w:t>FTP</w:t>
            </w:r>
            <w:r w:rsidRPr="009D3DD4">
              <w:rPr>
                <w:rFonts w:hint="eastAsia"/>
                <w:szCs w:val="21"/>
              </w:rPr>
              <w:t>，兼容各种主流操作系统。</w:t>
            </w:r>
          </w:p>
          <w:p w:rsidR="00C358BB" w:rsidRPr="009D3DD4" w:rsidRDefault="00C358BB" w:rsidP="00C358BB">
            <w:pPr>
              <w:numPr>
                <w:ilvl w:val="0"/>
                <w:numId w:val="20"/>
              </w:numPr>
              <w:rPr>
                <w:szCs w:val="21"/>
              </w:rPr>
            </w:pPr>
            <w:r w:rsidRPr="009D3DD4">
              <w:rPr>
                <w:rFonts w:hint="eastAsia"/>
                <w:szCs w:val="21"/>
              </w:rPr>
              <w:t>本地客户端</w:t>
            </w:r>
            <w:r w:rsidRPr="009D3DD4">
              <w:rPr>
                <w:szCs w:val="21"/>
              </w:rPr>
              <w:tab/>
            </w:r>
            <w:r w:rsidRPr="009D3DD4">
              <w:rPr>
                <w:rFonts w:hint="eastAsia"/>
                <w:szCs w:val="21"/>
              </w:rPr>
              <w:t>提供使用私有协议的独立客户端软件，可提供</w:t>
            </w:r>
            <w:r w:rsidRPr="009D3DD4">
              <w:rPr>
                <w:szCs w:val="21"/>
              </w:rPr>
              <w:t>POSIX</w:t>
            </w:r>
            <w:r w:rsidRPr="009D3DD4">
              <w:rPr>
                <w:rFonts w:hint="eastAsia"/>
                <w:szCs w:val="21"/>
              </w:rPr>
              <w:t>兼容的本地文件系统接口，二进制兼容现有应用程序。客户端软件</w:t>
            </w:r>
            <w:proofErr w:type="gramStart"/>
            <w:r w:rsidRPr="009D3DD4">
              <w:rPr>
                <w:rFonts w:hint="eastAsia"/>
                <w:szCs w:val="21"/>
              </w:rPr>
              <w:t>需支持</w:t>
            </w:r>
            <w:proofErr w:type="gramEnd"/>
            <w:r w:rsidRPr="009D3DD4">
              <w:rPr>
                <w:rFonts w:hint="eastAsia"/>
                <w:szCs w:val="21"/>
              </w:rPr>
              <w:t>如下操作系统（</w:t>
            </w:r>
            <w:r w:rsidRPr="009D3DD4">
              <w:rPr>
                <w:szCs w:val="21"/>
              </w:rPr>
              <w:t>32</w:t>
            </w:r>
            <w:r w:rsidRPr="009D3DD4">
              <w:rPr>
                <w:rFonts w:hint="eastAsia"/>
                <w:szCs w:val="21"/>
              </w:rPr>
              <w:t>位和</w:t>
            </w:r>
            <w:r w:rsidRPr="009D3DD4">
              <w:rPr>
                <w:szCs w:val="21"/>
              </w:rPr>
              <w:t>64</w:t>
            </w:r>
            <w:r w:rsidRPr="009D3DD4">
              <w:rPr>
                <w:rFonts w:hint="eastAsia"/>
                <w:szCs w:val="21"/>
              </w:rPr>
              <w:t>位版本）：</w:t>
            </w:r>
          </w:p>
          <w:p w:rsidR="00C358BB" w:rsidRPr="009D3DD4" w:rsidRDefault="00C358BB" w:rsidP="00C358BB">
            <w:pPr>
              <w:numPr>
                <w:ilvl w:val="0"/>
                <w:numId w:val="20"/>
              </w:numPr>
              <w:rPr>
                <w:szCs w:val="21"/>
              </w:rPr>
            </w:pPr>
            <w:r w:rsidRPr="009D3DD4">
              <w:rPr>
                <w:szCs w:val="21"/>
              </w:rPr>
              <w:t>Linux</w:t>
            </w:r>
            <w:r w:rsidRPr="009D3DD4">
              <w:rPr>
                <w:rFonts w:hint="eastAsia"/>
                <w:szCs w:val="21"/>
              </w:rPr>
              <w:t>（</w:t>
            </w:r>
            <w:proofErr w:type="spellStart"/>
            <w:r w:rsidRPr="009D3DD4">
              <w:rPr>
                <w:szCs w:val="21"/>
              </w:rPr>
              <w:t>Redhat</w:t>
            </w:r>
            <w:proofErr w:type="spellEnd"/>
            <w:r w:rsidRPr="009D3DD4">
              <w:rPr>
                <w:szCs w:val="21"/>
              </w:rPr>
              <w:t xml:space="preserve"> /</w:t>
            </w:r>
            <w:proofErr w:type="spellStart"/>
            <w:r w:rsidRPr="009D3DD4">
              <w:rPr>
                <w:szCs w:val="21"/>
              </w:rPr>
              <w:t>Suse</w:t>
            </w:r>
            <w:proofErr w:type="spellEnd"/>
            <w:r w:rsidRPr="009D3DD4">
              <w:rPr>
                <w:szCs w:val="21"/>
              </w:rPr>
              <w:t>/</w:t>
            </w:r>
            <w:proofErr w:type="spellStart"/>
            <w:r w:rsidRPr="009D3DD4">
              <w:rPr>
                <w:szCs w:val="21"/>
              </w:rPr>
              <w:t>Debian</w:t>
            </w:r>
            <w:proofErr w:type="spellEnd"/>
            <w:r w:rsidRPr="009D3DD4">
              <w:rPr>
                <w:szCs w:val="21"/>
              </w:rPr>
              <w:t>/</w:t>
            </w:r>
            <w:proofErr w:type="spellStart"/>
            <w:r w:rsidRPr="009D3DD4">
              <w:rPr>
                <w:szCs w:val="21"/>
              </w:rPr>
              <w:t>Ubuntu</w:t>
            </w:r>
            <w:proofErr w:type="spellEnd"/>
            <w:r w:rsidRPr="009D3DD4">
              <w:rPr>
                <w:szCs w:val="21"/>
              </w:rPr>
              <w:t>/</w:t>
            </w:r>
            <w:proofErr w:type="spellStart"/>
            <w:r w:rsidRPr="009D3DD4">
              <w:rPr>
                <w:szCs w:val="21"/>
              </w:rPr>
              <w:t>CentOS</w:t>
            </w:r>
            <w:proofErr w:type="spellEnd"/>
            <w:r w:rsidRPr="009D3DD4">
              <w:rPr>
                <w:rFonts w:hint="eastAsia"/>
                <w:szCs w:val="21"/>
              </w:rPr>
              <w:t>等主流发行版</w:t>
            </w:r>
            <w:r w:rsidRPr="009D3DD4">
              <w:rPr>
                <w:szCs w:val="21"/>
              </w:rPr>
              <w:t>2.6</w:t>
            </w:r>
            <w:r w:rsidRPr="009D3DD4">
              <w:rPr>
                <w:rFonts w:hint="eastAsia"/>
                <w:szCs w:val="21"/>
              </w:rPr>
              <w:t>内核以上版本）</w:t>
            </w:r>
          </w:p>
          <w:p w:rsidR="00C358BB" w:rsidRPr="009D3DD4" w:rsidRDefault="00C358BB" w:rsidP="00C358BB">
            <w:pPr>
              <w:numPr>
                <w:ilvl w:val="0"/>
                <w:numId w:val="20"/>
              </w:numPr>
              <w:rPr>
                <w:szCs w:val="21"/>
              </w:rPr>
            </w:pPr>
            <w:r w:rsidRPr="009D3DD4">
              <w:rPr>
                <w:rFonts w:hint="eastAsia"/>
                <w:szCs w:val="21"/>
              </w:rPr>
              <w:t>支持以驱动器盘符形式提供用户存储空间，不占用本地存储空间，并支持本地系统桌面对文件的所有操作功能。</w:t>
            </w:r>
          </w:p>
          <w:p w:rsidR="00C358BB" w:rsidRPr="009D3DD4" w:rsidRDefault="00C358BB" w:rsidP="00C358BB">
            <w:pPr>
              <w:numPr>
                <w:ilvl w:val="0"/>
                <w:numId w:val="20"/>
              </w:numPr>
              <w:rPr>
                <w:szCs w:val="21"/>
              </w:rPr>
            </w:pPr>
            <w:r w:rsidRPr="009D3DD4">
              <w:rPr>
                <w:rFonts w:hint="eastAsia"/>
                <w:szCs w:val="21"/>
              </w:rPr>
              <w:t>本地客户端存储文件支持历史版本管理，可设置版本数量限制及保存时间间隔，支持版本恢复、删除、备注、支持</w:t>
            </w:r>
            <w:r w:rsidRPr="009D3DD4">
              <w:rPr>
                <w:szCs w:val="21"/>
              </w:rPr>
              <w:t>Office</w:t>
            </w:r>
            <w:r w:rsidRPr="009D3DD4">
              <w:rPr>
                <w:rFonts w:hint="eastAsia"/>
                <w:szCs w:val="21"/>
              </w:rPr>
              <w:t>文件版本对比</w:t>
            </w:r>
            <w:r w:rsidRPr="009D3DD4">
              <w:rPr>
                <w:szCs w:val="21"/>
              </w:rPr>
              <w:t>;</w:t>
            </w:r>
          </w:p>
          <w:p w:rsidR="00C358BB" w:rsidRPr="009D3DD4" w:rsidRDefault="00C358BB" w:rsidP="00C358BB">
            <w:pPr>
              <w:numPr>
                <w:ilvl w:val="0"/>
                <w:numId w:val="20"/>
              </w:numPr>
              <w:rPr>
                <w:szCs w:val="21"/>
              </w:rPr>
            </w:pPr>
            <w:r w:rsidRPr="009D3DD4">
              <w:rPr>
                <w:rFonts w:hint="eastAsia"/>
                <w:szCs w:val="21"/>
              </w:rPr>
              <w:t>本地客户端存储文件支持全文检索</w:t>
            </w:r>
            <w:r w:rsidRPr="009D3DD4">
              <w:rPr>
                <w:szCs w:val="21"/>
              </w:rPr>
              <w:t>;</w:t>
            </w:r>
          </w:p>
          <w:p w:rsidR="00C358BB" w:rsidRPr="009D3DD4" w:rsidRDefault="00C358BB" w:rsidP="00C358BB">
            <w:pPr>
              <w:numPr>
                <w:ilvl w:val="0"/>
                <w:numId w:val="20"/>
              </w:numPr>
              <w:rPr>
                <w:szCs w:val="21"/>
              </w:rPr>
            </w:pPr>
            <w:r w:rsidRPr="009D3DD4">
              <w:rPr>
                <w:rFonts w:hAnsi="宋体" w:hint="eastAsia"/>
                <w:bCs/>
                <w:szCs w:val="21"/>
              </w:rPr>
              <w:t>☆</w:t>
            </w:r>
            <w:r w:rsidRPr="009D3DD4">
              <w:rPr>
                <w:rFonts w:hint="eastAsia"/>
                <w:szCs w:val="21"/>
              </w:rPr>
              <w:t>支持</w:t>
            </w:r>
            <w:r w:rsidRPr="009D3DD4">
              <w:rPr>
                <w:szCs w:val="21"/>
              </w:rPr>
              <w:t>Web</w:t>
            </w:r>
            <w:r w:rsidRPr="009D3DD4">
              <w:rPr>
                <w:rFonts w:hint="eastAsia"/>
                <w:szCs w:val="21"/>
              </w:rPr>
              <w:t>访问</w:t>
            </w:r>
            <w:r w:rsidRPr="009D3DD4">
              <w:rPr>
                <w:szCs w:val="21"/>
              </w:rPr>
              <w:t>,</w:t>
            </w:r>
            <w:r w:rsidRPr="009D3DD4">
              <w:rPr>
                <w:rFonts w:hint="eastAsia"/>
                <w:szCs w:val="21"/>
              </w:rPr>
              <w:t>在线预览、编辑</w:t>
            </w:r>
            <w:r w:rsidRPr="009D3DD4">
              <w:rPr>
                <w:szCs w:val="21"/>
              </w:rPr>
              <w:t>,</w:t>
            </w:r>
            <w:r w:rsidRPr="009D3DD4">
              <w:rPr>
                <w:rFonts w:hint="eastAsia"/>
                <w:szCs w:val="21"/>
              </w:rPr>
              <w:t>文件同步，上传下载，断点续传，文件分享，支持移动设备访问，</w:t>
            </w:r>
            <w:proofErr w:type="spellStart"/>
            <w:r w:rsidRPr="009D3DD4">
              <w:rPr>
                <w:szCs w:val="21"/>
              </w:rPr>
              <w:t>Windouw</w:t>
            </w:r>
            <w:proofErr w:type="spellEnd"/>
            <w:r w:rsidRPr="009D3DD4">
              <w:rPr>
                <w:szCs w:val="21"/>
              </w:rPr>
              <w:t>/Linux</w:t>
            </w:r>
            <w:r w:rsidRPr="009D3DD4">
              <w:rPr>
                <w:rFonts w:hint="eastAsia"/>
                <w:szCs w:val="21"/>
              </w:rPr>
              <w:t>客户端访问等功能；</w:t>
            </w:r>
          </w:p>
          <w:p w:rsidR="00C358BB" w:rsidRPr="009D3DD4" w:rsidRDefault="00C358BB" w:rsidP="00C358BB">
            <w:pPr>
              <w:numPr>
                <w:ilvl w:val="0"/>
                <w:numId w:val="20"/>
              </w:numPr>
              <w:rPr>
                <w:szCs w:val="21"/>
              </w:rPr>
            </w:pPr>
            <w:r w:rsidRPr="009D3DD4">
              <w:rPr>
                <w:szCs w:val="21"/>
              </w:rPr>
              <w:tab/>
              <w:t>APIs</w:t>
            </w:r>
            <w:r w:rsidRPr="009D3DD4">
              <w:rPr>
                <w:szCs w:val="21"/>
              </w:rPr>
              <w:tab/>
            </w:r>
            <w:r w:rsidRPr="009D3DD4">
              <w:rPr>
                <w:rFonts w:hint="eastAsia"/>
                <w:szCs w:val="21"/>
              </w:rPr>
              <w:t>提供</w:t>
            </w:r>
            <w:r w:rsidRPr="009D3DD4">
              <w:rPr>
                <w:szCs w:val="21"/>
              </w:rPr>
              <w:t>API</w:t>
            </w:r>
            <w:r w:rsidRPr="009D3DD4">
              <w:rPr>
                <w:rFonts w:hint="eastAsia"/>
                <w:szCs w:val="21"/>
              </w:rPr>
              <w:t>编程接口（</w:t>
            </w:r>
            <w:r w:rsidRPr="009D3DD4">
              <w:rPr>
                <w:szCs w:val="21"/>
              </w:rPr>
              <w:t>C++/JAVA/Python</w:t>
            </w:r>
            <w:r w:rsidRPr="009D3DD4">
              <w:rPr>
                <w:rFonts w:hint="eastAsia"/>
                <w:szCs w:val="21"/>
              </w:rPr>
              <w:t>），并提供</w:t>
            </w:r>
            <w:r w:rsidRPr="009D3DD4">
              <w:rPr>
                <w:szCs w:val="21"/>
              </w:rPr>
              <w:t>SDK</w:t>
            </w:r>
            <w:r w:rsidRPr="009D3DD4">
              <w:rPr>
                <w:rFonts w:hint="eastAsia"/>
                <w:szCs w:val="21"/>
              </w:rPr>
              <w:t>。</w:t>
            </w:r>
          </w:p>
          <w:p w:rsidR="00C358BB" w:rsidRPr="009D3DD4" w:rsidRDefault="00C358BB" w:rsidP="00C358BB">
            <w:pPr>
              <w:numPr>
                <w:ilvl w:val="0"/>
                <w:numId w:val="20"/>
              </w:numPr>
              <w:rPr>
                <w:szCs w:val="21"/>
              </w:rPr>
            </w:pPr>
            <w:r w:rsidRPr="009D3DD4">
              <w:rPr>
                <w:rFonts w:hint="eastAsia"/>
                <w:szCs w:val="21"/>
              </w:rPr>
              <w:t>支持自定义插件扩展功能，能平滑的扩充服务</w:t>
            </w:r>
            <w:proofErr w:type="gramStart"/>
            <w:r w:rsidRPr="009D3DD4">
              <w:rPr>
                <w:rFonts w:hint="eastAsia"/>
                <w:szCs w:val="21"/>
              </w:rPr>
              <w:t>端功能</w:t>
            </w:r>
            <w:proofErr w:type="gramEnd"/>
            <w:r w:rsidRPr="009D3DD4">
              <w:rPr>
                <w:rFonts w:hint="eastAsia"/>
                <w:szCs w:val="21"/>
              </w:rPr>
              <w:t>而不修改原服务端代码。方便服务端的功能扩展和定制。</w:t>
            </w:r>
          </w:p>
          <w:p w:rsidR="00C358BB" w:rsidRPr="009D3DD4" w:rsidRDefault="00C358BB" w:rsidP="00C358BB">
            <w:pPr>
              <w:numPr>
                <w:ilvl w:val="0"/>
                <w:numId w:val="20"/>
              </w:numPr>
              <w:rPr>
                <w:szCs w:val="21"/>
              </w:rPr>
            </w:pPr>
            <w:r w:rsidRPr="009D3DD4">
              <w:rPr>
                <w:szCs w:val="21"/>
              </w:rPr>
              <w:tab/>
            </w:r>
            <w:r w:rsidRPr="009D3DD4">
              <w:rPr>
                <w:rFonts w:hint="eastAsia"/>
                <w:szCs w:val="21"/>
              </w:rPr>
              <w:t>接口互通</w:t>
            </w:r>
            <w:r w:rsidRPr="009D3DD4">
              <w:rPr>
                <w:szCs w:val="21"/>
              </w:rPr>
              <w:tab/>
            </w:r>
            <w:r w:rsidRPr="009D3DD4">
              <w:rPr>
                <w:rFonts w:hint="eastAsia"/>
                <w:szCs w:val="21"/>
              </w:rPr>
              <w:t>可通过不同接口均可访问一致的数据内容，实现</w:t>
            </w:r>
            <w:proofErr w:type="gramStart"/>
            <w:r w:rsidRPr="009D3DD4">
              <w:rPr>
                <w:rFonts w:hint="eastAsia"/>
                <w:szCs w:val="21"/>
              </w:rPr>
              <w:t>跨协议</w:t>
            </w:r>
            <w:proofErr w:type="gramEnd"/>
            <w:r w:rsidRPr="009D3DD4">
              <w:rPr>
                <w:rFonts w:hint="eastAsia"/>
                <w:szCs w:val="21"/>
              </w:rPr>
              <w:t>和接口的文件数据共享。</w:t>
            </w:r>
          </w:p>
          <w:p w:rsidR="00C358BB" w:rsidRPr="009D3DD4" w:rsidRDefault="00C358BB" w:rsidP="00C358BB">
            <w:pPr>
              <w:numPr>
                <w:ilvl w:val="0"/>
                <w:numId w:val="20"/>
              </w:numPr>
              <w:rPr>
                <w:szCs w:val="21"/>
              </w:rPr>
            </w:pPr>
            <w:r w:rsidRPr="009D3DD4">
              <w:rPr>
                <w:szCs w:val="21"/>
              </w:rPr>
              <w:tab/>
            </w:r>
            <w:r w:rsidRPr="009D3DD4">
              <w:rPr>
                <w:rFonts w:hint="eastAsia"/>
                <w:szCs w:val="21"/>
              </w:rPr>
              <w:t>扩展属性</w:t>
            </w:r>
            <w:r w:rsidRPr="009D3DD4">
              <w:rPr>
                <w:szCs w:val="21"/>
              </w:rPr>
              <w:tab/>
              <w:t>Linux/Mac</w:t>
            </w:r>
            <w:r w:rsidRPr="009D3DD4">
              <w:rPr>
                <w:rFonts w:hint="eastAsia"/>
                <w:szCs w:val="21"/>
              </w:rPr>
              <w:t>客户端支持文件系统扩展属性（</w:t>
            </w:r>
            <w:proofErr w:type="spellStart"/>
            <w:r w:rsidRPr="009D3DD4">
              <w:rPr>
                <w:szCs w:val="21"/>
              </w:rPr>
              <w:t>xattr</w:t>
            </w:r>
            <w:proofErr w:type="spellEnd"/>
            <w:r w:rsidRPr="009D3DD4">
              <w:rPr>
                <w:rFonts w:hint="eastAsia"/>
                <w:szCs w:val="21"/>
              </w:rPr>
              <w:t>）。</w:t>
            </w:r>
          </w:p>
          <w:p w:rsidR="00C358BB" w:rsidRPr="009D3DD4" w:rsidRDefault="00C358BB" w:rsidP="00BA1F53">
            <w:pPr>
              <w:rPr>
                <w:rFonts w:ascii="Times New Roman"/>
                <w:b/>
                <w:szCs w:val="21"/>
              </w:rPr>
            </w:pPr>
            <w:r w:rsidRPr="009D3DD4">
              <w:rPr>
                <w:rFonts w:ascii="Times New Roman" w:hint="eastAsia"/>
                <w:b/>
                <w:szCs w:val="21"/>
              </w:rPr>
              <w:t>可靠性</w:t>
            </w:r>
            <w:r w:rsidRPr="009D3DD4">
              <w:rPr>
                <w:rFonts w:ascii="Times New Roman"/>
                <w:b/>
                <w:szCs w:val="21"/>
              </w:rPr>
              <w:t>/</w:t>
            </w:r>
            <w:r w:rsidRPr="009D3DD4">
              <w:rPr>
                <w:rFonts w:ascii="Times New Roman" w:hint="eastAsia"/>
                <w:b/>
                <w:szCs w:val="21"/>
              </w:rPr>
              <w:t>可用性</w:t>
            </w:r>
          </w:p>
          <w:p w:rsidR="00C358BB" w:rsidRPr="009D3DD4" w:rsidRDefault="00C358BB" w:rsidP="00C358BB">
            <w:pPr>
              <w:numPr>
                <w:ilvl w:val="0"/>
                <w:numId w:val="20"/>
              </w:numPr>
              <w:rPr>
                <w:szCs w:val="21"/>
              </w:rPr>
            </w:pPr>
            <w:r w:rsidRPr="009D3DD4">
              <w:rPr>
                <w:rFonts w:hint="eastAsia"/>
                <w:szCs w:val="21"/>
              </w:rPr>
              <w:t>数据保护</w:t>
            </w:r>
            <w:r w:rsidRPr="009D3DD4">
              <w:rPr>
                <w:szCs w:val="21"/>
              </w:rPr>
              <w:tab/>
            </w:r>
            <w:r w:rsidRPr="009D3DD4">
              <w:rPr>
                <w:rFonts w:hint="eastAsia"/>
                <w:szCs w:val="21"/>
              </w:rPr>
              <w:t>支持以多副本方式保护文件数据，文件</w:t>
            </w:r>
            <w:r w:rsidRPr="009D3DD4">
              <w:rPr>
                <w:szCs w:val="21"/>
              </w:rPr>
              <w:t>/</w:t>
            </w:r>
            <w:r w:rsidRPr="009D3DD4">
              <w:rPr>
                <w:rFonts w:hint="eastAsia"/>
                <w:szCs w:val="21"/>
              </w:rPr>
              <w:t>目录的副本数量在线可调，并可通过制定策略自动控制。元数据采用双</w:t>
            </w:r>
            <w:proofErr w:type="gramStart"/>
            <w:r w:rsidRPr="009D3DD4">
              <w:rPr>
                <w:rFonts w:hint="eastAsia"/>
                <w:szCs w:val="21"/>
              </w:rPr>
              <w:t>机热备</w:t>
            </w:r>
            <w:proofErr w:type="gramEnd"/>
            <w:r w:rsidRPr="009D3DD4">
              <w:rPr>
                <w:rFonts w:hint="eastAsia"/>
                <w:szCs w:val="21"/>
              </w:rPr>
              <w:t>的方式进行保护。</w:t>
            </w:r>
          </w:p>
          <w:p w:rsidR="00C358BB" w:rsidRPr="009D3DD4" w:rsidRDefault="00C358BB" w:rsidP="00C358BB">
            <w:pPr>
              <w:numPr>
                <w:ilvl w:val="0"/>
                <w:numId w:val="20"/>
              </w:numPr>
              <w:rPr>
                <w:szCs w:val="21"/>
              </w:rPr>
            </w:pPr>
            <w:r w:rsidRPr="009D3DD4">
              <w:rPr>
                <w:rFonts w:hint="eastAsia"/>
                <w:szCs w:val="21"/>
              </w:rPr>
              <w:t>要求能满足同时</w:t>
            </w:r>
            <w:r w:rsidRPr="009D3DD4">
              <w:rPr>
                <w:szCs w:val="21"/>
              </w:rPr>
              <w:t>200</w:t>
            </w:r>
            <w:r w:rsidRPr="009D3DD4">
              <w:rPr>
                <w:rFonts w:hint="eastAsia"/>
                <w:szCs w:val="21"/>
              </w:rPr>
              <w:t>用户并发连接使用</w:t>
            </w:r>
            <w:r w:rsidRPr="009D3DD4">
              <w:rPr>
                <w:szCs w:val="21"/>
              </w:rPr>
              <w:t>,</w:t>
            </w:r>
            <w:r w:rsidRPr="009D3DD4">
              <w:rPr>
                <w:rFonts w:hint="eastAsia"/>
                <w:szCs w:val="21"/>
              </w:rPr>
              <w:t>系统确保可以提供</w:t>
            </w:r>
            <w:r w:rsidRPr="009D3DD4">
              <w:rPr>
                <w:szCs w:val="21"/>
              </w:rPr>
              <w:t>7</w:t>
            </w:r>
            <w:r w:rsidRPr="009D3DD4">
              <w:rPr>
                <w:rFonts w:hint="eastAsia"/>
                <w:szCs w:val="21"/>
              </w:rPr>
              <w:t>天</w:t>
            </w:r>
            <w:r w:rsidRPr="009D3DD4">
              <w:rPr>
                <w:szCs w:val="21"/>
              </w:rPr>
              <w:t>*24</w:t>
            </w:r>
            <w:r w:rsidRPr="009D3DD4">
              <w:rPr>
                <w:rFonts w:hint="eastAsia"/>
                <w:szCs w:val="21"/>
              </w:rPr>
              <w:t>小时业务连续性</w:t>
            </w:r>
            <w:r w:rsidRPr="009D3DD4">
              <w:rPr>
                <w:szCs w:val="21"/>
              </w:rPr>
              <w:t>;</w:t>
            </w:r>
            <w:r w:rsidRPr="009D3DD4">
              <w:rPr>
                <w:rFonts w:hint="eastAsia"/>
                <w:szCs w:val="21"/>
              </w:rPr>
              <w:t>用户登录响应时间</w:t>
            </w:r>
            <w:r w:rsidRPr="009D3DD4">
              <w:rPr>
                <w:szCs w:val="21"/>
              </w:rPr>
              <w:t>&lt;3</w:t>
            </w:r>
            <w:r w:rsidRPr="009D3DD4">
              <w:rPr>
                <w:rFonts w:hint="eastAsia"/>
                <w:szCs w:val="21"/>
              </w:rPr>
              <w:t>秒（</w:t>
            </w:r>
            <w:r w:rsidRPr="009D3DD4">
              <w:rPr>
                <w:szCs w:val="21"/>
              </w:rPr>
              <w:t>90%</w:t>
            </w:r>
            <w:r w:rsidRPr="009D3DD4">
              <w:rPr>
                <w:rFonts w:hint="eastAsia"/>
                <w:szCs w:val="21"/>
              </w:rPr>
              <w:t>概率）；系统正常运行</w:t>
            </w:r>
            <w:r w:rsidRPr="009D3DD4">
              <w:rPr>
                <w:szCs w:val="21"/>
              </w:rPr>
              <w:t>CPU</w:t>
            </w:r>
            <w:r w:rsidRPr="009D3DD4">
              <w:rPr>
                <w:rFonts w:hint="eastAsia"/>
                <w:szCs w:val="21"/>
              </w:rPr>
              <w:t>、内存使用率平均值不超过</w:t>
            </w:r>
            <w:r w:rsidRPr="009D3DD4">
              <w:rPr>
                <w:szCs w:val="21"/>
              </w:rPr>
              <w:t>60%</w:t>
            </w:r>
            <w:r w:rsidRPr="009D3DD4">
              <w:rPr>
                <w:rFonts w:hint="eastAsia"/>
                <w:szCs w:val="21"/>
              </w:rPr>
              <w:t>。</w:t>
            </w:r>
          </w:p>
          <w:p w:rsidR="00C358BB" w:rsidRPr="009D3DD4" w:rsidRDefault="00C358BB" w:rsidP="00C358BB">
            <w:pPr>
              <w:numPr>
                <w:ilvl w:val="0"/>
                <w:numId w:val="20"/>
              </w:numPr>
              <w:rPr>
                <w:szCs w:val="21"/>
              </w:rPr>
            </w:pPr>
            <w:r w:rsidRPr="009D3DD4">
              <w:rPr>
                <w:rFonts w:hint="eastAsia"/>
                <w:szCs w:val="21"/>
              </w:rPr>
              <w:t>服务可用性系统无单一故障点。支持故障自动发现与切换，且切换过程对上层应用完全透明，不会中断数据服务。提供软硬件实时监测功能，可主动发现各类软硬件故障，包括：节点</w:t>
            </w:r>
            <w:proofErr w:type="gramStart"/>
            <w:r w:rsidRPr="009D3DD4">
              <w:rPr>
                <w:rFonts w:hint="eastAsia"/>
                <w:szCs w:val="21"/>
              </w:rPr>
              <w:t>宕</w:t>
            </w:r>
            <w:proofErr w:type="gramEnd"/>
            <w:r w:rsidRPr="009D3DD4">
              <w:rPr>
                <w:rFonts w:hint="eastAsia"/>
                <w:szCs w:val="21"/>
              </w:rPr>
              <w:t>机、磁盘损坏、网络断连、服务程序退出等故障。</w:t>
            </w:r>
          </w:p>
          <w:p w:rsidR="00C358BB" w:rsidRPr="009D3DD4" w:rsidRDefault="00C358BB" w:rsidP="00C358BB">
            <w:pPr>
              <w:numPr>
                <w:ilvl w:val="0"/>
                <w:numId w:val="20"/>
              </w:numPr>
              <w:rPr>
                <w:szCs w:val="21"/>
              </w:rPr>
            </w:pPr>
            <w:r w:rsidRPr="009D3DD4">
              <w:rPr>
                <w:rFonts w:hint="eastAsia"/>
                <w:szCs w:val="21"/>
              </w:rPr>
              <w:t>数据快速自动恢复</w:t>
            </w:r>
            <w:r w:rsidRPr="009D3DD4">
              <w:rPr>
                <w:szCs w:val="21"/>
              </w:rPr>
              <w:tab/>
            </w:r>
            <w:r w:rsidRPr="009D3DD4">
              <w:rPr>
                <w:rFonts w:hint="eastAsia"/>
                <w:szCs w:val="21"/>
              </w:rPr>
              <w:t>自动发现硬件损坏导致的数据副本缺失，并可自动启动数据恢复，无需人工干预，恢复流程后台执行。恢复速度与节点数目正相关，可达到</w:t>
            </w:r>
            <w:r w:rsidRPr="009D3DD4">
              <w:rPr>
                <w:szCs w:val="21"/>
              </w:rPr>
              <w:t>2TB/</w:t>
            </w:r>
            <w:r w:rsidRPr="009D3DD4">
              <w:rPr>
                <w:rFonts w:hint="eastAsia"/>
                <w:szCs w:val="21"/>
              </w:rPr>
              <w:t>小时。</w:t>
            </w:r>
          </w:p>
          <w:p w:rsidR="00C358BB" w:rsidRPr="009D3DD4" w:rsidRDefault="00C358BB" w:rsidP="00BA1F53">
            <w:pPr>
              <w:rPr>
                <w:rFonts w:ascii="Times New Roman"/>
                <w:b/>
                <w:szCs w:val="21"/>
              </w:rPr>
            </w:pPr>
            <w:r w:rsidRPr="009D3DD4">
              <w:rPr>
                <w:rFonts w:ascii="Times New Roman" w:hint="eastAsia"/>
                <w:b/>
                <w:szCs w:val="21"/>
              </w:rPr>
              <w:t>系统管理界面</w:t>
            </w:r>
          </w:p>
          <w:p w:rsidR="00C358BB" w:rsidRPr="009D3DD4" w:rsidRDefault="00C358BB" w:rsidP="00C358BB">
            <w:pPr>
              <w:numPr>
                <w:ilvl w:val="0"/>
                <w:numId w:val="20"/>
              </w:numPr>
              <w:rPr>
                <w:szCs w:val="21"/>
              </w:rPr>
            </w:pPr>
            <w:r w:rsidRPr="009D3DD4">
              <w:rPr>
                <w:rFonts w:hint="eastAsia"/>
                <w:szCs w:val="21"/>
              </w:rPr>
              <w:t>提供单一访问点的图形化系统管理监控界面（</w:t>
            </w:r>
            <w:r w:rsidRPr="009D3DD4">
              <w:rPr>
                <w:szCs w:val="21"/>
              </w:rPr>
              <w:t>B/S</w:t>
            </w:r>
            <w:r w:rsidRPr="009D3DD4">
              <w:rPr>
                <w:rFonts w:hint="eastAsia"/>
                <w:szCs w:val="21"/>
              </w:rPr>
              <w:t>架构），完成常用系统管理功能，并可通过邮件、短信方式进行事件报警。管理服务器采用双</w:t>
            </w:r>
            <w:proofErr w:type="gramStart"/>
            <w:r w:rsidRPr="009D3DD4">
              <w:rPr>
                <w:rFonts w:hint="eastAsia"/>
                <w:szCs w:val="21"/>
              </w:rPr>
              <w:t>机热备方式</w:t>
            </w:r>
            <w:proofErr w:type="gramEnd"/>
            <w:r w:rsidRPr="009D3DD4">
              <w:rPr>
                <w:rFonts w:hint="eastAsia"/>
                <w:szCs w:val="21"/>
              </w:rPr>
              <w:t>构建，可容忍单点故障。</w:t>
            </w:r>
          </w:p>
          <w:p w:rsidR="00C358BB" w:rsidRPr="009D3DD4" w:rsidRDefault="00C358BB" w:rsidP="00C358BB">
            <w:pPr>
              <w:numPr>
                <w:ilvl w:val="0"/>
                <w:numId w:val="20"/>
              </w:numPr>
              <w:rPr>
                <w:szCs w:val="21"/>
              </w:rPr>
            </w:pPr>
            <w:r w:rsidRPr="009D3DD4">
              <w:rPr>
                <w:rFonts w:hint="eastAsia"/>
                <w:szCs w:val="21"/>
              </w:rPr>
              <w:t>用户与服务管理</w:t>
            </w:r>
            <w:r w:rsidRPr="009D3DD4">
              <w:rPr>
                <w:szCs w:val="21"/>
              </w:rPr>
              <w:tab/>
            </w:r>
            <w:r w:rsidRPr="009D3DD4">
              <w:rPr>
                <w:rFonts w:hint="eastAsia"/>
                <w:szCs w:val="21"/>
              </w:rPr>
              <w:t>提供文件系统用户管理功能，存储系统只接受认证用户的授权访问，系统提供密码方式的用户认证。支持对特定目录和用户独立设定服务输出接口，根据用户需要配置特定目录之上的客户端访问接口、</w:t>
            </w:r>
            <w:r w:rsidRPr="009D3DD4">
              <w:rPr>
                <w:szCs w:val="21"/>
              </w:rPr>
              <w:lastRenderedPageBreak/>
              <w:t>CIFS/NFS/FTP</w:t>
            </w:r>
            <w:r w:rsidRPr="009D3DD4">
              <w:rPr>
                <w:rFonts w:hint="eastAsia"/>
                <w:szCs w:val="21"/>
              </w:rPr>
              <w:t>访问接口等。并针对不同接口设定访问控制，包括：是否只读、访问用户、授权访问</w:t>
            </w:r>
            <w:r w:rsidRPr="009D3DD4">
              <w:rPr>
                <w:szCs w:val="21"/>
              </w:rPr>
              <w:t>IP</w:t>
            </w:r>
            <w:r w:rsidRPr="009D3DD4">
              <w:rPr>
                <w:rFonts w:hint="eastAsia"/>
                <w:szCs w:val="21"/>
              </w:rPr>
              <w:t>范围等。</w:t>
            </w:r>
          </w:p>
          <w:p w:rsidR="00C358BB" w:rsidRPr="009D3DD4" w:rsidRDefault="00C358BB" w:rsidP="00C358BB">
            <w:pPr>
              <w:numPr>
                <w:ilvl w:val="0"/>
                <w:numId w:val="20"/>
              </w:numPr>
              <w:rPr>
                <w:szCs w:val="21"/>
              </w:rPr>
            </w:pPr>
            <w:r w:rsidRPr="009D3DD4">
              <w:rPr>
                <w:rFonts w:hint="eastAsia"/>
                <w:szCs w:val="21"/>
              </w:rPr>
              <w:t>支持</w:t>
            </w:r>
            <w:r w:rsidRPr="009D3DD4">
              <w:rPr>
                <w:szCs w:val="21"/>
              </w:rPr>
              <w:t>AD/LDAP</w:t>
            </w:r>
            <w:r w:rsidRPr="009D3DD4">
              <w:rPr>
                <w:rFonts w:hint="eastAsia"/>
                <w:szCs w:val="21"/>
              </w:rPr>
              <w:t>认证导入，支持双因子认证，账号自动锁定与解锁。可自定义配置不同管理员的管控功能，可将任意指定的后台操作权限分配给所需用户。支持登录失败记录，可追溯操作源。</w:t>
            </w:r>
          </w:p>
          <w:p w:rsidR="00C358BB" w:rsidRPr="009D3DD4" w:rsidRDefault="00C358BB" w:rsidP="00C358BB">
            <w:pPr>
              <w:numPr>
                <w:ilvl w:val="0"/>
                <w:numId w:val="20"/>
              </w:numPr>
              <w:rPr>
                <w:szCs w:val="21"/>
              </w:rPr>
            </w:pPr>
            <w:r w:rsidRPr="009D3DD4">
              <w:rPr>
                <w:rFonts w:hint="eastAsia"/>
                <w:szCs w:val="21"/>
              </w:rPr>
              <w:t>目录配额</w:t>
            </w:r>
            <w:r w:rsidRPr="009D3DD4">
              <w:rPr>
                <w:szCs w:val="21"/>
              </w:rPr>
              <w:tab/>
            </w:r>
            <w:r w:rsidRPr="009D3DD4">
              <w:rPr>
                <w:rFonts w:hint="eastAsia"/>
                <w:szCs w:val="21"/>
              </w:rPr>
              <w:t>支持对目录设置容量配额，配额对所有访问接口有效，并可在线设定、更改和取消，配额实时性为秒级，支持配额嵌套，并提供配额预警功能。</w:t>
            </w:r>
          </w:p>
          <w:p w:rsidR="00C358BB" w:rsidRPr="009D3DD4" w:rsidRDefault="00C358BB" w:rsidP="00C358BB">
            <w:pPr>
              <w:numPr>
                <w:ilvl w:val="0"/>
                <w:numId w:val="20"/>
              </w:numPr>
              <w:rPr>
                <w:szCs w:val="21"/>
              </w:rPr>
            </w:pPr>
            <w:r w:rsidRPr="009D3DD4">
              <w:rPr>
                <w:rFonts w:hint="eastAsia"/>
                <w:szCs w:val="21"/>
              </w:rPr>
              <w:t>数据自动均衡</w:t>
            </w:r>
            <w:r w:rsidRPr="009D3DD4">
              <w:rPr>
                <w:szCs w:val="21"/>
              </w:rPr>
              <w:tab/>
            </w:r>
            <w:r w:rsidRPr="009D3DD4">
              <w:rPr>
                <w:rFonts w:hint="eastAsia"/>
                <w:szCs w:val="21"/>
              </w:rPr>
              <w:t>系统可根据各数据节点存储容量的使用量或使用率情况自动启动数据均衡操作，自适应均衡各存储节点数据，均衡过程对前端业务不产生明显影响。</w:t>
            </w:r>
          </w:p>
          <w:p w:rsidR="00C358BB" w:rsidRPr="009D3DD4" w:rsidRDefault="00C358BB" w:rsidP="00C358BB">
            <w:pPr>
              <w:numPr>
                <w:ilvl w:val="0"/>
                <w:numId w:val="20"/>
              </w:numPr>
              <w:rPr>
                <w:szCs w:val="21"/>
              </w:rPr>
            </w:pPr>
            <w:r w:rsidRPr="009D3DD4">
              <w:rPr>
                <w:rFonts w:hint="eastAsia"/>
                <w:szCs w:val="21"/>
              </w:rPr>
              <w:t>多用户数据隔离</w:t>
            </w:r>
            <w:r w:rsidRPr="009D3DD4">
              <w:rPr>
                <w:szCs w:val="21"/>
              </w:rPr>
              <w:tab/>
            </w:r>
            <w:r w:rsidRPr="009D3DD4">
              <w:rPr>
                <w:rFonts w:hint="eastAsia"/>
                <w:szCs w:val="21"/>
              </w:rPr>
              <w:t>提供子目录挂载功能，客户端挂载子目录后，只能访问该目录下文件和目录，文件系统其它部分不可见。通过限定不同用户挂载不同目录可实现共享存储资源前提下的数据安全隔离。</w:t>
            </w:r>
          </w:p>
          <w:p w:rsidR="00C358BB" w:rsidRPr="009D3DD4" w:rsidRDefault="00C358BB" w:rsidP="00C358BB">
            <w:pPr>
              <w:numPr>
                <w:ilvl w:val="0"/>
                <w:numId w:val="20"/>
              </w:numPr>
              <w:rPr>
                <w:szCs w:val="21"/>
              </w:rPr>
            </w:pPr>
            <w:r w:rsidRPr="009D3DD4">
              <w:rPr>
                <w:rFonts w:hint="eastAsia"/>
                <w:szCs w:val="21"/>
              </w:rPr>
              <w:t>增强权限管理</w:t>
            </w:r>
            <w:r w:rsidRPr="009D3DD4">
              <w:rPr>
                <w:szCs w:val="21"/>
              </w:rPr>
              <w:tab/>
            </w:r>
            <w:r w:rsidRPr="009D3DD4">
              <w:rPr>
                <w:rFonts w:hint="eastAsia"/>
                <w:szCs w:val="21"/>
              </w:rPr>
              <w:t>支持增强型权限控制，可针对特定客户端限制其访问权限，权限包括创建、读、写、追加写、覆盖、删除。此权限控制基于存储系统实现，优先于系统权限设定。</w:t>
            </w:r>
          </w:p>
          <w:p w:rsidR="00C358BB" w:rsidRPr="009D3DD4" w:rsidRDefault="00C358BB" w:rsidP="00C358BB">
            <w:pPr>
              <w:numPr>
                <w:ilvl w:val="0"/>
                <w:numId w:val="20"/>
              </w:numPr>
              <w:rPr>
                <w:rFonts w:hAnsi="宋体"/>
                <w:bCs/>
                <w:szCs w:val="21"/>
              </w:rPr>
            </w:pPr>
            <w:r w:rsidRPr="009D3DD4">
              <w:rPr>
                <w:rFonts w:hint="eastAsia"/>
                <w:szCs w:val="21"/>
              </w:rPr>
              <w:t>行为审计管理</w:t>
            </w:r>
            <w:r w:rsidRPr="009D3DD4">
              <w:rPr>
                <w:szCs w:val="21"/>
              </w:rPr>
              <w:tab/>
            </w:r>
            <w:r w:rsidRPr="009D3DD4">
              <w:rPr>
                <w:rFonts w:hint="eastAsia"/>
                <w:szCs w:val="21"/>
              </w:rPr>
              <w:t>支持独立账号审计。审计功能可追述某项操作的用户、行为、详情、操作时间、</w:t>
            </w:r>
            <w:r w:rsidRPr="009D3DD4">
              <w:rPr>
                <w:szCs w:val="21"/>
              </w:rPr>
              <w:t>IP</w:t>
            </w:r>
            <w:r w:rsidRPr="009D3DD4">
              <w:rPr>
                <w:rFonts w:hint="eastAsia"/>
                <w:szCs w:val="21"/>
              </w:rPr>
              <w:t>、设备、操作结果等。</w:t>
            </w:r>
          </w:p>
        </w:tc>
      </w:tr>
      <w:tr w:rsidR="00C358BB" w:rsidRPr="009D3DD4" w:rsidTr="00BA1F53">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lastRenderedPageBreak/>
              <w:t>5</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cs="宋体" w:hint="eastAsia"/>
                <w:b/>
                <w:szCs w:val="21"/>
              </w:rPr>
              <w:t>云平台软件</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C358BB">
            <w:pPr>
              <w:numPr>
                <w:ilvl w:val="0"/>
                <w:numId w:val="21"/>
              </w:numPr>
              <w:snapToGrid w:val="0"/>
              <w:spacing w:line="440" w:lineRule="exact"/>
              <w:ind w:left="0" w:firstLine="0"/>
              <w:rPr>
                <w:rFonts w:hAnsi="宋体"/>
                <w:b/>
                <w:bCs/>
                <w:szCs w:val="21"/>
              </w:rPr>
            </w:pPr>
            <w:r w:rsidRPr="009D3DD4">
              <w:rPr>
                <w:rFonts w:hAnsi="宋体" w:hint="eastAsia"/>
                <w:b/>
                <w:bCs/>
                <w:szCs w:val="21"/>
              </w:rPr>
              <w:t>服务器虚拟化</w:t>
            </w:r>
          </w:p>
          <w:p w:rsidR="00C358BB" w:rsidRPr="009D3DD4" w:rsidRDefault="00C358BB" w:rsidP="00C358BB">
            <w:pPr>
              <w:numPr>
                <w:ilvl w:val="0"/>
                <w:numId w:val="22"/>
              </w:numPr>
              <w:rPr>
                <w:szCs w:val="21"/>
              </w:rPr>
            </w:pPr>
            <w:r w:rsidRPr="009D3DD4">
              <w:rPr>
                <w:rFonts w:hAnsi="宋体" w:hint="eastAsia"/>
                <w:bCs/>
                <w:szCs w:val="21"/>
              </w:rPr>
              <w:t>☆</w:t>
            </w:r>
            <w:r w:rsidRPr="009D3DD4">
              <w:rPr>
                <w:rFonts w:hint="eastAsia"/>
                <w:szCs w:val="21"/>
              </w:rPr>
              <w:t>产品不能是</w:t>
            </w:r>
            <w:r w:rsidRPr="009D3DD4">
              <w:rPr>
                <w:szCs w:val="21"/>
              </w:rPr>
              <w:t>OEM</w:t>
            </w:r>
            <w:r w:rsidRPr="009D3DD4">
              <w:rPr>
                <w:rFonts w:hint="eastAsia"/>
                <w:szCs w:val="21"/>
              </w:rPr>
              <w:t>产品，提供≥</w:t>
            </w:r>
            <w:r w:rsidRPr="009D3DD4">
              <w:rPr>
                <w:szCs w:val="21"/>
              </w:rPr>
              <w:t>16</w:t>
            </w:r>
            <w:r w:rsidRPr="009D3DD4">
              <w:rPr>
                <w:rFonts w:hint="eastAsia"/>
                <w:szCs w:val="21"/>
              </w:rPr>
              <w:t>个</w:t>
            </w:r>
            <w:r w:rsidRPr="009D3DD4">
              <w:rPr>
                <w:szCs w:val="21"/>
              </w:rPr>
              <w:t>CPU</w:t>
            </w:r>
            <w:r w:rsidRPr="009D3DD4">
              <w:rPr>
                <w:rFonts w:hint="eastAsia"/>
                <w:szCs w:val="21"/>
              </w:rPr>
              <w:t>服务器虚拟化软件许可；</w:t>
            </w:r>
          </w:p>
          <w:p w:rsidR="00C358BB" w:rsidRPr="009D3DD4" w:rsidRDefault="00C358BB" w:rsidP="00C358BB">
            <w:pPr>
              <w:numPr>
                <w:ilvl w:val="0"/>
                <w:numId w:val="22"/>
              </w:numPr>
              <w:rPr>
                <w:szCs w:val="21"/>
              </w:rPr>
            </w:pPr>
            <w:r w:rsidRPr="009D3DD4">
              <w:rPr>
                <w:rFonts w:hAnsi="宋体" w:hint="eastAsia"/>
                <w:bCs/>
                <w:szCs w:val="21"/>
              </w:rPr>
              <w:t>☆</w:t>
            </w:r>
            <w:r w:rsidRPr="009D3DD4">
              <w:rPr>
                <w:rFonts w:hint="eastAsia"/>
                <w:szCs w:val="21"/>
              </w:rPr>
              <w:t>虚拟化软件采用</w:t>
            </w:r>
            <w:proofErr w:type="gramStart"/>
            <w:r w:rsidRPr="009D3DD4">
              <w:rPr>
                <w:rFonts w:hint="eastAsia"/>
                <w:szCs w:val="21"/>
              </w:rPr>
              <w:t>裸</w:t>
            </w:r>
            <w:proofErr w:type="gramEnd"/>
            <w:r w:rsidRPr="009D3DD4">
              <w:rPr>
                <w:rFonts w:hint="eastAsia"/>
                <w:szCs w:val="21"/>
              </w:rPr>
              <w:t>金属架构，无需借助操作系统即可实现底层硬件资源管理和调度，避免通用操作系统日常的补丁维护造成的业务影响，虚拟化软件安装后磁盘空间≤</w:t>
            </w:r>
            <w:r w:rsidRPr="009D3DD4">
              <w:rPr>
                <w:szCs w:val="21"/>
              </w:rPr>
              <w:t>200MB</w:t>
            </w:r>
            <w:r w:rsidRPr="009D3DD4">
              <w:rPr>
                <w:rFonts w:hint="eastAsia"/>
                <w:szCs w:val="21"/>
              </w:rPr>
              <w:t>；</w:t>
            </w:r>
          </w:p>
          <w:p w:rsidR="00C358BB" w:rsidRPr="009D3DD4" w:rsidRDefault="00C358BB" w:rsidP="00C358BB">
            <w:pPr>
              <w:numPr>
                <w:ilvl w:val="0"/>
                <w:numId w:val="22"/>
              </w:numPr>
              <w:rPr>
                <w:rFonts w:ascii="Arial" w:hAnsi="Arial" w:cs="Arial"/>
                <w:szCs w:val="21"/>
              </w:rPr>
            </w:pPr>
            <w:r w:rsidRPr="009D3DD4">
              <w:rPr>
                <w:rFonts w:ascii="Arial" w:hAnsi="Arial" w:cs="Arial" w:hint="eastAsia"/>
                <w:szCs w:val="21"/>
              </w:rPr>
              <w:t>虚拟机之间可以做到隔离保护，其中每一个虚拟机发生故障都不会影响同一个物理机上的其它虚拟机运行，每个虚拟机上的用户权限只限于本虚拟机之内，以保障系统平台的安全性。</w:t>
            </w:r>
          </w:p>
          <w:p w:rsidR="00C358BB" w:rsidRPr="009D3DD4" w:rsidRDefault="00C358BB" w:rsidP="00C358BB">
            <w:pPr>
              <w:numPr>
                <w:ilvl w:val="0"/>
                <w:numId w:val="22"/>
              </w:numPr>
              <w:rPr>
                <w:rFonts w:ascii="Arial" w:hAnsi="Arial" w:cs="Arial"/>
                <w:szCs w:val="21"/>
              </w:rPr>
            </w:pPr>
            <w:r w:rsidRPr="009D3DD4">
              <w:rPr>
                <w:rFonts w:ascii="Arial" w:hAnsi="Arial" w:cs="Arial" w:hint="eastAsia"/>
                <w:szCs w:val="21"/>
              </w:rPr>
              <w:t>虚拟化软件支持在相同品牌不同</w:t>
            </w:r>
            <w:r w:rsidRPr="009D3DD4">
              <w:rPr>
                <w:rFonts w:ascii="Arial" w:hAnsi="Arial" w:cs="Arial"/>
                <w:szCs w:val="21"/>
              </w:rPr>
              <w:t>CPU</w:t>
            </w:r>
            <w:r w:rsidRPr="009D3DD4">
              <w:rPr>
                <w:rFonts w:ascii="Arial" w:hAnsi="Arial" w:cs="Arial" w:hint="eastAsia"/>
                <w:szCs w:val="21"/>
              </w:rPr>
              <w:t>型号的服务器间构建异构资源池；</w:t>
            </w:r>
          </w:p>
          <w:p w:rsidR="00C358BB" w:rsidRPr="009D3DD4" w:rsidRDefault="00C358BB" w:rsidP="00C358BB">
            <w:pPr>
              <w:numPr>
                <w:ilvl w:val="0"/>
                <w:numId w:val="22"/>
              </w:numPr>
              <w:rPr>
                <w:rFonts w:ascii="Arial" w:hAnsi="Arial" w:cs="Arial"/>
                <w:szCs w:val="21"/>
              </w:rPr>
            </w:pPr>
            <w:r w:rsidRPr="009D3DD4">
              <w:rPr>
                <w:rFonts w:ascii="Arial" w:hAnsi="Arial" w:cs="Arial" w:hint="eastAsia"/>
                <w:szCs w:val="21"/>
              </w:rPr>
              <w:t>单个虚拟机能支持≥</w:t>
            </w:r>
            <w:r w:rsidRPr="009D3DD4">
              <w:rPr>
                <w:rFonts w:ascii="Arial" w:hAnsi="Arial" w:cs="Arial"/>
                <w:szCs w:val="21"/>
              </w:rPr>
              <w:t>32</w:t>
            </w:r>
            <w:r w:rsidRPr="009D3DD4">
              <w:rPr>
                <w:rFonts w:ascii="Arial" w:hAnsi="Arial" w:cs="Arial" w:hint="eastAsia"/>
                <w:szCs w:val="21"/>
              </w:rPr>
              <w:t>个</w:t>
            </w:r>
            <w:proofErr w:type="spellStart"/>
            <w:r w:rsidRPr="009D3DD4">
              <w:rPr>
                <w:rFonts w:ascii="Arial" w:hAnsi="Arial" w:cs="Arial"/>
                <w:szCs w:val="21"/>
              </w:rPr>
              <w:t>vCPU</w:t>
            </w:r>
            <w:proofErr w:type="spellEnd"/>
            <w:r w:rsidRPr="009D3DD4">
              <w:rPr>
                <w:rFonts w:ascii="Arial" w:hAnsi="Arial" w:cs="Arial" w:hint="eastAsia"/>
                <w:szCs w:val="21"/>
              </w:rPr>
              <w:t>、≥</w:t>
            </w:r>
            <w:r w:rsidRPr="009D3DD4">
              <w:rPr>
                <w:rFonts w:ascii="Arial" w:hAnsi="Arial" w:cs="Arial"/>
                <w:szCs w:val="21"/>
              </w:rPr>
              <w:t>1.5TB</w:t>
            </w:r>
            <w:r w:rsidRPr="009D3DD4">
              <w:rPr>
                <w:rFonts w:ascii="Arial" w:hAnsi="Arial" w:cs="Arial" w:hint="eastAsia"/>
                <w:szCs w:val="21"/>
              </w:rPr>
              <w:t>内存，每个宿主机支持≥</w:t>
            </w:r>
            <w:r w:rsidRPr="009D3DD4">
              <w:rPr>
                <w:rFonts w:ascii="Arial" w:hAnsi="Arial" w:cs="Arial"/>
                <w:szCs w:val="21"/>
              </w:rPr>
              <w:t>288</w:t>
            </w:r>
            <w:r w:rsidRPr="009D3DD4">
              <w:rPr>
                <w:rFonts w:ascii="Arial" w:hAnsi="Arial" w:cs="Arial" w:hint="eastAsia"/>
                <w:szCs w:val="21"/>
              </w:rPr>
              <w:t>个逻辑</w:t>
            </w:r>
            <w:r w:rsidRPr="009D3DD4">
              <w:rPr>
                <w:rFonts w:ascii="Arial" w:hAnsi="Arial" w:cs="Arial"/>
                <w:szCs w:val="21"/>
              </w:rPr>
              <w:t>CPU</w:t>
            </w:r>
            <w:r w:rsidRPr="009D3DD4">
              <w:rPr>
                <w:rFonts w:ascii="Arial" w:hAnsi="Arial" w:cs="Arial" w:hint="eastAsia"/>
                <w:szCs w:val="21"/>
              </w:rPr>
              <w:t>、支持≥</w:t>
            </w:r>
            <w:r w:rsidRPr="009D3DD4">
              <w:rPr>
                <w:rFonts w:ascii="Arial" w:hAnsi="Arial" w:cs="Arial"/>
                <w:szCs w:val="21"/>
              </w:rPr>
              <w:t>5TB</w:t>
            </w:r>
            <w:r w:rsidRPr="009D3DD4">
              <w:rPr>
                <w:rFonts w:ascii="Arial" w:hAnsi="Arial" w:cs="Arial" w:hint="eastAsia"/>
                <w:szCs w:val="21"/>
              </w:rPr>
              <w:t>物理内存；</w:t>
            </w:r>
          </w:p>
          <w:p w:rsidR="00C358BB" w:rsidRPr="009D3DD4" w:rsidRDefault="00C358BB" w:rsidP="00C358BB">
            <w:pPr>
              <w:numPr>
                <w:ilvl w:val="0"/>
                <w:numId w:val="22"/>
              </w:numPr>
              <w:rPr>
                <w:szCs w:val="21"/>
              </w:rPr>
            </w:pPr>
            <w:r w:rsidRPr="009D3DD4">
              <w:rPr>
                <w:rFonts w:hint="eastAsia"/>
                <w:szCs w:val="21"/>
              </w:rPr>
              <w:t>虚拟机支持</w:t>
            </w:r>
            <w:r w:rsidRPr="009D3DD4">
              <w:rPr>
                <w:szCs w:val="21"/>
              </w:rPr>
              <w:t>CPU</w:t>
            </w:r>
            <w:r w:rsidRPr="009D3DD4">
              <w:rPr>
                <w:rFonts w:hint="eastAsia"/>
                <w:szCs w:val="21"/>
              </w:rPr>
              <w:t>、内存、磁盘、网络资源的热添加。在不关闭虚拟机操作系统的前提下对上述资源进行调整。</w:t>
            </w:r>
          </w:p>
          <w:p w:rsidR="00C358BB" w:rsidRPr="009D3DD4" w:rsidRDefault="00C358BB" w:rsidP="00C358BB">
            <w:pPr>
              <w:numPr>
                <w:ilvl w:val="0"/>
                <w:numId w:val="22"/>
              </w:numPr>
              <w:rPr>
                <w:szCs w:val="21"/>
              </w:rPr>
            </w:pPr>
            <w:r w:rsidRPr="009D3DD4">
              <w:rPr>
                <w:rFonts w:ascii="Arial" w:hAnsi="Arial" w:cs="Arial" w:hint="eastAsia"/>
                <w:szCs w:val="21"/>
              </w:rPr>
              <w:t>虚拟机操作系统兼容现有市场上</w:t>
            </w:r>
            <w:r w:rsidRPr="009D3DD4">
              <w:rPr>
                <w:rFonts w:ascii="Arial" w:hAnsi="Arial" w:cs="Arial"/>
                <w:szCs w:val="21"/>
              </w:rPr>
              <w:t>X86</w:t>
            </w:r>
            <w:r w:rsidRPr="009D3DD4">
              <w:rPr>
                <w:rFonts w:ascii="Arial" w:hAnsi="Arial" w:cs="Arial" w:hint="eastAsia"/>
                <w:szCs w:val="21"/>
              </w:rPr>
              <w:t>服务器上能够运行的主流操作系统，尤其包括以下操作系统：</w:t>
            </w:r>
            <w:proofErr w:type="spellStart"/>
            <w:r w:rsidRPr="009D3DD4">
              <w:rPr>
                <w:rFonts w:ascii="Arial" w:hAnsi="Arial" w:cs="Arial"/>
                <w:szCs w:val="21"/>
              </w:rPr>
              <w:t>WinXP</w:t>
            </w:r>
            <w:proofErr w:type="spellEnd"/>
            <w:r w:rsidRPr="009D3DD4">
              <w:rPr>
                <w:rFonts w:ascii="Arial" w:hAnsi="Arial" w:cs="Arial" w:hint="eastAsia"/>
                <w:szCs w:val="21"/>
              </w:rPr>
              <w:t>、</w:t>
            </w:r>
            <w:r w:rsidRPr="009D3DD4">
              <w:rPr>
                <w:rFonts w:ascii="Arial" w:hAnsi="Arial" w:cs="Arial"/>
                <w:szCs w:val="21"/>
              </w:rPr>
              <w:t>Win2003</w:t>
            </w:r>
            <w:r w:rsidRPr="009D3DD4">
              <w:rPr>
                <w:rFonts w:ascii="Arial" w:hAnsi="Arial" w:cs="Arial" w:hint="eastAsia"/>
                <w:szCs w:val="21"/>
              </w:rPr>
              <w:t>、</w:t>
            </w:r>
            <w:r w:rsidRPr="009D3DD4">
              <w:rPr>
                <w:rFonts w:ascii="Arial" w:hAnsi="Arial" w:cs="Arial"/>
                <w:szCs w:val="21"/>
              </w:rPr>
              <w:t>windows 2008</w:t>
            </w:r>
            <w:r w:rsidRPr="009D3DD4">
              <w:rPr>
                <w:rFonts w:ascii="Arial" w:hAnsi="Arial" w:cs="Arial" w:hint="eastAsia"/>
                <w:szCs w:val="21"/>
              </w:rPr>
              <w:t>、</w:t>
            </w:r>
            <w:r w:rsidRPr="009D3DD4">
              <w:rPr>
                <w:rFonts w:ascii="Arial" w:hAnsi="Arial" w:cs="Arial"/>
                <w:szCs w:val="21"/>
              </w:rPr>
              <w:t>windows 2012</w:t>
            </w:r>
            <w:r w:rsidRPr="009D3DD4">
              <w:rPr>
                <w:rFonts w:ascii="Arial" w:hAnsi="Arial" w:cs="Arial" w:hint="eastAsia"/>
                <w:szCs w:val="21"/>
              </w:rPr>
              <w:t>、</w:t>
            </w:r>
            <w:proofErr w:type="spellStart"/>
            <w:r w:rsidRPr="009D3DD4">
              <w:rPr>
                <w:rFonts w:ascii="Arial" w:hAnsi="Arial" w:cs="Arial"/>
                <w:szCs w:val="21"/>
              </w:rPr>
              <w:t>Reahat</w:t>
            </w:r>
            <w:proofErr w:type="spellEnd"/>
            <w:r w:rsidRPr="009D3DD4">
              <w:rPr>
                <w:rFonts w:ascii="Arial" w:hAnsi="Arial" w:cs="Arial"/>
                <w:szCs w:val="21"/>
              </w:rPr>
              <w:t xml:space="preserve"> Linux</w:t>
            </w:r>
            <w:r w:rsidRPr="009D3DD4">
              <w:rPr>
                <w:rFonts w:ascii="Arial" w:hAnsi="Arial" w:cs="Arial" w:hint="eastAsia"/>
                <w:szCs w:val="21"/>
              </w:rPr>
              <w:t>、</w:t>
            </w:r>
            <w:proofErr w:type="spellStart"/>
            <w:r w:rsidRPr="009D3DD4">
              <w:rPr>
                <w:rFonts w:ascii="Arial" w:hAnsi="Arial" w:cs="Arial"/>
                <w:szCs w:val="21"/>
              </w:rPr>
              <w:t>Suselinux</w:t>
            </w:r>
            <w:proofErr w:type="spellEnd"/>
            <w:r w:rsidRPr="009D3DD4">
              <w:rPr>
                <w:rFonts w:ascii="Arial" w:hAnsi="Arial" w:cs="Arial" w:hint="eastAsia"/>
                <w:szCs w:val="21"/>
              </w:rPr>
              <w:t>、</w:t>
            </w:r>
            <w:proofErr w:type="spellStart"/>
            <w:r w:rsidRPr="009D3DD4">
              <w:rPr>
                <w:rFonts w:ascii="Arial" w:hAnsi="Arial" w:cs="Arial"/>
                <w:szCs w:val="21"/>
              </w:rPr>
              <w:t>CentOS</w:t>
            </w:r>
            <w:proofErr w:type="spellEnd"/>
            <w:r w:rsidRPr="009D3DD4">
              <w:rPr>
                <w:rFonts w:ascii="Arial" w:hAnsi="Arial" w:cs="Arial" w:hint="eastAsia"/>
                <w:szCs w:val="21"/>
              </w:rPr>
              <w:t>、</w:t>
            </w:r>
            <w:r w:rsidRPr="009D3DD4">
              <w:rPr>
                <w:rFonts w:ascii="Arial" w:hAnsi="Arial" w:cs="Arial"/>
                <w:szCs w:val="21"/>
              </w:rPr>
              <w:t>Oracle Enterprise Linux</w:t>
            </w:r>
            <w:r w:rsidRPr="009D3DD4">
              <w:rPr>
                <w:rFonts w:ascii="Arial" w:hAnsi="Arial" w:cs="Arial" w:hint="eastAsia"/>
                <w:szCs w:val="21"/>
              </w:rPr>
              <w:t>、</w:t>
            </w:r>
            <w:proofErr w:type="spellStart"/>
            <w:r w:rsidRPr="009D3DD4">
              <w:rPr>
                <w:rFonts w:ascii="Arial" w:hAnsi="Arial" w:cs="Arial"/>
                <w:szCs w:val="21"/>
              </w:rPr>
              <w:t>Debian</w:t>
            </w:r>
            <w:proofErr w:type="spellEnd"/>
            <w:r w:rsidRPr="009D3DD4">
              <w:rPr>
                <w:rFonts w:ascii="Arial" w:hAnsi="Arial" w:cs="Arial" w:hint="eastAsia"/>
                <w:szCs w:val="21"/>
              </w:rPr>
              <w:t>，并支持自定义的操作系统。</w:t>
            </w:r>
          </w:p>
          <w:p w:rsidR="00C358BB" w:rsidRPr="009D3DD4" w:rsidRDefault="00C358BB" w:rsidP="00C358BB">
            <w:pPr>
              <w:numPr>
                <w:ilvl w:val="0"/>
                <w:numId w:val="22"/>
              </w:numPr>
              <w:rPr>
                <w:szCs w:val="21"/>
              </w:rPr>
            </w:pPr>
            <w:r w:rsidRPr="009D3DD4">
              <w:rPr>
                <w:rFonts w:hint="eastAsia"/>
                <w:szCs w:val="21"/>
              </w:rPr>
              <w:t>虚拟化硬件底层软件具有高可用容错机制，不依赖于第三方软硬件，保证在硬件服务器发生故障时虚拟机业务系统不中断；</w:t>
            </w:r>
          </w:p>
          <w:p w:rsidR="00C358BB" w:rsidRPr="009D3DD4" w:rsidRDefault="00C358BB" w:rsidP="00C358BB">
            <w:pPr>
              <w:numPr>
                <w:ilvl w:val="0"/>
                <w:numId w:val="22"/>
              </w:numPr>
              <w:rPr>
                <w:szCs w:val="21"/>
              </w:rPr>
            </w:pPr>
            <w:r w:rsidRPr="009D3DD4">
              <w:rPr>
                <w:rFonts w:hint="eastAsia"/>
                <w:szCs w:val="21"/>
              </w:rPr>
              <w:t>☆虚拟化软件提供虚拟机的快照功能，能够在虚拟机关机和开机两种状态下执行快照操作。快照支持合并。</w:t>
            </w:r>
          </w:p>
          <w:p w:rsidR="00C358BB" w:rsidRPr="009D3DD4" w:rsidRDefault="00C358BB" w:rsidP="00C358BB">
            <w:pPr>
              <w:numPr>
                <w:ilvl w:val="0"/>
                <w:numId w:val="22"/>
              </w:numPr>
              <w:rPr>
                <w:szCs w:val="21"/>
              </w:rPr>
            </w:pPr>
            <w:r w:rsidRPr="009D3DD4">
              <w:rPr>
                <w:rFonts w:hint="eastAsia"/>
                <w:szCs w:val="21"/>
              </w:rPr>
              <w:t>虚拟化软件提供虚拟机的导入和导出功能，能够将虚拟机导出为单一的文件和文件夹。并且能够通过导出的单一文件或文件夹快速在其他服务器上导入。</w:t>
            </w:r>
          </w:p>
          <w:p w:rsidR="00C358BB" w:rsidRPr="009D3DD4" w:rsidRDefault="00C358BB" w:rsidP="00C358BB">
            <w:pPr>
              <w:numPr>
                <w:ilvl w:val="0"/>
                <w:numId w:val="22"/>
              </w:numPr>
              <w:rPr>
                <w:szCs w:val="21"/>
              </w:rPr>
            </w:pPr>
            <w:r w:rsidRPr="009D3DD4">
              <w:rPr>
                <w:rFonts w:hint="eastAsia"/>
                <w:szCs w:val="21"/>
              </w:rPr>
              <w:t>虚拟化软件必须提供完整的网络虚拟化功能。能够对物理网卡进行分组绑定、创建</w:t>
            </w:r>
            <w:r w:rsidRPr="009D3DD4">
              <w:rPr>
                <w:szCs w:val="21"/>
              </w:rPr>
              <w:t>VLAN</w:t>
            </w:r>
            <w:r w:rsidRPr="009D3DD4">
              <w:rPr>
                <w:rFonts w:hint="eastAsia"/>
                <w:szCs w:val="21"/>
              </w:rPr>
              <w:t>、自定义网络标签功能。</w:t>
            </w:r>
          </w:p>
          <w:p w:rsidR="00C358BB" w:rsidRPr="009D3DD4" w:rsidRDefault="00C358BB" w:rsidP="00C358BB">
            <w:pPr>
              <w:numPr>
                <w:ilvl w:val="0"/>
                <w:numId w:val="22"/>
              </w:numPr>
              <w:rPr>
                <w:szCs w:val="21"/>
              </w:rPr>
            </w:pPr>
            <w:r w:rsidRPr="009D3DD4">
              <w:rPr>
                <w:rFonts w:hint="eastAsia"/>
                <w:szCs w:val="21"/>
              </w:rPr>
              <w:t>虚拟化软件支持将当前虚拟服务器的操作系统、应用程序、用户配置等数据保存为虚拟服务器模板，模板创建可在线进行。支持通过模板快速、批量部署虚拟服务器，除必要的参数配置以外，通过模板创建虚拟服务器的过程可以自动化进行</w:t>
            </w:r>
          </w:p>
          <w:p w:rsidR="00C358BB" w:rsidRPr="009D3DD4" w:rsidRDefault="00C358BB" w:rsidP="00C358BB">
            <w:pPr>
              <w:numPr>
                <w:ilvl w:val="0"/>
                <w:numId w:val="22"/>
              </w:numPr>
              <w:rPr>
                <w:rFonts w:hAnsi="宋体"/>
                <w:bCs/>
                <w:szCs w:val="21"/>
              </w:rPr>
            </w:pPr>
            <w:r w:rsidRPr="009D3DD4">
              <w:rPr>
                <w:rFonts w:hint="eastAsia"/>
                <w:szCs w:val="21"/>
              </w:rPr>
              <w:t>虚拟化软件支持统一的管理平台同时对所有软硬件服务器进行集中式统一管理。并且支持对服务器进行分组管理。根据实际需求创建资源池分组。支持基于命令行的管理模式。</w:t>
            </w:r>
          </w:p>
          <w:p w:rsidR="00C358BB" w:rsidRPr="009D3DD4" w:rsidRDefault="00C358BB" w:rsidP="00C358BB">
            <w:pPr>
              <w:numPr>
                <w:ilvl w:val="0"/>
                <w:numId w:val="21"/>
              </w:numPr>
              <w:rPr>
                <w:rFonts w:hAnsi="宋体"/>
                <w:b/>
                <w:bCs/>
                <w:szCs w:val="21"/>
              </w:rPr>
            </w:pPr>
            <w:r w:rsidRPr="009D3DD4">
              <w:rPr>
                <w:rFonts w:hAnsi="宋体" w:hint="eastAsia"/>
                <w:b/>
                <w:bCs/>
                <w:szCs w:val="21"/>
              </w:rPr>
              <w:lastRenderedPageBreak/>
              <w:t>桌面虚拟化</w:t>
            </w:r>
          </w:p>
          <w:p w:rsidR="00C358BB" w:rsidRPr="009D3DD4" w:rsidRDefault="00C358BB" w:rsidP="00C358BB">
            <w:pPr>
              <w:numPr>
                <w:ilvl w:val="0"/>
                <w:numId w:val="23"/>
              </w:numPr>
              <w:rPr>
                <w:szCs w:val="21"/>
              </w:rPr>
            </w:pPr>
            <w:r w:rsidRPr="009D3DD4">
              <w:rPr>
                <w:rFonts w:hint="eastAsia"/>
                <w:szCs w:val="21"/>
              </w:rPr>
              <w:t>产品不能是</w:t>
            </w:r>
            <w:r w:rsidRPr="009D3DD4">
              <w:rPr>
                <w:szCs w:val="21"/>
              </w:rPr>
              <w:t>OEM</w:t>
            </w:r>
            <w:r w:rsidRPr="009D3DD4">
              <w:rPr>
                <w:rFonts w:hint="eastAsia"/>
                <w:szCs w:val="21"/>
              </w:rPr>
              <w:t>产品，拥有自主知识产权的远程桌面协议（非</w:t>
            </w:r>
            <w:r w:rsidRPr="009D3DD4">
              <w:rPr>
                <w:szCs w:val="21"/>
              </w:rPr>
              <w:t>OEM</w:t>
            </w:r>
            <w:r w:rsidRPr="009D3DD4">
              <w:rPr>
                <w:rFonts w:hint="eastAsia"/>
                <w:szCs w:val="21"/>
              </w:rPr>
              <w:t>、</w:t>
            </w:r>
            <w:proofErr w:type="gramStart"/>
            <w:r w:rsidRPr="009D3DD4">
              <w:rPr>
                <w:rFonts w:hint="eastAsia"/>
                <w:szCs w:val="21"/>
              </w:rPr>
              <w:t>非联合</w:t>
            </w:r>
            <w:proofErr w:type="gramEnd"/>
            <w:r w:rsidRPr="009D3DD4">
              <w:rPr>
                <w:rFonts w:hint="eastAsia"/>
                <w:szCs w:val="21"/>
              </w:rPr>
              <w:t>开发）实现；</w:t>
            </w:r>
          </w:p>
          <w:p w:rsidR="00C358BB" w:rsidRPr="009D3DD4" w:rsidRDefault="00C358BB" w:rsidP="00C358BB">
            <w:pPr>
              <w:numPr>
                <w:ilvl w:val="0"/>
                <w:numId w:val="23"/>
              </w:numPr>
              <w:rPr>
                <w:szCs w:val="21"/>
              </w:rPr>
            </w:pPr>
            <w:r w:rsidRPr="009D3DD4">
              <w:rPr>
                <w:rFonts w:hint="eastAsia"/>
                <w:szCs w:val="21"/>
              </w:rPr>
              <w:t>桌面</w:t>
            </w:r>
            <w:proofErr w:type="gramStart"/>
            <w:r w:rsidRPr="009D3DD4">
              <w:rPr>
                <w:rFonts w:hint="eastAsia"/>
                <w:szCs w:val="21"/>
              </w:rPr>
              <w:t>云软件</w:t>
            </w:r>
            <w:proofErr w:type="gramEnd"/>
            <w:r w:rsidRPr="009D3DD4">
              <w:rPr>
                <w:rFonts w:hint="eastAsia"/>
                <w:szCs w:val="21"/>
              </w:rPr>
              <w:t>提供模块化的部署模式。支持将用户访问接口、许可服务、云桌面调配管理、数据库服务分散部署。也支持将上述模块集中部署至同一个操作系统中。</w:t>
            </w:r>
          </w:p>
          <w:p w:rsidR="00C358BB" w:rsidRPr="009D3DD4" w:rsidRDefault="00C358BB" w:rsidP="00C358BB">
            <w:pPr>
              <w:numPr>
                <w:ilvl w:val="0"/>
                <w:numId w:val="23"/>
              </w:numPr>
              <w:rPr>
                <w:szCs w:val="21"/>
              </w:rPr>
            </w:pPr>
            <w:r w:rsidRPr="009D3DD4">
              <w:rPr>
                <w:rFonts w:hint="eastAsia"/>
                <w:szCs w:val="21"/>
              </w:rPr>
              <w:t>云桌面的置备支持基于模板、操作系统磁盘、</w:t>
            </w:r>
            <w:proofErr w:type="gramStart"/>
            <w:r w:rsidRPr="009D3DD4">
              <w:rPr>
                <w:rFonts w:hint="eastAsia"/>
                <w:szCs w:val="21"/>
              </w:rPr>
              <w:t>物理机多种</w:t>
            </w:r>
            <w:proofErr w:type="gramEnd"/>
            <w:r w:rsidRPr="009D3DD4">
              <w:rPr>
                <w:rFonts w:hint="eastAsia"/>
                <w:szCs w:val="21"/>
              </w:rPr>
              <w:t>置备模式。</w:t>
            </w:r>
          </w:p>
          <w:p w:rsidR="00C358BB" w:rsidRPr="009D3DD4" w:rsidRDefault="00C358BB" w:rsidP="00C358BB">
            <w:pPr>
              <w:numPr>
                <w:ilvl w:val="0"/>
                <w:numId w:val="23"/>
              </w:numPr>
              <w:rPr>
                <w:szCs w:val="21"/>
              </w:rPr>
            </w:pPr>
            <w:r w:rsidRPr="009D3DD4">
              <w:rPr>
                <w:rFonts w:hint="eastAsia"/>
                <w:szCs w:val="21"/>
              </w:rPr>
              <w:t>云桌面软件支持完整的</w:t>
            </w:r>
            <w:proofErr w:type="spellStart"/>
            <w:r w:rsidRPr="009D3DD4">
              <w:rPr>
                <w:szCs w:val="21"/>
              </w:rPr>
              <w:t>vGPU</w:t>
            </w:r>
            <w:proofErr w:type="spellEnd"/>
            <w:r w:rsidRPr="009D3DD4">
              <w:rPr>
                <w:rFonts w:hint="eastAsia"/>
                <w:szCs w:val="21"/>
              </w:rPr>
              <w:t>（非穿透）解决方案</w:t>
            </w:r>
            <w:r w:rsidRPr="009D3DD4">
              <w:rPr>
                <w:szCs w:val="21"/>
              </w:rPr>
              <w:t>,</w:t>
            </w:r>
            <w:r w:rsidRPr="009D3DD4">
              <w:rPr>
                <w:rFonts w:hint="eastAsia"/>
                <w:szCs w:val="21"/>
              </w:rPr>
              <w:t>能够提供带图形显卡的虚拟桌面</w:t>
            </w:r>
          </w:p>
          <w:p w:rsidR="00C358BB" w:rsidRPr="009D3DD4" w:rsidRDefault="00C358BB" w:rsidP="00C358BB">
            <w:pPr>
              <w:numPr>
                <w:ilvl w:val="0"/>
                <w:numId w:val="23"/>
              </w:numPr>
              <w:rPr>
                <w:szCs w:val="21"/>
              </w:rPr>
            </w:pPr>
            <w:r w:rsidRPr="009D3DD4">
              <w:rPr>
                <w:rFonts w:hAnsi="宋体" w:hint="eastAsia"/>
                <w:bCs/>
                <w:szCs w:val="21"/>
              </w:rPr>
              <w:t>☆</w:t>
            </w:r>
            <w:r w:rsidRPr="009D3DD4">
              <w:rPr>
                <w:rFonts w:hint="eastAsia"/>
                <w:szCs w:val="21"/>
              </w:rPr>
              <w:t>云桌面软件支持至少</w:t>
            </w:r>
            <w:r w:rsidRPr="009D3DD4">
              <w:rPr>
                <w:szCs w:val="21"/>
              </w:rPr>
              <w:t>5</w:t>
            </w:r>
            <w:r w:rsidRPr="009D3DD4">
              <w:rPr>
                <w:rFonts w:hint="eastAsia"/>
                <w:szCs w:val="21"/>
              </w:rPr>
              <w:t>种服务器虚拟化平台作为底层支持平台。</w:t>
            </w:r>
            <w:r w:rsidRPr="009D3DD4">
              <w:rPr>
                <w:szCs w:val="21"/>
              </w:rPr>
              <w:t>(</w:t>
            </w:r>
            <w:r w:rsidRPr="009D3DD4">
              <w:rPr>
                <w:rFonts w:hint="eastAsia"/>
                <w:szCs w:val="21"/>
              </w:rPr>
              <w:t>必须包括</w:t>
            </w:r>
            <w:proofErr w:type="spellStart"/>
            <w:r w:rsidRPr="009D3DD4">
              <w:rPr>
                <w:szCs w:val="21"/>
              </w:rPr>
              <w:t>VMWare</w:t>
            </w:r>
            <w:proofErr w:type="spellEnd"/>
            <w:r w:rsidRPr="009D3DD4">
              <w:rPr>
                <w:rFonts w:hint="eastAsia"/>
                <w:szCs w:val="21"/>
              </w:rPr>
              <w:t>、</w:t>
            </w:r>
            <w:r w:rsidRPr="009D3DD4">
              <w:rPr>
                <w:szCs w:val="21"/>
              </w:rPr>
              <w:t>Citrix</w:t>
            </w:r>
            <w:r w:rsidRPr="009D3DD4">
              <w:rPr>
                <w:rFonts w:hint="eastAsia"/>
                <w:szCs w:val="21"/>
              </w:rPr>
              <w:t>、</w:t>
            </w:r>
            <w:r w:rsidRPr="009D3DD4">
              <w:rPr>
                <w:szCs w:val="21"/>
              </w:rPr>
              <w:t>Hyper-V</w:t>
            </w:r>
            <w:r w:rsidRPr="009D3DD4">
              <w:rPr>
                <w:rFonts w:hint="eastAsia"/>
                <w:szCs w:val="21"/>
              </w:rPr>
              <w:t>三种</w:t>
            </w:r>
            <w:r w:rsidRPr="009D3DD4">
              <w:rPr>
                <w:szCs w:val="21"/>
              </w:rPr>
              <w:t>)</w:t>
            </w:r>
          </w:p>
          <w:p w:rsidR="00C358BB" w:rsidRPr="009D3DD4" w:rsidRDefault="00C358BB" w:rsidP="00C358BB">
            <w:pPr>
              <w:numPr>
                <w:ilvl w:val="0"/>
                <w:numId w:val="23"/>
              </w:numPr>
              <w:rPr>
                <w:szCs w:val="21"/>
              </w:rPr>
            </w:pPr>
            <w:r w:rsidRPr="009D3DD4">
              <w:rPr>
                <w:rFonts w:hint="eastAsia"/>
                <w:szCs w:val="21"/>
              </w:rPr>
              <w:t>云桌面终端支持物理</w:t>
            </w:r>
            <w:r w:rsidRPr="009D3DD4">
              <w:rPr>
                <w:szCs w:val="21"/>
              </w:rPr>
              <w:t>PC</w:t>
            </w:r>
            <w:r w:rsidRPr="009D3DD4">
              <w:rPr>
                <w:rFonts w:hint="eastAsia"/>
                <w:szCs w:val="21"/>
              </w:rPr>
              <w:t>、瘦客户端、移动智能设备</w:t>
            </w:r>
          </w:p>
          <w:p w:rsidR="00C358BB" w:rsidRPr="009D3DD4" w:rsidRDefault="00C358BB" w:rsidP="00C358BB">
            <w:pPr>
              <w:numPr>
                <w:ilvl w:val="0"/>
                <w:numId w:val="23"/>
              </w:numPr>
              <w:rPr>
                <w:szCs w:val="21"/>
              </w:rPr>
            </w:pPr>
            <w:r w:rsidRPr="009D3DD4">
              <w:rPr>
                <w:rFonts w:hint="eastAsia"/>
                <w:szCs w:val="21"/>
              </w:rPr>
              <w:t>云桌面软件支持</w:t>
            </w:r>
            <w:r w:rsidRPr="009D3DD4">
              <w:rPr>
                <w:szCs w:val="21"/>
              </w:rPr>
              <w:t>USB</w:t>
            </w:r>
            <w:r w:rsidRPr="009D3DD4">
              <w:rPr>
                <w:rFonts w:hint="eastAsia"/>
                <w:szCs w:val="21"/>
              </w:rPr>
              <w:t>、打印设备等直接映射（非网络共享）。支持基于策略的终端移动设备、本地驱动器、光驱、软驱的访问控制。</w:t>
            </w:r>
          </w:p>
          <w:p w:rsidR="00C358BB" w:rsidRPr="009D3DD4" w:rsidRDefault="00C358BB" w:rsidP="00C358BB">
            <w:pPr>
              <w:numPr>
                <w:ilvl w:val="0"/>
                <w:numId w:val="23"/>
              </w:numPr>
              <w:rPr>
                <w:szCs w:val="21"/>
              </w:rPr>
            </w:pPr>
            <w:r w:rsidRPr="009D3DD4">
              <w:rPr>
                <w:rFonts w:hint="eastAsia"/>
                <w:szCs w:val="21"/>
              </w:rPr>
              <w:t>云桌面软件支持同一软件内提供虚拟化桌面和虚拟化应用的能力并能够在同一个控制台中进行集中交付和管理。</w:t>
            </w:r>
          </w:p>
          <w:p w:rsidR="00C358BB" w:rsidRPr="009D3DD4" w:rsidRDefault="00C358BB" w:rsidP="00C358BB">
            <w:pPr>
              <w:numPr>
                <w:ilvl w:val="0"/>
                <w:numId w:val="23"/>
              </w:numPr>
              <w:rPr>
                <w:szCs w:val="21"/>
              </w:rPr>
            </w:pPr>
            <w:r w:rsidRPr="009D3DD4">
              <w:rPr>
                <w:rFonts w:hint="eastAsia"/>
                <w:szCs w:val="21"/>
              </w:rPr>
              <w:t>云桌面软件必须提供用户配置文件管理功能，不依赖任何第三方软硬件对登陆云桌面的用户配置文件进行管理。管理员能够针对云桌面计算机账户应用配置文件策略。</w:t>
            </w:r>
          </w:p>
          <w:p w:rsidR="00C358BB" w:rsidRPr="009D3DD4" w:rsidRDefault="00C358BB" w:rsidP="00C358BB">
            <w:pPr>
              <w:numPr>
                <w:ilvl w:val="0"/>
                <w:numId w:val="21"/>
              </w:numPr>
              <w:rPr>
                <w:rFonts w:hAnsi="宋体"/>
                <w:b/>
                <w:bCs/>
                <w:szCs w:val="21"/>
              </w:rPr>
            </w:pPr>
            <w:r w:rsidRPr="009D3DD4">
              <w:rPr>
                <w:rFonts w:hAnsi="宋体" w:hint="eastAsia"/>
                <w:b/>
                <w:bCs/>
                <w:szCs w:val="21"/>
              </w:rPr>
              <w:t>云平台管理软件</w:t>
            </w:r>
          </w:p>
          <w:p w:rsidR="00C358BB" w:rsidRPr="009D3DD4" w:rsidRDefault="00C358BB" w:rsidP="00C358BB">
            <w:pPr>
              <w:numPr>
                <w:ilvl w:val="0"/>
                <w:numId w:val="24"/>
              </w:numPr>
              <w:rPr>
                <w:szCs w:val="21"/>
              </w:rPr>
            </w:pPr>
            <w:proofErr w:type="gramStart"/>
            <w:r w:rsidRPr="009D3DD4">
              <w:rPr>
                <w:rFonts w:ascii="Arial" w:hAnsi="Arial" w:cs="Arial" w:hint="eastAsia"/>
                <w:szCs w:val="21"/>
                <w:lang w:bidi="en-US"/>
              </w:rPr>
              <w:t>云管理</w:t>
            </w:r>
            <w:proofErr w:type="gramEnd"/>
            <w:r w:rsidRPr="009D3DD4">
              <w:rPr>
                <w:rFonts w:ascii="Arial" w:hAnsi="Arial" w:cs="Arial" w:hint="eastAsia"/>
                <w:szCs w:val="21"/>
                <w:lang w:bidi="en-US"/>
              </w:rPr>
              <w:t>平台可以与业界主流的虚拟化软件灵活集成，包括</w:t>
            </w:r>
            <w:proofErr w:type="spellStart"/>
            <w:r w:rsidRPr="009D3DD4">
              <w:rPr>
                <w:rFonts w:ascii="Arial" w:hAnsi="Arial" w:cs="Arial"/>
                <w:szCs w:val="21"/>
                <w:lang w:bidi="en-US"/>
              </w:rPr>
              <w:t>VMWare</w:t>
            </w:r>
            <w:proofErr w:type="spellEnd"/>
            <w:r w:rsidRPr="009D3DD4">
              <w:rPr>
                <w:rFonts w:ascii="Arial" w:hAnsi="Arial" w:cs="Arial" w:hint="eastAsia"/>
                <w:szCs w:val="21"/>
                <w:lang w:bidi="en-US"/>
              </w:rPr>
              <w:t>、</w:t>
            </w:r>
            <w:r w:rsidRPr="009D3DD4">
              <w:rPr>
                <w:rFonts w:ascii="Arial" w:hAnsi="Arial" w:cs="Arial"/>
                <w:szCs w:val="21"/>
                <w:lang w:bidi="en-US"/>
              </w:rPr>
              <w:t xml:space="preserve">Citrix </w:t>
            </w:r>
            <w:proofErr w:type="spellStart"/>
            <w:r w:rsidRPr="009D3DD4">
              <w:rPr>
                <w:rFonts w:ascii="Arial" w:hAnsi="Arial" w:cs="Arial"/>
                <w:szCs w:val="21"/>
                <w:lang w:bidi="en-US"/>
              </w:rPr>
              <w:t>Xen</w:t>
            </w:r>
            <w:proofErr w:type="spellEnd"/>
            <w:r w:rsidRPr="009D3DD4">
              <w:rPr>
                <w:rFonts w:ascii="Arial" w:hAnsi="Arial" w:cs="Arial"/>
                <w:szCs w:val="21"/>
                <w:lang w:bidi="en-US"/>
              </w:rPr>
              <w:t xml:space="preserve"> Server</w:t>
            </w:r>
            <w:r w:rsidRPr="009D3DD4">
              <w:rPr>
                <w:rFonts w:ascii="Arial" w:hAnsi="Arial" w:cs="Arial" w:hint="eastAsia"/>
                <w:szCs w:val="21"/>
                <w:lang w:bidi="en-US"/>
              </w:rPr>
              <w:t>、</w:t>
            </w:r>
            <w:r w:rsidRPr="009D3DD4">
              <w:rPr>
                <w:rFonts w:ascii="Arial" w:hAnsi="Arial" w:cs="Arial"/>
                <w:szCs w:val="21"/>
                <w:lang w:bidi="en-US"/>
              </w:rPr>
              <w:t>KVM</w:t>
            </w:r>
            <w:r w:rsidRPr="009D3DD4">
              <w:rPr>
                <w:rFonts w:ascii="Arial" w:hAnsi="Arial" w:cs="Arial" w:hint="eastAsia"/>
                <w:szCs w:val="21"/>
                <w:lang w:bidi="en-US"/>
              </w:rPr>
              <w:t>、</w:t>
            </w:r>
            <w:r w:rsidRPr="009D3DD4">
              <w:rPr>
                <w:rFonts w:ascii="Arial" w:hAnsi="Arial" w:cs="Arial"/>
                <w:szCs w:val="21"/>
                <w:lang w:bidi="en-US"/>
              </w:rPr>
              <w:t>Hyper-V</w:t>
            </w:r>
            <w:r w:rsidRPr="009D3DD4">
              <w:rPr>
                <w:rFonts w:ascii="Arial" w:hAnsi="Arial" w:cs="Arial" w:hint="eastAsia"/>
                <w:szCs w:val="21"/>
                <w:lang w:bidi="en-US"/>
              </w:rPr>
              <w:t>及</w:t>
            </w:r>
            <w:r w:rsidRPr="009D3DD4">
              <w:rPr>
                <w:rFonts w:ascii="Arial" w:hAnsi="Arial" w:cs="Arial"/>
                <w:szCs w:val="21"/>
                <w:lang w:bidi="en-US"/>
              </w:rPr>
              <w:t>Oracle VM</w:t>
            </w:r>
            <w:r w:rsidRPr="009D3DD4">
              <w:rPr>
                <w:rFonts w:ascii="Arial" w:hAnsi="Arial" w:cs="Arial" w:hint="eastAsia"/>
                <w:szCs w:val="21"/>
                <w:lang w:bidi="en-US"/>
              </w:rPr>
              <w:t>等；</w:t>
            </w:r>
          </w:p>
          <w:p w:rsidR="00C358BB" w:rsidRPr="009D3DD4" w:rsidRDefault="00C358BB" w:rsidP="00C358BB">
            <w:pPr>
              <w:numPr>
                <w:ilvl w:val="0"/>
                <w:numId w:val="24"/>
              </w:numPr>
              <w:rPr>
                <w:szCs w:val="21"/>
              </w:rPr>
            </w:pPr>
            <w:r w:rsidRPr="009D3DD4">
              <w:rPr>
                <w:rFonts w:ascii="Arial" w:hAnsi="Arial" w:cs="Arial" w:hint="eastAsia"/>
                <w:szCs w:val="21"/>
                <w:lang w:val="zh-TW" w:eastAsia="zh-TW"/>
              </w:rPr>
              <w:t>客户端允许用户使用任何一种浏览器访问其虚拟机桌面，无需安装任何额外插件如</w:t>
            </w:r>
            <w:r w:rsidRPr="009D3DD4">
              <w:rPr>
                <w:rFonts w:ascii="Arial" w:hAnsi="Arial" w:cs="Arial"/>
                <w:szCs w:val="21"/>
                <w:lang w:val="zh-TW" w:eastAsia="zh-TW"/>
              </w:rPr>
              <w:t>JRE</w:t>
            </w:r>
            <w:r w:rsidRPr="009D3DD4">
              <w:rPr>
                <w:rFonts w:ascii="Arial" w:hAnsi="Arial" w:cs="Arial" w:hint="eastAsia"/>
                <w:szCs w:val="21"/>
                <w:lang w:val="zh-TW" w:eastAsia="zh-TW"/>
              </w:rPr>
              <w:t>、</w:t>
            </w:r>
            <w:r w:rsidRPr="009D3DD4">
              <w:rPr>
                <w:rFonts w:ascii="Arial" w:hAnsi="Arial" w:cs="Arial"/>
                <w:szCs w:val="21"/>
                <w:lang w:val="zh-TW" w:eastAsia="zh-TW"/>
              </w:rPr>
              <w:t>ActiveX</w:t>
            </w:r>
            <w:r w:rsidRPr="009D3DD4">
              <w:rPr>
                <w:rFonts w:ascii="Arial" w:hAnsi="Arial" w:cs="Arial" w:hint="eastAsia"/>
                <w:szCs w:val="21"/>
                <w:lang w:val="zh-TW" w:eastAsia="zh-TW"/>
              </w:rPr>
              <w:t>或</w:t>
            </w:r>
            <w:r w:rsidRPr="009D3DD4">
              <w:rPr>
                <w:rFonts w:ascii="Arial" w:hAnsi="Arial" w:cs="Arial"/>
                <w:szCs w:val="21"/>
                <w:lang w:val="zh-TW" w:eastAsia="zh-TW"/>
              </w:rPr>
              <w:t>Flash</w:t>
            </w:r>
            <w:r w:rsidRPr="009D3DD4">
              <w:rPr>
                <w:rFonts w:ascii="Arial" w:hAnsi="Arial" w:cs="Arial" w:hint="eastAsia"/>
                <w:szCs w:val="21"/>
                <w:lang w:val="zh-TW"/>
              </w:rPr>
              <w:t>；</w:t>
            </w:r>
          </w:p>
          <w:p w:rsidR="00C358BB" w:rsidRPr="009D3DD4" w:rsidRDefault="00C358BB" w:rsidP="00C358BB">
            <w:pPr>
              <w:numPr>
                <w:ilvl w:val="0"/>
                <w:numId w:val="24"/>
              </w:numPr>
              <w:rPr>
                <w:szCs w:val="21"/>
              </w:rPr>
            </w:pPr>
            <w:r w:rsidRPr="009D3DD4">
              <w:rPr>
                <w:rFonts w:ascii="Arial" w:hAnsi="Arial" w:cs="Arial" w:hint="eastAsia"/>
                <w:szCs w:val="21"/>
                <w:lang w:val="zh-TW" w:eastAsia="zh-TW"/>
              </w:rPr>
              <w:t>云管理平台必须实现对不同虚拟化软件的透明操作，实现统一、完整的虚拟机生命周期管理</w:t>
            </w:r>
            <w:r w:rsidRPr="009D3DD4">
              <w:rPr>
                <w:rFonts w:ascii="Arial" w:hAnsi="Arial" w:cs="Arial" w:hint="eastAsia"/>
                <w:szCs w:val="21"/>
                <w:lang w:val="zh-TW"/>
              </w:rPr>
              <w:t>；</w:t>
            </w:r>
          </w:p>
          <w:p w:rsidR="00C358BB" w:rsidRPr="009D3DD4" w:rsidRDefault="00C358BB" w:rsidP="00C358BB">
            <w:pPr>
              <w:numPr>
                <w:ilvl w:val="0"/>
                <w:numId w:val="24"/>
              </w:numPr>
              <w:rPr>
                <w:szCs w:val="21"/>
              </w:rPr>
            </w:pPr>
            <w:r w:rsidRPr="009D3DD4">
              <w:rPr>
                <w:rFonts w:ascii="Arial" w:hAnsi="Arial" w:cs="Arial" w:hint="eastAsia"/>
                <w:szCs w:val="21"/>
                <w:lang w:val="zh-TW" w:eastAsia="zh-TW"/>
              </w:rPr>
              <w:t>云管理平台必须支持对不同服务器虚拟化平台中所有的主机、虚拟机的在线监控，包括虚拟化平云计算基础架构平台监控软件台内主机、虚拟机的状态、工作负载、容量等。支持对基础架构资源用量监测；包括整个基础架构的</w:t>
            </w:r>
            <w:r w:rsidRPr="009D3DD4">
              <w:rPr>
                <w:rFonts w:ascii="Arial" w:hAnsi="Arial" w:cs="Arial"/>
                <w:szCs w:val="21"/>
                <w:lang w:val="zh-TW" w:eastAsia="zh-TW"/>
              </w:rPr>
              <w:t>CPU</w:t>
            </w:r>
            <w:r w:rsidRPr="009D3DD4">
              <w:rPr>
                <w:rFonts w:ascii="Arial" w:hAnsi="Arial" w:cs="Arial" w:hint="eastAsia"/>
                <w:szCs w:val="21"/>
                <w:lang w:val="zh-TW" w:eastAsia="zh-TW"/>
              </w:rPr>
              <w:t>、内存、存储、</w:t>
            </w:r>
            <w:r w:rsidRPr="009D3DD4">
              <w:rPr>
                <w:rFonts w:ascii="Arial" w:hAnsi="Arial" w:cs="Arial"/>
                <w:szCs w:val="21"/>
                <w:lang w:val="zh-TW" w:eastAsia="zh-TW"/>
              </w:rPr>
              <w:t>Vlan</w:t>
            </w:r>
            <w:r w:rsidRPr="009D3DD4">
              <w:rPr>
                <w:rFonts w:ascii="Arial" w:hAnsi="Arial" w:cs="Arial" w:hint="eastAsia"/>
                <w:szCs w:val="21"/>
                <w:lang w:val="zh-TW" w:eastAsia="zh-TW"/>
              </w:rPr>
              <w:t>、</w:t>
            </w:r>
            <w:r w:rsidRPr="009D3DD4">
              <w:rPr>
                <w:rFonts w:ascii="Arial" w:hAnsi="Arial" w:cs="Arial"/>
                <w:szCs w:val="21"/>
                <w:lang w:val="zh-TW" w:eastAsia="zh-TW"/>
              </w:rPr>
              <w:t>IP</w:t>
            </w:r>
            <w:r w:rsidRPr="009D3DD4">
              <w:rPr>
                <w:rFonts w:ascii="Arial" w:hAnsi="Arial" w:cs="Arial" w:hint="eastAsia"/>
                <w:szCs w:val="21"/>
                <w:lang w:val="zh-TW" w:eastAsia="zh-TW"/>
              </w:rPr>
              <w:t>等的总量</w:t>
            </w:r>
            <w:r w:rsidRPr="009D3DD4">
              <w:rPr>
                <w:rFonts w:ascii="Arial" w:hAnsi="Arial" w:cs="Arial"/>
                <w:szCs w:val="21"/>
                <w:lang w:val="zh-TW" w:eastAsia="zh-TW"/>
              </w:rPr>
              <w:t>/</w:t>
            </w:r>
            <w:r w:rsidRPr="009D3DD4">
              <w:rPr>
                <w:rFonts w:ascii="Arial" w:hAnsi="Arial" w:cs="Arial" w:hint="eastAsia"/>
                <w:szCs w:val="21"/>
                <w:lang w:val="zh-TW" w:eastAsia="zh-TW"/>
              </w:rPr>
              <w:t>已用量的图形化监控</w:t>
            </w:r>
            <w:r w:rsidRPr="009D3DD4">
              <w:rPr>
                <w:rFonts w:ascii="Arial" w:hAnsi="Arial" w:cs="Arial" w:hint="eastAsia"/>
                <w:szCs w:val="21"/>
                <w:lang w:val="zh-TW"/>
              </w:rPr>
              <w:t>；</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平台必须支持本地化和基于</w:t>
            </w:r>
            <w:r w:rsidRPr="009D3DD4">
              <w:rPr>
                <w:szCs w:val="21"/>
              </w:rPr>
              <w:t>LDAP</w:t>
            </w:r>
            <w:r w:rsidRPr="009D3DD4">
              <w:rPr>
                <w:rFonts w:hint="eastAsia"/>
                <w:szCs w:val="21"/>
              </w:rPr>
              <w:t>协议的两种身份认证体系。做到集中的统一用户管理；</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平台必须支持基于角色的用户权限管理；</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平台必须支持用户</w:t>
            </w:r>
            <w:r w:rsidRPr="009D3DD4">
              <w:rPr>
                <w:szCs w:val="21"/>
              </w:rPr>
              <w:t>/</w:t>
            </w:r>
            <w:r w:rsidRPr="009D3DD4">
              <w:rPr>
                <w:rFonts w:hint="eastAsia"/>
                <w:szCs w:val="21"/>
              </w:rPr>
              <w:t>域配额限制，可以限制用户</w:t>
            </w:r>
            <w:r w:rsidRPr="009D3DD4">
              <w:rPr>
                <w:szCs w:val="21"/>
              </w:rPr>
              <w:t>/</w:t>
            </w:r>
            <w:r w:rsidRPr="009D3DD4">
              <w:rPr>
                <w:rFonts w:hint="eastAsia"/>
                <w:szCs w:val="21"/>
              </w:rPr>
              <w:t>域可用最大实例数量、最大快照数量、最大</w:t>
            </w:r>
            <w:r w:rsidRPr="009D3DD4">
              <w:rPr>
                <w:szCs w:val="21"/>
              </w:rPr>
              <w:t>IP</w:t>
            </w:r>
            <w:r w:rsidRPr="009D3DD4">
              <w:rPr>
                <w:rFonts w:hint="eastAsia"/>
                <w:szCs w:val="21"/>
              </w:rPr>
              <w:t>地址数量、最大磁盘数量、最大</w:t>
            </w:r>
            <w:r w:rsidRPr="009D3DD4">
              <w:rPr>
                <w:szCs w:val="21"/>
              </w:rPr>
              <w:t>CPU</w:t>
            </w:r>
            <w:r w:rsidRPr="009D3DD4">
              <w:rPr>
                <w:rFonts w:hint="eastAsia"/>
                <w:szCs w:val="21"/>
              </w:rPr>
              <w:t>及内存数量等，用户总的可用资源不能超过上述任何一项。可针对不同用户进行网络带宽、磁盘</w:t>
            </w:r>
            <w:r w:rsidRPr="009D3DD4">
              <w:rPr>
                <w:szCs w:val="21"/>
              </w:rPr>
              <w:t>IO</w:t>
            </w:r>
            <w:r w:rsidRPr="009D3DD4">
              <w:rPr>
                <w:rFonts w:hint="eastAsia"/>
                <w:szCs w:val="21"/>
              </w:rPr>
              <w:t>进行限制。</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平台必须支持对不同虚拟化软件的统一管理操作。即</w:t>
            </w:r>
            <w:proofErr w:type="gramStart"/>
            <w:r w:rsidRPr="009D3DD4">
              <w:rPr>
                <w:rFonts w:hint="eastAsia"/>
                <w:szCs w:val="21"/>
              </w:rPr>
              <w:t>在云管平台</w:t>
            </w:r>
            <w:proofErr w:type="gramEnd"/>
            <w:r w:rsidRPr="009D3DD4">
              <w:rPr>
                <w:rFonts w:hint="eastAsia"/>
                <w:szCs w:val="21"/>
              </w:rPr>
              <w:t>上统一实现虚拟机的创建、重启、删除、编辑资源、快照、迁移功能。</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平台必须支持用户自申请服务功能。提供统一的用户</w:t>
            </w:r>
            <w:proofErr w:type="gramStart"/>
            <w:r w:rsidRPr="009D3DD4">
              <w:rPr>
                <w:rFonts w:hint="eastAsia"/>
                <w:szCs w:val="21"/>
              </w:rPr>
              <w:t>自服务</w:t>
            </w:r>
            <w:proofErr w:type="gramEnd"/>
            <w:r w:rsidRPr="009D3DD4">
              <w:rPr>
                <w:rFonts w:hint="eastAsia"/>
                <w:szCs w:val="21"/>
              </w:rPr>
              <w:t>门户网站，用户可以登陆网站自己申请虚拟机资源。</w:t>
            </w:r>
          </w:p>
          <w:p w:rsidR="00C358BB" w:rsidRPr="009D3DD4" w:rsidRDefault="00C358BB" w:rsidP="00C358BB">
            <w:pPr>
              <w:numPr>
                <w:ilvl w:val="0"/>
                <w:numId w:val="24"/>
              </w:numPr>
              <w:rPr>
                <w:szCs w:val="21"/>
              </w:rPr>
            </w:pPr>
            <w:proofErr w:type="gramStart"/>
            <w:r w:rsidRPr="009D3DD4">
              <w:rPr>
                <w:rFonts w:hint="eastAsia"/>
                <w:szCs w:val="21"/>
              </w:rPr>
              <w:t>云管理平台自服务</w:t>
            </w:r>
            <w:proofErr w:type="gramEnd"/>
            <w:r w:rsidRPr="009D3DD4">
              <w:rPr>
                <w:rFonts w:hint="eastAsia"/>
                <w:szCs w:val="21"/>
              </w:rPr>
              <w:t>门户支持用户基于模板申请相对固定资源（</w:t>
            </w:r>
            <w:r w:rsidRPr="009D3DD4">
              <w:rPr>
                <w:szCs w:val="21"/>
              </w:rPr>
              <w:t>CPU</w:t>
            </w:r>
            <w:r w:rsidRPr="009D3DD4">
              <w:rPr>
                <w:rFonts w:hint="eastAsia"/>
                <w:szCs w:val="21"/>
              </w:rPr>
              <w:t>、内存、磁盘）的虚拟机和支持用户自己定义资源（</w:t>
            </w:r>
            <w:r w:rsidRPr="009D3DD4">
              <w:rPr>
                <w:szCs w:val="21"/>
              </w:rPr>
              <w:t>CPU</w:t>
            </w:r>
            <w:r w:rsidRPr="009D3DD4">
              <w:rPr>
                <w:rFonts w:hint="eastAsia"/>
                <w:szCs w:val="21"/>
              </w:rPr>
              <w:t>、内存、磁盘）大小的虚拟机。</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平台支持对不同服务器虚拟化软件上运行的虚拟机的自动迁移功能</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平台支持多种存储类型，包括</w:t>
            </w:r>
            <w:r w:rsidRPr="009D3DD4">
              <w:rPr>
                <w:szCs w:val="21"/>
              </w:rPr>
              <w:t>FC</w:t>
            </w:r>
            <w:r w:rsidRPr="009D3DD4">
              <w:rPr>
                <w:rFonts w:hint="eastAsia"/>
                <w:szCs w:val="21"/>
              </w:rPr>
              <w:t>、</w:t>
            </w:r>
            <w:proofErr w:type="spellStart"/>
            <w:r w:rsidRPr="009D3DD4">
              <w:rPr>
                <w:szCs w:val="21"/>
              </w:rPr>
              <w:t>iSCSI</w:t>
            </w:r>
            <w:proofErr w:type="spellEnd"/>
            <w:r w:rsidRPr="009D3DD4">
              <w:rPr>
                <w:rFonts w:hint="eastAsia"/>
                <w:szCs w:val="21"/>
              </w:rPr>
              <w:t>、</w:t>
            </w:r>
            <w:r w:rsidRPr="009D3DD4">
              <w:rPr>
                <w:szCs w:val="21"/>
              </w:rPr>
              <w:t>NFS</w:t>
            </w:r>
            <w:r w:rsidRPr="009D3DD4">
              <w:rPr>
                <w:rFonts w:hint="eastAsia"/>
                <w:szCs w:val="21"/>
              </w:rPr>
              <w:t>，任何一种存储都可以有多个</w:t>
            </w:r>
            <w:r w:rsidRPr="009D3DD4">
              <w:rPr>
                <w:szCs w:val="21"/>
              </w:rPr>
              <w:t>mount</w:t>
            </w:r>
            <w:r w:rsidRPr="009D3DD4">
              <w:rPr>
                <w:rFonts w:hint="eastAsia"/>
                <w:szCs w:val="21"/>
              </w:rPr>
              <w:t>点。用户可以使用通用硬件，自主选择其存储类型如</w:t>
            </w:r>
            <w:r w:rsidRPr="009D3DD4">
              <w:rPr>
                <w:szCs w:val="21"/>
              </w:rPr>
              <w:t>Dell</w:t>
            </w:r>
            <w:r w:rsidRPr="009D3DD4">
              <w:rPr>
                <w:rFonts w:hint="eastAsia"/>
                <w:szCs w:val="21"/>
              </w:rPr>
              <w:t>的</w:t>
            </w:r>
            <w:proofErr w:type="spellStart"/>
            <w:r w:rsidRPr="009D3DD4">
              <w:rPr>
                <w:szCs w:val="21"/>
              </w:rPr>
              <w:t>EqualLogic</w:t>
            </w:r>
            <w:proofErr w:type="spellEnd"/>
            <w:r w:rsidRPr="009D3DD4">
              <w:rPr>
                <w:rFonts w:hint="eastAsia"/>
                <w:szCs w:val="21"/>
              </w:rPr>
              <w:t>或</w:t>
            </w:r>
            <w:proofErr w:type="spellStart"/>
            <w:r w:rsidRPr="009D3DD4">
              <w:rPr>
                <w:szCs w:val="21"/>
              </w:rPr>
              <w:t>NetApp</w:t>
            </w:r>
            <w:proofErr w:type="spellEnd"/>
            <w:r w:rsidRPr="009D3DD4">
              <w:rPr>
                <w:rFonts w:hint="eastAsia"/>
                <w:szCs w:val="21"/>
              </w:rPr>
              <w:t>实现企业级的解决方案。</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平台支持用户使用“随机密码”特性改善其操作系统模板，在创建虚拟机是将自动产生随机密码，最终用户可以安全登录并改变其密码。“随机密码”特性支持</w:t>
            </w:r>
            <w:r w:rsidRPr="009D3DD4">
              <w:rPr>
                <w:szCs w:val="21"/>
              </w:rPr>
              <w:t>Windows</w:t>
            </w:r>
            <w:r w:rsidRPr="009D3DD4">
              <w:rPr>
                <w:rFonts w:hint="eastAsia"/>
                <w:szCs w:val="21"/>
              </w:rPr>
              <w:t>和</w:t>
            </w:r>
            <w:r w:rsidRPr="009D3DD4">
              <w:rPr>
                <w:szCs w:val="21"/>
              </w:rPr>
              <w:t>Linux</w:t>
            </w:r>
            <w:r w:rsidRPr="009D3DD4">
              <w:rPr>
                <w:rFonts w:hint="eastAsia"/>
                <w:szCs w:val="21"/>
              </w:rPr>
              <w:t>平台</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平台支持设置通知阀值，当资源池资源使用</w:t>
            </w:r>
            <w:proofErr w:type="gramStart"/>
            <w:r w:rsidRPr="009D3DD4">
              <w:rPr>
                <w:rFonts w:hint="eastAsia"/>
                <w:szCs w:val="21"/>
              </w:rPr>
              <w:t>超过该阀值</w:t>
            </w:r>
            <w:proofErr w:type="gramEnd"/>
            <w:r w:rsidRPr="009D3DD4">
              <w:rPr>
                <w:rFonts w:hint="eastAsia"/>
                <w:szCs w:val="21"/>
              </w:rPr>
              <w:t>时，管理员可</w:t>
            </w:r>
            <w:r w:rsidRPr="009D3DD4">
              <w:rPr>
                <w:rFonts w:hint="eastAsia"/>
                <w:szCs w:val="21"/>
              </w:rPr>
              <w:lastRenderedPageBreak/>
              <w:t>以接到警报。容量阀值可以阻止在即将超容的资源池上分配更多资源。</w:t>
            </w:r>
          </w:p>
          <w:p w:rsidR="00C358BB" w:rsidRPr="009D3DD4" w:rsidRDefault="00C358BB" w:rsidP="00C358BB">
            <w:pPr>
              <w:numPr>
                <w:ilvl w:val="0"/>
                <w:numId w:val="24"/>
              </w:numPr>
              <w:rPr>
                <w:szCs w:val="21"/>
              </w:rPr>
            </w:pPr>
            <w:proofErr w:type="gramStart"/>
            <w:r w:rsidRPr="009D3DD4">
              <w:rPr>
                <w:rFonts w:hint="eastAsia"/>
                <w:szCs w:val="21"/>
              </w:rPr>
              <w:t>云管理</w:t>
            </w:r>
            <w:proofErr w:type="gramEnd"/>
            <w:r w:rsidRPr="009D3DD4">
              <w:rPr>
                <w:rFonts w:hint="eastAsia"/>
                <w:szCs w:val="21"/>
              </w:rPr>
              <w:t>平台支持和软件</w:t>
            </w:r>
            <w:r w:rsidRPr="009D3DD4">
              <w:rPr>
                <w:szCs w:val="21"/>
              </w:rPr>
              <w:t>/</w:t>
            </w:r>
            <w:r w:rsidRPr="009D3DD4">
              <w:rPr>
                <w:rFonts w:hint="eastAsia"/>
                <w:szCs w:val="21"/>
              </w:rPr>
              <w:t>硬件防火墙</w:t>
            </w:r>
            <w:r w:rsidRPr="009D3DD4">
              <w:rPr>
                <w:szCs w:val="21"/>
              </w:rPr>
              <w:t>/</w:t>
            </w:r>
            <w:r w:rsidRPr="009D3DD4">
              <w:rPr>
                <w:rFonts w:hint="eastAsia"/>
                <w:szCs w:val="21"/>
              </w:rPr>
              <w:t>负载均衡器的集成，为用户的</w:t>
            </w:r>
            <w:proofErr w:type="gramStart"/>
            <w:r w:rsidRPr="009D3DD4">
              <w:rPr>
                <w:rFonts w:hint="eastAsia"/>
                <w:szCs w:val="21"/>
              </w:rPr>
              <w:t>云环境</w:t>
            </w:r>
            <w:proofErr w:type="gramEnd"/>
            <w:r w:rsidRPr="009D3DD4">
              <w:rPr>
                <w:rFonts w:hint="eastAsia"/>
                <w:szCs w:val="21"/>
              </w:rPr>
              <w:t>提供附加的安全性及扩展性，包括</w:t>
            </w:r>
            <w:r w:rsidRPr="009D3DD4">
              <w:rPr>
                <w:szCs w:val="21"/>
              </w:rPr>
              <w:t>F5</w:t>
            </w:r>
            <w:r w:rsidRPr="009D3DD4">
              <w:rPr>
                <w:rFonts w:hint="eastAsia"/>
                <w:szCs w:val="21"/>
              </w:rPr>
              <w:t>和</w:t>
            </w:r>
            <w:proofErr w:type="spellStart"/>
            <w:r w:rsidRPr="009D3DD4">
              <w:rPr>
                <w:szCs w:val="21"/>
              </w:rPr>
              <w:t>NetScaler</w:t>
            </w:r>
            <w:proofErr w:type="spellEnd"/>
            <w:r w:rsidRPr="009D3DD4">
              <w:rPr>
                <w:rFonts w:hint="eastAsia"/>
                <w:szCs w:val="21"/>
              </w:rPr>
              <w:t>；支持</w:t>
            </w:r>
            <w:r w:rsidRPr="009D3DD4">
              <w:rPr>
                <w:szCs w:val="21"/>
              </w:rPr>
              <w:t>MPX</w:t>
            </w:r>
            <w:r w:rsidRPr="009D3DD4">
              <w:rPr>
                <w:rFonts w:hint="eastAsia"/>
                <w:szCs w:val="21"/>
              </w:rPr>
              <w:t>、</w:t>
            </w:r>
            <w:r w:rsidRPr="009D3DD4">
              <w:rPr>
                <w:szCs w:val="21"/>
              </w:rPr>
              <w:t>VPX</w:t>
            </w:r>
            <w:r w:rsidRPr="009D3DD4">
              <w:rPr>
                <w:rFonts w:hint="eastAsia"/>
                <w:szCs w:val="21"/>
              </w:rPr>
              <w:t>和</w:t>
            </w:r>
            <w:r w:rsidRPr="009D3DD4">
              <w:rPr>
                <w:szCs w:val="21"/>
              </w:rPr>
              <w:t>SDX</w:t>
            </w:r>
            <w:r w:rsidRPr="009D3DD4">
              <w:rPr>
                <w:rFonts w:hint="eastAsia"/>
                <w:szCs w:val="21"/>
              </w:rPr>
              <w:t>设备，用户可以设置</w:t>
            </w:r>
            <w:r w:rsidRPr="009D3DD4">
              <w:rPr>
                <w:szCs w:val="21"/>
              </w:rPr>
              <w:t>4</w:t>
            </w:r>
            <w:r w:rsidRPr="009D3DD4">
              <w:rPr>
                <w:rFonts w:hint="eastAsia"/>
                <w:szCs w:val="21"/>
              </w:rPr>
              <w:t>层负载均衡规则，支持的协议包括</w:t>
            </w:r>
            <w:r w:rsidRPr="009D3DD4">
              <w:rPr>
                <w:szCs w:val="21"/>
              </w:rPr>
              <w:t>: HTTP</w:t>
            </w:r>
            <w:r w:rsidRPr="009D3DD4">
              <w:rPr>
                <w:rFonts w:hint="eastAsia"/>
                <w:szCs w:val="21"/>
              </w:rPr>
              <w:t>、</w:t>
            </w:r>
            <w:r w:rsidRPr="009D3DD4">
              <w:rPr>
                <w:szCs w:val="21"/>
              </w:rPr>
              <w:t>TCP</w:t>
            </w:r>
            <w:r w:rsidRPr="009D3DD4">
              <w:rPr>
                <w:rFonts w:hint="eastAsia"/>
                <w:szCs w:val="21"/>
              </w:rPr>
              <w:t>及</w:t>
            </w:r>
            <w:r w:rsidRPr="009D3DD4">
              <w:rPr>
                <w:szCs w:val="21"/>
              </w:rPr>
              <w:t>UDP</w:t>
            </w:r>
            <w:r w:rsidRPr="009D3DD4">
              <w:rPr>
                <w:rFonts w:hint="eastAsia"/>
                <w:szCs w:val="21"/>
              </w:rPr>
              <w:t>；支持的机制</w:t>
            </w:r>
            <w:r w:rsidRPr="009D3DD4">
              <w:rPr>
                <w:szCs w:val="21"/>
              </w:rPr>
              <w:t xml:space="preserve">: </w:t>
            </w:r>
            <w:r w:rsidRPr="009D3DD4">
              <w:rPr>
                <w:rFonts w:hint="eastAsia"/>
                <w:szCs w:val="21"/>
              </w:rPr>
              <w:t>负载最少及轮询，会话连续性，</w:t>
            </w:r>
            <w:proofErr w:type="gramStart"/>
            <w:r w:rsidRPr="009D3DD4">
              <w:rPr>
                <w:rFonts w:hint="eastAsia"/>
                <w:szCs w:val="21"/>
              </w:rPr>
              <w:t>基于源</w:t>
            </w:r>
            <w:proofErr w:type="gramEnd"/>
            <w:r w:rsidRPr="009D3DD4">
              <w:rPr>
                <w:szCs w:val="21"/>
              </w:rPr>
              <w:t>IP</w:t>
            </w:r>
            <w:r w:rsidRPr="009D3DD4">
              <w:rPr>
                <w:rFonts w:hint="eastAsia"/>
                <w:szCs w:val="21"/>
              </w:rPr>
              <w:t>，基于缓存</w:t>
            </w:r>
          </w:p>
          <w:p w:rsidR="00C358BB" w:rsidRPr="009D3DD4" w:rsidRDefault="00C358BB" w:rsidP="00C358BB">
            <w:pPr>
              <w:numPr>
                <w:ilvl w:val="0"/>
                <w:numId w:val="24"/>
              </w:numPr>
              <w:rPr>
                <w:rFonts w:hAnsi="宋体"/>
                <w:bCs/>
                <w:szCs w:val="21"/>
              </w:rPr>
            </w:pPr>
            <w:proofErr w:type="gramStart"/>
            <w:r w:rsidRPr="009D3DD4">
              <w:rPr>
                <w:rFonts w:hint="eastAsia"/>
                <w:szCs w:val="21"/>
              </w:rPr>
              <w:t>云管理</w:t>
            </w:r>
            <w:proofErr w:type="gramEnd"/>
            <w:r w:rsidRPr="009D3DD4">
              <w:rPr>
                <w:rFonts w:hint="eastAsia"/>
                <w:szCs w:val="21"/>
              </w:rPr>
              <w:t>平台必须提供完整</w:t>
            </w:r>
            <w:r w:rsidRPr="009D3DD4">
              <w:rPr>
                <w:szCs w:val="21"/>
              </w:rPr>
              <w:t>API</w:t>
            </w:r>
            <w:r w:rsidRPr="009D3DD4">
              <w:rPr>
                <w:rFonts w:hint="eastAsia"/>
                <w:szCs w:val="21"/>
              </w:rPr>
              <w:t>开放接口，兼容亚马逊</w:t>
            </w:r>
            <w:r w:rsidRPr="009D3DD4">
              <w:rPr>
                <w:szCs w:val="21"/>
              </w:rPr>
              <w:t>EC2</w:t>
            </w:r>
            <w:r w:rsidRPr="009D3DD4">
              <w:rPr>
                <w:rFonts w:hint="eastAsia"/>
                <w:szCs w:val="21"/>
              </w:rPr>
              <w:t>和</w:t>
            </w:r>
            <w:r w:rsidRPr="009D3DD4">
              <w:rPr>
                <w:szCs w:val="21"/>
              </w:rPr>
              <w:t>S3</w:t>
            </w:r>
            <w:r w:rsidRPr="009D3DD4">
              <w:rPr>
                <w:rFonts w:hint="eastAsia"/>
                <w:szCs w:val="21"/>
              </w:rPr>
              <w:t>的</w:t>
            </w:r>
            <w:r w:rsidRPr="009D3DD4">
              <w:rPr>
                <w:szCs w:val="21"/>
              </w:rPr>
              <w:t>API</w:t>
            </w:r>
            <w:r w:rsidRPr="009D3DD4">
              <w:rPr>
                <w:rFonts w:hint="eastAsia"/>
                <w:szCs w:val="21"/>
              </w:rPr>
              <w:t>，方便二次开发。</w:t>
            </w:r>
          </w:p>
        </w:tc>
      </w:tr>
      <w:tr w:rsidR="00C358BB" w:rsidRPr="009D3DD4" w:rsidTr="00BA1F53">
        <w:trPr>
          <w:trHeight w:val="416"/>
        </w:trPr>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lastRenderedPageBreak/>
              <w:t>6</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cs="宋体" w:hint="eastAsia"/>
                <w:b/>
                <w:szCs w:val="21"/>
              </w:rPr>
              <w:t>深度学习服务器</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ind w:left="3"/>
              <w:rPr>
                <w:szCs w:val="21"/>
              </w:rPr>
            </w:pPr>
            <w:r w:rsidRPr="009D3DD4">
              <w:rPr>
                <w:rFonts w:hint="eastAsia"/>
                <w:szCs w:val="21"/>
              </w:rPr>
              <w:t>只接受整机，不接受兼容组装机，</w:t>
            </w:r>
            <w:r w:rsidRPr="009D3DD4">
              <w:rPr>
                <w:szCs w:val="21"/>
              </w:rPr>
              <w:t>4U</w:t>
            </w:r>
            <w:proofErr w:type="gramStart"/>
            <w:r w:rsidRPr="009D3DD4">
              <w:rPr>
                <w:rFonts w:hint="eastAsia"/>
                <w:szCs w:val="21"/>
              </w:rPr>
              <w:t>机塔互换</w:t>
            </w:r>
            <w:proofErr w:type="gramEnd"/>
            <w:r w:rsidRPr="009D3DD4">
              <w:rPr>
                <w:rFonts w:hint="eastAsia"/>
                <w:szCs w:val="21"/>
              </w:rPr>
              <w:t>，操作系统：</w:t>
            </w:r>
            <w:r w:rsidRPr="009D3DD4">
              <w:rPr>
                <w:szCs w:val="21"/>
              </w:rPr>
              <w:t>Ubuntu16.04</w:t>
            </w:r>
          </w:p>
          <w:p w:rsidR="00C358BB" w:rsidRPr="009D3DD4" w:rsidRDefault="00C358BB" w:rsidP="00BA1F53">
            <w:pPr>
              <w:rPr>
                <w:rFonts w:ascii="Times New Roman"/>
                <w:szCs w:val="21"/>
              </w:rPr>
            </w:pPr>
            <w:r w:rsidRPr="009D3DD4">
              <w:rPr>
                <w:rFonts w:hAnsi="宋体" w:hint="eastAsia"/>
                <w:bCs/>
                <w:szCs w:val="21"/>
              </w:rPr>
              <w:t>☆</w:t>
            </w:r>
            <w:r w:rsidRPr="009D3DD4">
              <w:rPr>
                <w:rFonts w:ascii="Times New Roman" w:hint="eastAsia"/>
                <w:szCs w:val="21"/>
              </w:rPr>
              <w:t>配置</w:t>
            </w:r>
            <w:r w:rsidRPr="009D3DD4">
              <w:rPr>
                <w:rFonts w:ascii="Times New Roman"/>
                <w:szCs w:val="21"/>
              </w:rPr>
              <w:t>2</w:t>
            </w:r>
            <w:r w:rsidRPr="009D3DD4">
              <w:rPr>
                <w:rFonts w:ascii="Times New Roman" w:hint="eastAsia"/>
                <w:szCs w:val="21"/>
              </w:rPr>
              <w:t>个</w:t>
            </w:r>
            <w:r w:rsidRPr="009D3DD4">
              <w:rPr>
                <w:rFonts w:ascii="Times New Roman"/>
                <w:szCs w:val="21"/>
              </w:rPr>
              <w:t>≥</w:t>
            </w:r>
            <w:r w:rsidRPr="009D3DD4">
              <w:rPr>
                <w:rFonts w:ascii="Times New Roman" w:hint="eastAsia"/>
                <w:szCs w:val="21"/>
              </w:rPr>
              <w:t xml:space="preserve"> </w:t>
            </w:r>
            <w:r w:rsidRPr="009D3DD4">
              <w:rPr>
                <w:rFonts w:ascii="Times New Roman"/>
                <w:szCs w:val="21"/>
              </w:rPr>
              <w:t xml:space="preserve">Intel </w:t>
            </w:r>
            <w:r w:rsidRPr="009D3DD4">
              <w:rPr>
                <w:rFonts w:ascii="Times New Roman" w:hint="eastAsia"/>
                <w:szCs w:val="21"/>
              </w:rPr>
              <w:t>至强</w:t>
            </w:r>
            <w:r w:rsidRPr="009D3DD4">
              <w:rPr>
                <w:rFonts w:ascii="Times New Roman"/>
                <w:szCs w:val="21"/>
              </w:rPr>
              <w:t xml:space="preserve"> E5-2640v4 </w:t>
            </w:r>
            <w:r w:rsidRPr="009D3DD4">
              <w:rPr>
                <w:rFonts w:ascii="Times New Roman" w:hint="eastAsia"/>
                <w:szCs w:val="21"/>
              </w:rPr>
              <w:t>处理器</w:t>
            </w:r>
            <w:r w:rsidRPr="009D3DD4">
              <w:rPr>
                <w:rFonts w:ascii="Times New Roman"/>
                <w:szCs w:val="21"/>
              </w:rPr>
              <w:t>10</w:t>
            </w:r>
            <w:r w:rsidRPr="009D3DD4">
              <w:rPr>
                <w:rFonts w:ascii="Times New Roman" w:hint="eastAsia"/>
                <w:szCs w:val="21"/>
              </w:rPr>
              <w:t>核心</w:t>
            </w:r>
            <w:r w:rsidRPr="009D3DD4">
              <w:rPr>
                <w:rFonts w:ascii="Times New Roman"/>
                <w:szCs w:val="21"/>
              </w:rPr>
              <w:t>20</w:t>
            </w:r>
            <w:r w:rsidRPr="009D3DD4">
              <w:rPr>
                <w:rFonts w:ascii="Times New Roman" w:hint="eastAsia"/>
                <w:szCs w:val="21"/>
              </w:rPr>
              <w:t>线程</w:t>
            </w:r>
            <w:r w:rsidRPr="009D3DD4">
              <w:rPr>
                <w:rFonts w:ascii="Times New Roman"/>
                <w:szCs w:val="21"/>
              </w:rPr>
              <w:t>(25M Cache, 2.4GHz, 8GT/s Intel</w:t>
            </w:r>
            <w:r w:rsidRPr="009D3DD4">
              <w:rPr>
                <w:rFonts w:ascii="Times New Roman"/>
                <w:szCs w:val="21"/>
              </w:rPr>
              <w:t>®</w:t>
            </w:r>
            <w:r w:rsidRPr="009D3DD4">
              <w:rPr>
                <w:rFonts w:ascii="Times New Roman"/>
                <w:szCs w:val="21"/>
              </w:rPr>
              <w:t xml:space="preserve"> QPI)</w:t>
            </w:r>
            <w:r w:rsidRPr="009D3DD4">
              <w:rPr>
                <w:rFonts w:ascii="Times New Roman" w:hint="eastAsia"/>
                <w:szCs w:val="21"/>
              </w:rPr>
              <w:t>；</w:t>
            </w:r>
          </w:p>
          <w:p w:rsidR="00C358BB" w:rsidRPr="009D3DD4" w:rsidRDefault="00C358BB" w:rsidP="00BA1F53">
            <w:pPr>
              <w:rPr>
                <w:rFonts w:ascii="Times New Roman"/>
                <w:szCs w:val="21"/>
              </w:rPr>
            </w:pPr>
            <w:r w:rsidRPr="009D3DD4">
              <w:rPr>
                <w:rFonts w:ascii="Times New Roman" w:hint="eastAsia"/>
                <w:szCs w:val="21"/>
              </w:rPr>
              <w:t>配置内存</w:t>
            </w:r>
            <w:r w:rsidRPr="009D3DD4">
              <w:rPr>
                <w:rFonts w:ascii="Times New Roman"/>
                <w:szCs w:val="21"/>
              </w:rPr>
              <w:t>8*16GB DDR4 RECC 2133MHz</w:t>
            </w:r>
            <w:r w:rsidRPr="009D3DD4">
              <w:rPr>
                <w:rFonts w:ascii="Times New Roman" w:hint="eastAsia"/>
                <w:szCs w:val="21"/>
              </w:rPr>
              <w:t>；</w:t>
            </w:r>
          </w:p>
          <w:p w:rsidR="00C358BB" w:rsidRPr="009D3DD4" w:rsidRDefault="00C358BB" w:rsidP="00BA1F53">
            <w:pPr>
              <w:rPr>
                <w:rFonts w:ascii="Times New Roman"/>
                <w:szCs w:val="21"/>
              </w:rPr>
            </w:pPr>
            <w:r w:rsidRPr="009D3DD4">
              <w:rPr>
                <w:rFonts w:ascii="Times New Roman" w:hint="eastAsia"/>
                <w:szCs w:val="21"/>
              </w:rPr>
              <w:t>配置系统存储：</w:t>
            </w:r>
            <w:r w:rsidRPr="009D3DD4">
              <w:rPr>
                <w:rFonts w:ascii="Times New Roman"/>
                <w:szCs w:val="21"/>
              </w:rPr>
              <w:t>1</w:t>
            </w:r>
            <w:r w:rsidRPr="009D3DD4">
              <w:rPr>
                <w:rFonts w:ascii="Times New Roman" w:hint="eastAsia"/>
                <w:szCs w:val="21"/>
              </w:rPr>
              <w:t>块</w:t>
            </w:r>
            <w:r w:rsidRPr="009D3DD4">
              <w:rPr>
                <w:rFonts w:ascii="Times New Roman"/>
                <w:szCs w:val="21"/>
              </w:rPr>
              <w:t>SATA 500G</w:t>
            </w:r>
            <w:r w:rsidRPr="009D3DD4">
              <w:rPr>
                <w:rFonts w:ascii="Times New Roman" w:hint="eastAsia"/>
                <w:szCs w:val="21"/>
              </w:rPr>
              <w:t>企业级</w:t>
            </w:r>
            <w:r w:rsidRPr="009D3DD4">
              <w:rPr>
                <w:rFonts w:ascii="Times New Roman"/>
                <w:szCs w:val="21"/>
              </w:rPr>
              <w:t>SSD</w:t>
            </w:r>
            <w:r w:rsidRPr="009D3DD4">
              <w:rPr>
                <w:rFonts w:ascii="Times New Roman" w:hint="eastAsia"/>
                <w:szCs w:val="21"/>
              </w:rPr>
              <w:t>固态硬盘</w:t>
            </w:r>
            <w:r w:rsidRPr="009D3DD4">
              <w:rPr>
                <w:rFonts w:ascii="Times New Roman"/>
                <w:szCs w:val="21"/>
              </w:rPr>
              <w:t xml:space="preserve">, </w:t>
            </w:r>
          </w:p>
          <w:p w:rsidR="00C358BB" w:rsidRPr="009D3DD4" w:rsidRDefault="00C358BB" w:rsidP="00BA1F53">
            <w:pPr>
              <w:ind w:firstLineChars="800" w:firstLine="1680"/>
              <w:rPr>
                <w:rFonts w:ascii="Times New Roman"/>
                <w:szCs w:val="21"/>
              </w:rPr>
            </w:pPr>
            <w:r w:rsidRPr="009D3DD4">
              <w:rPr>
                <w:rFonts w:ascii="Times New Roman"/>
                <w:szCs w:val="21"/>
              </w:rPr>
              <w:t>3</w:t>
            </w:r>
            <w:r w:rsidRPr="009D3DD4">
              <w:rPr>
                <w:rFonts w:ascii="Times New Roman" w:hint="eastAsia"/>
                <w:szCs w:val="21"/>
              </w:rPr>
              <w:t>块</w:t>
            </w:r>
            <w:r w:rsidRPr="009D3DD4">
              <w:rPr>
                <w:rFonts w:ascii="Times New Roman"/>
                <w:szCs w:val="21"/>
              </w:rPr>
              <w:t xml:space="preserve">SATA 4T 7200RPM </w:t>
            </w:r>
            <w:r w:rsidRPr="009D3DD4">
              <w:rPr>
                <w:rFonts w:ascii="Times New Roman" w:hint="eastAsia"/>
                <w:szCs w:val="21"/>
              </w:rPr>
              <w:t>企业级硬盘</w:t>
            </w:r>
          </w:p>
          <w:p w:rsidR="00C358BB" w:rsidRPr="009D3DD4" w:rsidRDefault="00C358BB" w:rsidP="00BA1F53">
            <w:pPr>
              <w:rPr>
                <w:rFonts w:ascii="Times New Roman"/>
                <w:szCs w:val="21"/>
              </w:rPr>
            </w:pPr>
            <w:r w:rsidRPr="009D3DD4">
              <w:rPr>
                <w:rFonts w:hAnsi="宋体" w:hint="eastAsia"/>
                <w:bCs/>
                <w:szCs w:val="21"/>
              </w:rPr>
              <w:t>☆</w:t>
            </w:r>
            <w:r w:rsidRPr="009D3DD4">
              <w:rPr>
                <w:rFonts w:ascii="Times New Roman" w:hint="eastAsia"/>
                <w:szCs w:val="21"/>
              </w:rPr>
              <w:t>配置</w:t>
            </w:r>
            <w:r w:rsidRPr="009D3DD4">
              <w:rPr>
                <w:rFonts w:ascii="Times New Roman"/>
                <w:szCs w:val="21"/>
              </w:rPr>
              <w:t>1</w:t>
            </w:r>
            <w:r w:rsidRPr="009D3DD4">
              <w:rPr>
                <w:rFonts w:ascii="Times New Roman" w:hint="eastAsia"/>
                <w:szCs w:val="21"/>
              </w:rPr>
              <w:t>块性能不低于</w:t>
            </w:r>
            <w:proofErr w:type="spellStart"/>
            <w:r w:rsidRPr="009D3DD4">
              <w:rPr>
                <w:rFonts w:ascii="Times New Roman"/>
                <w:szCs w:val="21"/>
              </w:rPr>
              <w:t>Nvidia</w:t>
            </w:r>
            <w:proofErr w:type="spellEnd"/>
            <w:r w:rsidRPr="009D3DD4">
              <w:rPr>
                <w:rFonts w:ascii="Times New Roman"/>
                <w:szCs w:val="21"/>
              </w:rPr>
              <w:t xml:space="preserve"> Tesla P40 24GB GDDR5</w:t>
            </w:r>
            <w:r w:rsidRPr="009D3DD4">
              <w:rPr>
                <w:rFonts w:ascii="Times New Roman" w:hint="eastAsia"/>
                <w:szCs w:val="21"/>
              </w:rPr>
              <w:t>显卡</w:t>
            </w:r>
            <w:r w:rsidRPr="009D3DD4">
              <w:rPr>
                <w:rFonts w:ascii="Times New Roman"/>
                <w:szCs w:val="21"/>
              </w:rPr>
              <w:t xml:space="preserve"> ; </w:t>
            </w:r>
          </w:p>
          <w:p w:rsidR="00C358BB" w:rsidRPr="009D3DD4" w:rsidRDefault="00C358BB" w:rsidP="00BA1F53">
            <w:pPr>
              <w:ind w:firstLineChars="350" w:firstLine="735"/>
              <w:rPr>
                <w:rFonts w:ascii="Times New Roman"/>
                <w:szCs w:val="21"/>
              </w:rPr>
            </w:pPr>
            <w:r w:rsidRPr="009D3DD4">
              <w:rPr>
                <w:rFonts w:ascii="Times New Roman"/>
                <w:szCs w:val="21"/>
              </w:rPr>
              <w:t>1</w:t>
            </w:r>
            <w:r w:rsidRPr="009D3DD4">
              <w:rPr>
                <w:rFonts w:ascii="Times New Roman" w:hint="eastAsia"/>
                <w:szCs w:val="21"/>
              </w:rPr>
              <w:t>块性能不低于</w:t>
            </w:r>
            <w:r w:rsidRPr="009D3DD4">
              <w:rPr>
                <w:rFonts w:ascii="Times New Roman"/>
                <w:szCs w:val="21"/>
              </w:rPr>
              <w:t>GTX TITAN X Pascal</w:t>
            </w:r>
            <w:r w:rsidRPr="009D3DD4">
              <w:rPr>
                <w:rFonts w:ascii="Times New Roman" w:hint="eastAsia"/>
                <w:szCs w:val="21"/>
              </w:rPr>
              <w:t>的显卡</w:t>
            </w:r>
            <w:r w:rsidRPr="009D3DD4">
              <w:rPr>
                <w:rFonts w:ascii="Times New Roman"/>
                <w:szCs w:val="21"/>
              </w:rPr>
              <w:t>;</w:t>
            </w:r>
          </w:p>
          <w:p w:rsidR="00C358BB" w:rsidRPr="009D3DD4" w:rsidRDefault="00C358BB" w:rsidP="00BA1F53">
            <w:pPr>
              <w:rPr>
                <w:rFonts w:ascii="Times New Roman"/>
                <w:szCs w:val="21"/>
              </w:rPr>
            </w:pPr>
            <w:r w:rsidRPr="009D3DD4">
              <w:rPr>
                <w:rFonts w:ascii="Times New Roman"/>
                <w:szCs w:val="21"/>
              </w:rPr>
              <w:t>GPU</w:t>
            </w:r>
            <w:r w:rsidRPr="009D3DD4">
              <w:rPr>
                <w:rFonts w:ascii="Times New Roman" w:hint="eastAsia"/>
                <w:szCs w:val="21"/>
              </w:rPr>
              <w:t>支持</w:t>
            </w:r>
            <w:r w:rsidRPr="009D3DD4">
              <w:rPr>
                <w:rFonts w:ascii="Times New Roman"/>
                <w:szCs w:val="21"/>
              </w:rPr>
              <w:t>4</w:t>
            </w:r>
            <w:r w:rsidRPr="009D3DD4">
              <w:rPr>
                <w:rFonts w:ascii="Times New Roman" w:hint="eastAsia"/>
                <w:szCs w:val="21"/>
              </w:rPr>
              <w:t>个</w:t>
            </w:r>
            <w:r w:rsidRPr="009D3DD4">
              <w:rPr>
                <w:rFonts w:ascii="Times New Roman"/>
                <w:szCs w:val="21"/>
              </w:rPr>
              <w:t>(x16) PCI-E3.0</w:t>
            </w:r>
            <w:r w:rsidRPr="009D3DD4">
              <w:rPr>
                <w:rFonts w:ascii="Times New Roman" w:hint="eastAsia"/>
                <w:szCs w:val="21"/>
              </w:rPr>
              <w:t>；</w:t>
            </w:r>
            <w:r w:rsidRPr="009D3DD4">
              <w:rPr>
                <w:rFonts w:ascii="Times New Roman"/>
                <w:szCs w:val="21"/>
              </w:rPr>
              <w:t>3</w:t>
            </w:r>
            <w:r w:rsidRPr="009D3DD4">
              <w:rPr>
                <w:rFonts w:ascii="Times New Roman" w:hint="eastAsia"/>
                <w:szCs w:val="21"/>
              </w:rPr>
              <w:t>个</w:t>
            </w:r>
            <w:r w:rsidRPr="009D3DD4">
              <w:rPr>
                <w:rFonts w:ascii="Times New Roman"/>
                <w:szCs w:val="21"/>
              </w:rPr>
              <w:t>(x8)PCI-E3.0</w:t>
            </w:r>
            <w:r w:rsidRPr="009D3DD4">
              <w:rPr>
                <w:rFonts w:ascii="Times New Roman" w:hint="eastAsia"/>
                <w:szCs w:val="21"/>
              </w:rPr>
              <w:t>；</w:t>
            </w:r>
            <w:r w:rsidRPr="009D3DD4">
              <w:rPr>
                <w:rFonts w:ascii="Times New Roman"/>
                <w:szCs w:val="21"/>
              </w:rPr>
              <w:t>1</w:t>
            </w:r>
            <w:r w:rsidRPr="009D3DD4">
              <w:rPr>
                <w:rFonts w:ascii="Times New Roman" w:hint="eastAsia"/>
                <w:szCs w:val="21"/>
              </w:rPr>
              <w:t>个（</w:t>
            </w:r>
            <w:r w:rsidRPr="009D3DD4">
              <w:rPr>
                <w:rFonts w:ascii="Times New Roman"/>
                <w:szCs w:val="21"/>
              </w:rPr>
              <w:t>x4</w:t>
            </w:r>
            <w:r w:rsidRPr="009D3DD4">
              <w:rPr>
                <w:rFonts w:ascii="Times New Roman" w:hint="eastAsia"/>
                <w:szCs w:val="21"/>
              </w:rPr>
              <w:t>）</w:t>
            </w:r>
            <w:r w:rsidRPr="009D3DD4">
              <w:rPr>
                <w:rFonts w:ascii="Times New Roman"/>
                <w:szCs w:val="21"/>
              </w:rPr>
              <w:t xml:space="preserve">PCI </w:t>
            </w:r>
            <w:r w:rsidRPr="009D3DD4">
              <w:rPr>
                <w:rFonts w:ascii="Times New Roman" w:hint="eastAsia"/>
                <w:szCs w:val="21"/>
              </w:rPr>
              <w:t>–</w:t>
            </w:r>
            <w:r w:rsidRPr="009D3DD4">
              <w:rPr>
                <w:rFonts w:ascii="Times New Roman"/>
                <w:szCs w:val="21"/>
              </w:rPr>
              <w:t>E3.0;</w:t>
            </w:r>
            <w:r w:rsidRPr="009D3DD4">
              <w:rPr>
                <w:rFonts w:ascii="Times New Roman" w:hint="eastAsia"/>
                <w:szCs w:val="21"/>
              </w:rPr>
              <w:t>支持</w:t>
            </w:r>
            <w:r w:rsidRPr="009D3DD4">
              <w:rPr>
                <w:rFonts w:ascii="Times New Roman"/>
                <w:szCs w:val="21"/>
              </w:rPr>
              <w:t xml:space="preserve">4x </w:t>
            </w:r>
            <w:r w:rsidRPr="009D3DD4">
              <w:rPr>
                <w:rFonts w:ascii="Times New Roman" w:hint="eastAsia"/>
                <w:szCs w:val="21"/>
              </w:rPr>
              <w:t>全高全长的</w:t>
            </w:r>
            <w:r w:rsidRPr="009D3DD4">
              <w:rPr>
                <w:rFonts w:ascii="Times New Roman"/>
                <w:szCs w:val="21"/>
              </w:rPr>
              <w:t>GPU</w:t>
            </w:r>
            <w:r w:rsidRPr="009D3DD4">
              <w:rPr>
                <w:rFonts w:ascii="Times New Roman" w:hint="eastAsia"/>
                <w:szCs w:val="21"/>
              </w:rPr>
              <w:t>卡（</w:t>
            </w:r>
            <w:r w:rsidRPr="009D3DD4">
              <w:rPr>
                <w:rFonts w:ascii="Times New Roman"/>
                <w:szCs w:val="21"/>
              </w:rPr>
              <w:t>Tesla ,GTX</w:t>
            </w:r>
            <w:r w:rsidRPr="009D3DD4">
              <w:rPr>
                <w:rFonts w:ascii="Times New Roman" w:hint="eastAsia"/>
                <w:szCs w:val="21"/>
              </w:rPr>
              <w:t>）</w:t>
            </w:r>
          </w:p>
          <w:p w:rsidR="00C358BB" w:rsidRPr="009D3DD4" w:rsidRDefault="00C358BB" w:rsidP="00BA1F53">
            <w:pPr>
              <w:ind w:left="360"/>
              <w:rPr>
                <w:szCs w:val="21"/>
              </w:rPr>
            </w:pPr>
            <w:r w:rsidRPr="009D3DD4">
              <w:rPr>
                <w:rFonts w:hint="eastAsia"/>
                <w:szCs w:val="21"/>
              </w:rPr>
              <w:t>网络接口</w:t>
            </w:r>
            <w:r w:rsidRPr="009D3DD4">
              <w:rPr>
                <w:szCs w:val="21"/>
              </w:rPr>
              <w:t>2</w:t>
            </w:r>
            <w:r w:rsidRPr="009D3DD4">
              <w:rPr>
                <w:rFonts w:hint="eastAsia"/>
                <w:szCs w:val="21"/>
              </w:rPr>
              <w:t>个千兆以太网；</w:t>
            </w:r>
            <w:r w:rsidRPr="009D3DD4">
              <w:rPr>
                <w:szCs w:val="21"/>
              </w:rPr>
              <w:t>1</w:t>
            </w:r>
            <w:r w:rsidRPr="009D3DD4">
              <w:rPr>
                <w:rFonts w:hint="eastAsia"/>
                <w:szCs w:val="21"/>
              </w:rPr>
              <w:t>个</w:t>
            </w:r>
            <w:r w:rsidRPr="009D3DD4">
              <w:rPr>
                <w:szCs w:val="21"/>
              </w:rPr>
              <w:t>IPMI</w:t>
            </w:r>
            <w:r w:rsidRPr="009D3DD4">
              <w:rPr>
                <w:rFonts w:hint="eastAsia"/>
                <w:szCs w:val="21"/>
              </w:rPr>
              <w:t>远程管理；</w:t>
            </w:r>
          </w:p>
          <w:p w:rsidR="00C358BB" w:rsidRPr="009D3DD4" w:rsidRDefault="00C358BB" w:rsidP="00BA1F53">
            <w:pPr>
              <w:rPr>
                <w:rFonts w:ascii="Times New Roman"/>
                <w:szCs w:val="21"/>
              </w:rPr>
            </w:pPr>
            <w:r w:rsidRPr="009D3DD4">
              <w:rPr>
                <w:rFonts w:ascii="Times New Roman" w:hint="eastAsia"/>
                <w:szCs w:val="21"/>
              </w:rPr>
              <w:t>编程环境：</w:t>
            </w:r>
          </w:p>
          <w:p w:rsidR="00C358BB" w:rsidRPr="009D3DD4" w:rsidRDefault="00C358BB" w:rsidP="00BA1F53">
            <w:pPr>
              <w:rPr>
                <w:rFonts w:ascii="Times New Roman"/>
                <w:szCs w:val="21"/>
              </w:rPr>
            </w:pPr>
            <w:r w:rsidRPr="009D3DD4">
              <w:rPr>
                <w:rFonts w:ascii="Times New Roman"/>
                <w:szCs w:val="21"/>
              </w:rPr>
              <w:t>1</w:t>
            </w:r>
            <w:r w:rsidRPr="009D3DD4">
              <w:rPr>
                <w:rFonts w:ascii="Times New Roman" w:hint="eastAsia"/>
                <w:szCs w:val="21"/>
              </w:rPr>
              <w:t>、</w:t>
            </w:r>
            <w:r w:rsidRPr="009D3DD4">
              <w:rPr>
                <w:rFonts w:ascii="Times New Roman"/>
                <w:szCs w:val="21"/>
              </w:rPr>
              <w:t>CUDA</w:t>
            </w:r>
            <w:r w:rsidRPr="009D3DD4">
              <w:rPr>
                <w:rFonts w:ascii="Times New Roman" w:hint="eastAsia"/>
                <w:szCs w:val="21"/>
              </w:rPr>
              <w:t>程序环境，支持多种编程语言和</w:t>
            </w:r>
            <w:r w:rsidRPr="009D3DD4">
              <w:rPr>
                <w:rFonts w:ascii="Times New Roman"/>
                <w:szCs w:val="21"/>
              </w:rPr>
              <w:t>API</w:t>
            </w:r>
            <w:r w:rsidRPr="009D3DD4">
              <w:rPr>
                <w:rFonts w:ascii="Times New Roman" w:hint="eastAsia"/>
                <w:szCs w:val="21"/>
              </w:rPr>
              <w:t>，包括</w:t>
            </w:r>
            <w:r w:rsidRPr="009D3DD4">
              <w:rPr>
                <w:rFonts w:ascii="Times New Roman"/>
                <w:szCs w:val="21"/>
              </w:rPr>
              <w:t>C</w:t>
            </w:r>
            <w:r w:rsidRPr="009D3DD4">
              <w:rPr>
                <w:rFonts w:ascii="Times New Roman" w:hint="eastAsia"/>
                <w:szCs w:val="21"/>
              </w:rPr>
              <w:t>、</w:t>
            </w:r>
            <w:r w:rsidRPr="009D3DD4">
              <w:rPr>
                <w:rFonts w:ascii="Times New Roman"/>
                <w:szCs w:val="21"/>
              </w:rPr>
              <w:t>C++</w:t>
            </w:r>
            <w:r w:rsidRPr="009D3DD4">
              <w:rPr>
                <w:rFonts w:ascii="Times New Roman" w:hint="eastAsia"/>
                <w:szCs w:val="21"/>
              </w:rPr>
              <w:t>、</w:t>
            </w:r>
            <w:proofErr w:type="spellStart"/>
            <w:r w:rsidRPr="009D3DD4">
              <w:rPr>
                <w:rFonts w:ascii="Times New Roman"/>
                <w:szCs w:val="21"/>
              </w:rPr>
              <w:t>OpenCL</w:t>
            </w:r>
            <w:proofErr w:type="spellEnd"/>
            <w:r w:rsidRPr="009D3DD4">
              <w:rPr>
                <w:rFonts w:ascii="Times New Roman" w:hint="eastAsia"/>
                <w:szCs w:val="21"/>
              </w:rPr>
              <w:t>、</w:t>
            </w:r>
          </w:p>
          <w:p w:rsidR="00C358BB" w:rsidRPr="009D3DD4" w:rsidRDefault="00C358BB" w:rsidP="00C358BB">
            <w:pPr>
              <w:numPr>
                <w:ilvl w:val="0"/>
                <w:numId w:val="25"/>
              </w:numPr>
              <w:rPr>
                <w:szCs w:val="21"/>
              </w:rPr>
            </w:pPr>
            <w:r w:rsidRPr="009D3DD4">
              <w:rPr>
                <w:rFonts w:hint="eastAsia"/>
                <w:szCs w:val="21"/>
              </w:rPr>
              <w:t>并行编译环境：</w:t>
            </w:r>
            <w:r w:rsidRPr="009D3DD4">
              <w:rPr>
                <w:szCs w:val="21"/>
              </w:rPr>
              <w:t>GNU C/C++</w:t>
            </w:r>
            <w:r w:rsidRPr="009D3DD4">
              <w:rPr>
                <w:rFonts w:hint="eastAsia"/>
                <w:szCs w:val="21"/>
              </w:rPr>
              <w:t>编译器；</w:t>
            </w:r>
            <w:r w:rsidRPr="009D3DD4">
              <w:rPr>
                <w:szCs w:val="21"/>
              </w:rPr>
              <w:t>GUN Fortran77/90</w:t>
            </w:r>
            <w:r w:rsidRPr="009D3DD4">
              <w:rPr>
                <w:rFonts w:hint="eastAsia"/>
                <w:szCs w:val="21"/>
              </w:rPr>
              <w:t>编译器；</w:t>
            </w:r>
          </w:p>
          <w:p w:rsidR="00C358BB" w:rsidRPr="009D3DD4" w:rsidRDefault="00C358BB" w:rsidP="00C358BB">
            <w:pPr>
              <w:numPr>
                <w:ilvl w:val="0"/>
                <w:numId w:val="25"/>
              </w:numPr>
              <w:rPr>
                <w:szCs w:val="21"/>
              </w:rPr>
            </w:pPr>
            <w:r w:rsidRPr="009D3DD4">
              <w:rPr>
                <w:rFonts w:hint="eastAsia"/>
                <w:szCs w:val="21"/>
              </w:rPr>
              <w:t>高性能计算函数库：</w:t>
            </w:r>
            <w:r w:rsidRPr="009D3DD4">
              <w:rPr>
                <w:szCs w:val="21"/>
              </w:rPr>
              <w:t>LAPACK</w:t>
            </w:r>
            <w:r w:rsidRPr="009D3DD4">
              <w:rPr>
                <w:rFonts w:hint="eastAsia"/>
                <w:szCs w:val="21"/>
              </w:rPr>
              <w:t>；</w:t>
            </w:r>
            <w:r w:rsidRPr="009D3DD4">
              <w:rPr>
                <w:szCs w:val="21"/>
              </w:rPr>
              <w:t>BLAS</w:t>
            </w:r>
            <w:r w:rsidRPr="009D3DD4">
              <w:rPr>
                <w:rFonts w:hint="eastAsia"/>
                <w:szCs w:val="21"/>
              </w:rPr>
              <w:t>；</w:t>
            </w:r>
            <w:r w:rsidRPr="009D3DD4">
              <w:rPr>
                <w:szCs w:val="21"/>
              </w:rPr>
              <w:t>GOTO</w:t>
            </w:r>
            <w:r w:rsidRPr="009D3DD4">
              <w:rPr>
                <w:rFonts w:hint="eastAsia"/>
                <w:szCs w:val="21"/>
              </w:rPr>
              <w:t>；</w:t>
            </w:r>
            <w:r w:rsidRPr="009D3DD4">
              <w:rPr>
                <w:szCs w:val="21"/>
              </w:rPr>
              <w:t>Atlas</w:t>
            </w:r>
            <w:r w:rsidRPr="009D3DD4">
              <w:rPr>
                <w:rFonts w:hint="eastAsia"/>
                <w:szCs w:val="21"/>
              </w:rPr>
              <w:t>；</w:t>
            </w:r>
            <w:r w:rsidRPr="009D3DD4">
              <w:rPr>
                <w:szCs w:val="21"/>
              </w:rPr>
              <w:t>FFTW</w:t>
            </w:r>
            <w:r w:rsidRPr="009D3DD4">
              <w:rPr>
                <w:rFonts w:hint="eastAsia"/>
                <w:szCs w:val="21"/>
              </w:rPr>
              <w:t>；</w:t>
            </w:r>
          </w:p>
          <w:p w:rsidR="00C358BB" w:rsidRPr="009D3DD4" w:rsidRDefault="00C358BB" w:rsidP="00C358BB">
            <w:pPr>
              <w:numPr>
                <w:ilvl w:val="0"/>
                <w:numId w:val="25"/>
              </w:numPr>
              <w:rPr>
                <w:szCs w:val="21"/>
              </w:rPr>
            </w:pPr>
            <w:r w:rsidRPr="009D3DD4">
              <w:rPr>
                <w:szCs w:val="21"/>
              </w:rPr>
              <w:t>GPU CUDA</w:t>
            </w:r>
            <w:r w:rsidRPr="009D3DD4">
              <w:rPr>
                <w:rFonts w:hint="eastAsia"/>
                <w:szCs w:val="21"/>
              </w:rPr>
              <w:t>函数库：</w:t>
            </w:r>
            <w:proofErr w:type="spellStart"/>
            <w:r w:rsidRPr="009D3DD4">
              <w:rPr>
                <w:szCs w:val="21"/>
              </w:rPr>
              <w:t>cuBlascuFFT;cuSparse;cuRand;npp;OpenCL</w:t>
            </w:r>
            <w:proofErr w:type="spellEnd"/>
          </w:p>
          <w:p w:rsidR="00C358BB" w:rsidRPr="009D3DD4" w:rsidRDefault="00C358BB" w:rsidP="00BA1F53">
            <w:pPr>
              <w:rPr>
                <w:rFonts w:ascii="Times New Roman"/>
                <w:szCs w:val="21"/>
              </w:rPr>
            </w:pPr>
            <w:r w:rsidRPr="009D3DD4">
              <w:rPr>
                <w:rFonts w:ascii="Times New Roman"/>
                <w:szCs w:val="21"/>
              </w:rPr>
              <w:t>5</w:t>
            </w:r>
            <w:r w:rsidRPr="009D3DD4">
              <w:rPr>
                <w:rFonts w:ascii="Times New Roman" w:hint="eastAsia"/>
                <w:szCs w:val="21"/>
              </w:rPr>
              <w:t>、深度学习：</w:t>
            </w:r>
            <w:proofErr w:type="spellStart"/>
            <w:r w:rsidRPr="009D3DD4">
              <w:rPr>
                <w:rFonts w:ascii="Times New Roman"/>
                <w:szCs w:val="21"/>
              </w:rPr>
              <w:t>Caffe</w:t>
            </w:r>
            <w:proofErr w:type="spellEnd"/>
            <w:r w:rsidRPr="009D3DD4">
              <w:rPr>
                <w:rFonts w:ascii="Times New Roman" w:hint="eastAsia"/>
                <w:szCs w:val="21"/>
              </w:rPr>
              <w:t>／</w:t>
            </w:r>
            <w:proofErr w:type="spellStart"/>
            <w:r w:rsidRPr="009D3DD4">
              <w:rPr>
                <w:rFonts w:ascii="Times New Roman"/>
                <w:szCs w:val="21"/>
              </w:rPr>
              <w:t>Theano</w:t>
            </w:r>
            <w:proofErr w:type="spellEnd"/>
            <w:r w:rsidRPr="009D3DD4">
              <w:rPr>
                <w:rFonts w:ascii="Times New Roman" w:hint="eastAsia"/>
                <w:szCs w:val="21"/>
              </w:rPr>
              <w:t>／</w:t>
            </w:r>
            <w:proofErr w:type="spellStart"/>
            <w:r w:rsidRPr="009D3DD4">
              <w:rPr>
                <w:rFonts w:ascii="Times New Roman"/>
                <w:szCs w:val="21"/>
              </w:rPr>
              <w:t>cudnn</w:t>
            </w:r>
            <w:proofErr w:type="spellEnd"/>
            <w:r w:rsidRPr="009D3DD4">
              <w:rPr>
                <w:rFonts w:ascii="Times New Roman"/>
                <w:szCs w:val="21"/>
              </w:rPr>
              <w:t xml:space="preserve"> 2.0</w:t>
            </w:r>
            <w:r w:rsidRPr="009D3DD4">
              <w:rPr>
                <w:rFonts w:ascii="Times New Roman" w:hint="eastAsia"/>
                <w:szCs w:val="21"/>
              </w:rPr>
              <w:t>／</w:t>
            </w:r>
            <w:r w:rsidRPr="009D3DD4">
              <w:rPr>
                <w:rFonts w:ascii="Times New Roman"/>
                <w:szCs w:val="21"/>
              </w:rPr>
              <w:t>digits</w:t>
            </w:r>
          </w:p>
          <w:p w:rsidR="00C358BB" w:rsidRPr="009D3DD4" w:rsidRDefault="00C358BB" w:rsidP="00BA1F53">
            <w:pPr>
              <w:rPr>
                <w:rFonts w:hAnsi="宋体"/>
                <w:bCs/>
                <w:szCs w:val="21"/>
              </w:rPr>
            </w:pPr>
            <w:r w:rsidRPr="009D3DD4">
              <w:rPr>
                <w:rFonts w:ascii="Times New Roman" w:hint="eastAsia"/>
                <w:szCs w:val="21"/>
              </w:rPr>
              <w:t>电源：</w:t>
            </w:r>
            <w:r w:rsidRPr="009D3DD4">
              <w:rPr>
                <w:rFonts w:ascii="Times New Roman"/>
                <w:szCs w:val="21"/>
              </w:rPr>
              <w:t>2000W 1+1</w:t>
            </w:r>
            <w:r w:rsidRPr="009D3DD4">
              <w:rPr>
                <w:rFonts w:ascii="Times New Roman" w:hint="eastAsia"/>
                <w:szCs w:val="21"/>
              </w:rPr>
              <w:t>白金冗余电源（</w:t>
            </w:r>
            <w:proofErr w:type="gramStart"/>
            <w:r w:rsidRPr="009D3DD4">
              <w:rPr>
                <w:rFonts w:ascii="Times New Roman" w:hint="eastAsia"/>
                <w:szCs w:val="21"/>
              </w:rPr>
              <w:t>负载转换率负载转换率</w:t>
            </w:r>
            <w:proofErr w:type="gramEnd"/>
            <w:r w:rsidRPr="009D3DD4">
              <w:rPr>
                <w:rFonts w:ascii="Times New Roman" w:hint="eastAsia"/>
                <w:szCs w:val="21"/>
              </w:rPr>
              <w:t>负载转换率</w:t>
            </w:r>
            <w:r w:rsidRPr="009D3DD4">
              <w:rPr>
                <w:rFonts w:ascii="Times New Roman"/>
                <w:szCs w:val="21"/>
              </w:rPr>
              <w:t xml:space="preserve"> 96%</w:t>
            </w:r>
            <w:r w:rsidRPr="009D3DD4">
              <w:rPr>
                <w:rFonts w:ascii="Times New Roman" w:hint="eastAsia"/>
                <w:szCs w:val="21"/>
              </w:rPr>
              <w:t>）</w:t>
            </w:r>
          </w:p>
        </w:tc>
      </w:tr>
      <w:tr w:rsidR="00C358BB" w:rsidRPr="009D3DD4" w:rsidTr="00BA1F53">
        <w:trPr>
          <w:trHeight w:val="2259"/>
        </w:trPr>
        <w:tc>
          <w:tcPr>
            <w:tcW w:w="713"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b/>
                <w:szCs w:val="21"/>
              </w:rPr>
            </w:pPr>
            <w:r w:rsidRPr="009D3DD4">
              <w:rPr>
                <w:rFonts w:hAnsi="宋体" w:hint="eastAsia"/>
                <w:b/>
                <w:szCs w:val="21"/>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BA1F53">
            <w:pPr>
              <w:spacing w:line="440" w:lineRule="exact"/>
              <w:jc w:val="center"/>
              <w:rPr>
                <w:rFonts w:hAnsi="宋体" w:cs="宋体"/>
                <w:b/>
                <w:szCs w:val="21"/>
              </w:rPr>
            </w:pPr>
            <w:r w:rsidRPr="009D3DD4">
              <w:rPr>
                <w:rFonts w:hAnsi="宋体" w:cs="宋体" w:hint="eastAsia"/>
                <w:b/>
                <w:szCs w:val="21"/>
              </w:rPr>
              <w:t>云平台服务</w:t>
            </w:r>
          </w:p>
        </w:tc>
        <w:tc>
          <w:tcPr>
            <w:tcW w:w="7588" w:type="dxa"/>
            <w:tcBorders>
              <w:top w:val="single" w:sz="4" w:space="0" w:color="auto"/>
              <w:left w:val="single" w:sz="4" w:space="0" w:color="auto"/>
              <w:bottom w:val="single" w:sz="4" w:space="0" w:color="auto"/>
              <w:right w:val="single" w:sz="4" w:space="0" w:color="auto"/>
            </w:tcBorders>
            <w:vAlign w:val="center"/>
            <w:hideMark/>
          </w:tcPr>
          <w:p w:rsidR="00C358BB" w:rsidRPr="009D3DD4" w:rsidRDefault="00C358BB" w:rsidP="00C358BB">
            <w:pPr>
              <w:numPr>
                <w:ilvl w:val="0"/>
                <w:numId w:val="26"/>
              </w:numPr>
              <w:spacing w:line="440" w:lineRule="exact"/>
              <w:jc w:val="left"/>
              <w:rPr>
                <w:rFonts w:hAnsi="宋体"/>
                <w:szCs w:val="21"/>
              </w:rPr>
            </w:pPr>
            <w:r w:rsidRPr="009D3DD4">
              <w:rPr>
                <w:rFonts w:hAnsi="宋体" w:hint="eastAsia"/>
                <w:szCs w:val="21"/>
              </w:rPr>
              <w:t>整个项目的安装、实施，以及第一年</w:t>
            </w:r>
            <w:r w:rsidRPr="009D3DD4">
              <w:rPr>
                <w:rFonts w:hAnsi="宋体" w:hint="eastAsia"/>
                <w:szCs w:val="21"/>
              </w:rPr>
              <w:t>2</w:t>
            </w:r>
            <w:r w:rsidRPr="009D3DD4">
              <w:rPr>
                <w:rFonts w:hAnsi="宋体" w:hint="eastAsia"/>
                <w:szCs w:val="21"/>
              </w:rPr>
              <w:t>人现场运维服务；</w:t>
            </w:r>
          </w:p>
          <w:p w:rsidR="00C358BB" w:rsidRPr="009D3DD4" w:rsidRDefault="00C358BB" w:rsidP="00C358BB">
            <w:pPr>
              <w:numPr>
                <w:ilvl w:val="0"/>
                <w:numId w:val="26"/>
              </w:numPr>
              <w:spacing w:line="440" w:lineRule="exact"/>
              <w:jc w:val="left"/>
              <w:rPr>
                <w:rFonts w:hAnsi="宋体"/>
                <w:szCs w:val="21"/>
              </w:rPr>
            </w:pPr>
            <w:r w:rsidRPr="009D3DD4">
              <w:rPr>
                <w:rFonts w:hAnsi="宋体" w:hint="eastAsia"/>
                <w:szCs w:val="21"/>
              </w:rPr>
              <w:t>提供</w:t>
            </w:r>
            <w:proofErr w:type="gramStart"/>
            <w:r w:rsidRPr="009D3DD4">
              <w:rPr>
                <w:rFonts w:hAnsi="宋体" w:hint="eastAsia"/>
                <w:szCs w:val="21"/>
              </w:rPr>
              <w:t>整个云</w:t>
            </w:r>
            <w:proofErr w:type="gramEnd"/>
            <w:r w:rsidRPr="009D3DD4">
              <w:rPr>
                <w:rFonts w:hAnsi="宋体" w:hint="eastAsia"/>
                <w:szCs w:val="21"/>
              </w:rPr>
              <w:t>平台技术</w:t>
            </w:r>
            <w:r w:rsidRPr="009D3DD4">
              <w:rPr>
                <w:rFonts w:hAnsi="宋体" w:hint="eastAsia"/>
                <w:szCs w:val="21"/>
              </w:rPr>
              <w:t>5*8</w:t>
            </w:r>
            <w:r w:rsidRPr="009D3DD4">
              <w:rPr>
                <w:rFonts w:hAnsi="宋体" w:hint="eastAsia"/>
                <w:szCs w:val="21"/>
              </w:rPr>
              <w:t>现场，</w:t>
            </w:r>
            <w:r w:rsidRPr="009D3DD4">
              <w:rPr>
                <w:rFonts w:hAnsi="宋体" w:hint="eastAsia"/>
                <w:szCs w:val="21"/>
              </w:rPr>
              <w:t>7*24</w:t>
            </w:r>
            <w:r w:rsidRPr="009D3DD4">
              <w:rPr>
                <w:rFonts w:hAnsi="宋体" w:hint="eastAsia"/>
                <w:szCs w:val="21"/>
              </w:rPr>
              <w:t>电子电话支持服务，包括：服务器硬件，服务器虚拟化，桌面虚拟化，云平台管理，分布式存储等。</w:t>
            </w:r>
          </w:p>
          <w:p w:rsidR="00C358BB" w:rsidRPr="009D3DD4" w:rsidRDefault="00C358BB" w:rsidP="00C358BB">
            <w:pPr>
              <w:numPr>
                <w:ilvl w:val="0"/>
                <w:numId w:val="26"/>
              </w:numPr>
              <w:spacing w:line="440" w:lineRule="exact"/>
              <w:jc w:val="left"/>
              <w:rPr>
                <w:rFonts w:hAnsi="宋体"/>
                <w:szCs w:val="21"/>
              </w:rPr>
            </w:pPr>
            <w:r w:rsidRPr="009D3DD4">
              <w:rPr>
                <w:rFonts w:hAnsi="宋体" w:hint="eastAsia"/>
                <w:szCs w:val="21"/>
              </w:rPr>
              <w:t>迁移现有学院各个业务系统到云平台，保障业务连续性，数据零丢失；</w:t>
            </w:r>
          </w:p>
          <w:p w:rsidR="00C358BB" w:rsidRPr="009D3DD4" w:rsidRDefault="00C358BB" w:rsidP="00C358BB">
            <w:pPr>
              <w:numPr>
                <w:ilvl w:val="0"/>
                <w:numId w:val="26"/>
              </w:numPr>
              <w:spacing w:line="440" w:lineRule="exact"/>
              <w:jc w:val="left"/>
              <w:rPr>
                <w:rFonts w:hAnsi="宋体"/>
                <w:szCs w:val="21"/>
              </w:rPr>
            </w:pPr>
            <w:r w:rsidRPr="009D3DD4">
              <w:rPr>
                <w:rFonts w:hAnsi="宋体" w:hint="eastAsia"/>
                <w:szCs w:val="21"/>
              </w:rPr>
              <w:t>与学校</w:t>
            </w:r>
            <w:r w:rsidRPr="009D3DD4">
              <w:rPr>
                <w:rFonts w:hAnsi="宋体" w:hint="eastAsia"/>
                <w:szCs w:val="21"/>
              </w:rPr>
              <w:t>LDAP</w:t>
            </w:r>
            <w:r w:rsidRPr="009D3DD4">
              <w:rPr>
                <w:rFonts w:hAnsi="宋体" w:hint="eastAsia"/>
                <w:szCs w:val="21"/>
              </w:rPr>
              <w:t>目录服务器集成整合，实现统一的身份认证；</w:t>
            </w:r>
          </w:p>
        </w:tc>
      </w:tr>
    </w:tbl>
    <w:p w:rsidR="00C358BB" w:rsidRPr="009D3DD4" w:rsidRDefault="00C358BB" w:rsidP="00C358BB">
      <w:pPr>
        <w:rPr>
          <w:rFonts w:hint="eastAsia"/>
          <w:b/>
          <w:sz w:val="24"/>
          <w:szCs w:val="24"/>
        </w:rPr>
      </w:pPr>
    </w:p>
    <w:p w:rsidR="00C358BB" w:rsidRPr="009D3DD4" w:rsidRDefault="00C358BB" w:rsidP="00C358BB">
      <w:pPr>
        <w:rPr>
          <w:b/>
          <w:sz w:val="24"/>
          <w:szCs w:val="24"/>
          <w:lang/>
        </w:rPr>
      </w:pPr>
      <w:r w:rsidRPr="009D3DD4">
        <w:rPr>
          <w:rFonts w:hint="eastAsia"/>
          <w:b/>
          <w:sz w:val="24"/>
          <w:szCs w:val="24"/>
          <w:lang/>
        </w:rPr>
        <w:t xml:space="preserve">5.3 </w:t>
      </w:r>
      <w:r w:rsidRPr="009D3DD4">
        <w:rPr>
          <w:b/>
          <w:sz w:val="24"/>
          <w:szCs w:val="24"/>
          <w:lang/>
        </w:rPr>
        <w:t>项目履约时间</w:t>
      </w:r>
      <w:r w:rsidRPr="009D3DD4">
        <w:rPr>
          <w:rFonts w:hint="eastAsia"/>
          <w:b/>
          <w:sz w:val="24"/>
          <w:szCs w:val="24"/>
          <w:lang/>
        </w:rPr>
        <w:t>、</w:t>
      </w:r>
      <w:r w:rsidRPr="009D3DD4">
        <w:rPr>
          <w:b/>
          <w:sz w:val="24"/>
          <w:szCs w:val="24"/>
          <w:lang/>
        </w:rPr>
        <w:t>地点</w:t>
      </w:r>
      <w:bookmarkEnd w:id="0"/>
    </w:p>
    <w:p w:rsidR="00C358BB" w:rsidRPr="009D3DD4" w:rsidRDefault="00C358BB" w:rsidP="00C358BB">
      <w:pPr>
        <w:snapToGrid w:val="0"/>
        <w:ind w:leftChars="4" w:left="8" w:firstLineChars="98" w:firstLine="207"/>
        <w:jc w:val="left"/>
        <w:rPr>
          <w:rFonts w:hint="eastAsia"/>
          <w:b/>
          <w:szCs w:val="21"/>
        </w:rPr>
      </w:pPr>
    </w:p>
    <w:p w:rsidR="00C358BB" w:rsidRPr="009D3DD4" w:rsidRDefault="00C358BB" w:rsidP="00C358BB">
      <w:pPr>
        <w:snapToGrid w:val="0"/>
        <w:ind w:leftChars="4" w:left="8" w:firstLineChars="98" w:firstLine="207"/>
        <w:jc w:val="left"/>
        <w:rPr>
          <w:rFonts w:hAnsi="宋体"/>
          <w:szCs w:val="21"/>
        </w:rPr>
      </w:pPr>
      <w:r w:rsidRPr="009D3DD4">
        <w:rPr>
          <w:rFonts w:hint="eastAsia"/>
          <w:b/>
          <w:szCs w:val="21"/>
        </w:rPr>
        <w:t>履约时间：</w:t>
      </w:r>
      <w:r w:rsidRPr="009D3DD4">
        <w:rPr>
          <w:rFonts w:hAnsi="宋体" w:hint="eastAsia"/>
          <w:szCs w:val="21"/>
        </w:rPr>
        <w:t>合同签订后</w:t>
      </w:r>
      <w:r w:rsidRPr="009D3DD4">
        <w:rPr>
          <w:rFonts w:hAnsi="宋体"/>
          <w:szCs w:val="21"/>
        </w:rPr>
        <w:t>30</w:t>
      </w:r>
      <w:r w:rsidRPr="009D3DD4">
        <w:rPr>
          <w:rFonts w:hAnsi="宋体" w:hint="eastAsia"/>
          <w:szCs w:val="21"/>
        </w:rPr>
        <w:t>天交货</w:t>
      </w:r>
    </w:p>
    <w:p w:rsidR="00C358BB" w:rsidRPr="009D3DD4" w:rsidRDefault="00C358BB" w:rsidP="00C358BB">
      <w:pPr>
        <w:spacing w:line="440" w:lineRule="exact"/>
        <w:ind w:firstLineChars="98" w:firstLine="207"/>
        <w:rPr>
          <w:b/>
          <w:szCs w:val="21"/>
        </w:rPr>
      </w:pPr>
      <w:r w:rsidRPr="009D3DD4">
        <w:rPr>
          <w:rFonts w:hint="eastAsia"/>
          <w:b/>
          <w:szCs w:val="21"/>
        </w:rPr>
        <w:t>履约地点：</w:t>
      </w:r>
      <w:r w:rsidRPr="009D3DD4">
        <w:rPr>
          <w:rFonts w:hAnsi="宋体" w:hint="eastAsia"/>
          <w:szCs w:val="21"/>
        </w:rPr>
        <w:t>西南交通大学</w:t>
      </w:r>
      <w:proofErr w:type="gramStart"/>
      <w:r w:rsidRPr="009D3DD4">
        <w:rPr>
          <w:rFonts w:hAnsi="宋体" w:hint="eastAsia"/>
          <w:szCs w:val="21"/>
        </w:rPr>
        <w:t>犀</w:t>
      </w:r>
      <w:proofErr w:type="gramEnd"/>
      <w:r w:rsidRPr="009D3DD4">
        <w:rPr>
          <w:rFonts w:hAnsi="宋体" w:hint="eastAsia"/>
          <w:szCs w:val="21"/>
        </w:rPr>
        <w:t>浦校区高速铁路运营安全空间信息技术国家地方联合工程实验室（</w:t>
      </w:r>
      <w:r w:rsidRPr="009D3DD4">
        <w:rPr>
          <w:rFonts w:hAnsi="宋体" w:hint="eastAsia"/>
          <w:szCs w:val="21"/>
        </w:rPr>
        <w:t>4</w:t>
      </w:r>
      <w:r w:rsidRPr="009D3DD4">
        <w:rPr>
          <w:rFonts w:hAnsi="宋体" w:hint="eastAsia"/>
          <w:szCs w:val="21"/>
        </w:rPr>
        <w:t>号教学楼）</w:t>
      </w:r>
    </w:p>
    <w:p w:rsidR="00C358BB" w:rsidRPr="009D3DD4" w:rsidRDefault="00C358BB" w:rsidP="00C358BB">
      <w:pPr>
        <w:rPr>
          <w:b/>
          <w:sz w:val="24"/>
          <w:szCs w:val="24"/>
          <w:lang/>
        </w:rPr>
      </w:pPr>
      <w:bookmarkStart w:id="1" w:name="_Toc417566437"/>
      <w:bookmarkStart w:id="2" w:name="_Toc477248553"/>
      <w:r w:rsidRPr="009D3DD4">
        <w:rPr>
          <w:rFonts w:hint="eastAsia"/>
          <w:b/>
          <w:sz w:val="24"/>
          <w:szCs w:val="24"/>
          <w:lang/>
        </w:rPr>
        <w:t>5.4</w:t>
      </w:r>
      <w:r w:rsidRPr="009D3DD4">
        <w:rPr>
          <w:rFonts w:hint="eastAsia"/>
          <w:b/>
          <w:sz w:val="24"/>
          <w:szCs w:val="24"/>
          <w:lang/>
        </w:rPr>
        <w:t>付款方式</w:t>
      </w:r>
      <w:bookmarkEnd w:id="1"/>
      <w:bookmarkEnd w:id="2"/>
    </w:p>
    <w:p w:rsidR="00C358BB" w:rsidRPr="009D3DD4" w:rsidRDefault="00C358BB" w:rsidP="00C358BB">
      <w:pPr>
        <w:spacing w:line="440" w:lineRule="exact"/>
        <w:ind w:firstLineChars="200" w:firstLine="420"/>
        <w:rPr>
          <w:rFonts w:hAnsi="宋体"/>
          <w:szCs w:val="21"/>
        </w:rPr>
      </w:pPr>
      <w:bookmarkStart w:id="3" w:name="_Toc417566438"/>
      <w:r w:rsidRPr="009D3DD4">
        <w:rPr>
          <w:rFonts w:hAnsi="宋体"/>
          <w:szCs w:val="21"/>
        </w:rPr>
        <w:t>1.</w:t>
      </w:r>
      <w:r w:rsidRPr="009D3DD4">
        <w:rPr>
          <w:rFonts w:hAnsi="宋体"/>
          <w:szCs w:val="21"/>
        </w:rPr>
        <w:t>分期付款，第一期，合同签署后支付</w:t>
      </w:r>
      <w:r w:rsidRPr="009D3DD4">
        <w:rPr>
          <w:rFonts w:hAnsi="宋体" w:hint="eastAsia"/>
          <w:szCs w:val="21"/>
        </w:rPr>
        <w:t>合同</w:t>
      </w:r>
      <w:r w:rsidRPr="009D3DD4">
        <w:rPr>
          <w:rFonts w:hAnsi="宋体"/>
          <w:szCs w:val="21"/>
        </w:rPr>
        <w:t>总额的</w:t>
      </w:r>
      <w:r w:rsidRPr="009D3DD4">
        <w:rPr>
          <w:rFonts w:hAnsi="宋体" w:hint="eastAsia"/>
          <w:szCs w:val="21"/>
        </w:rPr>
        <w:t>6</w:t>
      </w:r>
      <w:r w:rsidRPr="009D3DD4">
        <w:rPr>
          <w:rFonts w:hAnsi="宋体"/>
          <w:szCs w:val="21"/>
        </w:rPr>
        <w:t>0%</w:t>
      </w:r>
      <w:r w:rsidRPr="009D3DD4">
        <w:rPr>
          <w:rFonts w:hAnsi="宋体"/>
          <w:szCs w:val="21"/>
        </w:rPr>
        <w:t>；第二期，货到验收合格，在</w:t>
      </w:r>
      <w:r w:rsidRPr="009D3DD4">
        <w:rPr>
          <w:rFonts w:hAnsi="宋体" w:hint="eastAsia"/>
          <w:szCs w:val="21"/>
        </w:rPr>
        <w:t>成交供应商</w:t>
      </w:r>
      <w:r w:rsidRPr="009D3DD4">
        <w:rPr>
          <w:rFonts w:hAnsi="宋体"/>
          <w:szCs w:val="21"/>
        </w:rPr>
        <w:t>支付采购人</w:t>
      </w:r>
      <w:r w:rsidRPr="009D3DD4">
        <w:rPr>
          <w:rFonts w:hAnsi="宋体"/>
          <w:szCs w:val="21"/>
        </w:rPr>
        <w:t>5%</w:t>
      </w:r>
      <w:r w:rsidRPr="009D3DD4">
        <w:rPr>
          <w:rFonts w:hAnsi="宋体"/>
          <w:szCs w:val="21"/>
        </w:rPr>
        <w:t>的质保金后十个工作日内，采购人支付合同总额的</w:t>
      </w:r>
      <w:r w:rsidRPr="009D3DD4">
        <w:rPr>
          <w:rFonts w:hAnsi="宋体" w:hint="eastAsia"/>
          <w:szCs w:val="21"/>
        </w:rPr>
        <w:t>4</w:t>
      </w:r>
      <w:r w:rsidRPr="009D3DD4">
        <w:rPr>
          <w:rFonts w:hAnsi="宋体"/>
          <w:szCs w:val="21"/>
        </w:rPr>
        <w:t>0%</w:t>
      </w:r>
      <w:r w:rsidRPr="009D3DD4">
        <w:rPr>
          <w:rFonts w:hAnsi="宋体"/>
          <w:szCs w:val="21"/>
        </w:rPr>
        <w:t>；第三期，正常运行</w:t>
      </w:r>
      <w:r w:rsidRPr="009D3DD4">
        <w:rPr>
          <w:rFonts w:hAnsi="宋体" w:hint="eastAsia"/>
          <w:szCs w:val="21"/>
        </w:rPr>
        <w:t>一</w:t>
      </w:r>
      <w:r w:rsidRPr="009D3DD4">
        <w:rPr>
          <w:rFonts w:hAnsi="宋体"/>
          <w:szCs w:val="21"/>
        </w:rPr>
        <w:t>年后</w:t>
      </w:r>
      <w:r w:rsidRPr="009D3DD4">
        <w:rPr>
          <w:rFonts w:hAnsi="宋体" w:hint="eastAsia"/>
          <w:szCs w:val="21"/>
        </w:rPr>
        <w:t>退还</w:t>
      </w:r>
      <w:r w:rsidRPr="009D3DD4">
        <w:rPr>
          <w:rFonts w:hAnsi="宋体"/>
          <w:szCs w:val="21"/>
        </w:rPr>
        <w:t>质保金；</w:t>
      </w:r>
    </w:p>
    <w:p w:rsidR="00C358BB" w:rsidRPr="009D3DD4" w:rsidRDefault="00C358BB" w:rsidP="00C358BB">
      <w:pPr>
        <w:spacing w:line="440" w:lineRule="exact"/>
        <w:ind w:firstLineChars="200" w:firstLine="420"/>
        <w:rPr>
          <w:szCs w:val="21"/>
        </w:rPr>
      </w:pPr>
      <w:r w:rsidRPr="009D3DD4">
        <w:rPr>
          <w:szCs w:val="21"/>
        </w:rPr>
        <w:t>2.</w:t>
      </w:r>
      <w:r w:rsidRPr="009D3DD4">
        <w:rPr>
          <w:rFonts w:hAnsi="宋体" w:hint="eastAsia"/>
          <w:szCs w:val="21"/>
        </w:rPr>
        <w:t xml:space="preserve"> </w:t>
      </w:r>
      <w:r w:rsidRPr="009D3DD4">
        <w:rPr>
          <w:rFonts w:hAnsi="宋体" w:hint="eastAsia"/>
          <w:szCs w:val="21"/>
        </w:rPr>
        <w:t>成交供应商</w:t>
      </w:r>
      <w:r w:rsidRPr="009D3DD4">
        <w:rPr>
          <w:szCs w:val="21"/>
        </w:rPr>
        <w:t>需提供增值税发票。</w:t>
      </w:r>
    </w:p>
    <w:bookmarkEnd w:id="3"/>
    <w:p w:rsidR="00C358BB" w:rsidRPr="009D3DD4" w:rsidRDefault="00C358BB" w:rsidP="00C358BB">
      <w:pPr>
        <w:rPr>
          <w:rFonts w:hint="eastAsia"/>
          <w:b/>
          <w:sz w:val="24"/>
          <w:szCs w:val="24"/>
          <w:lang/>
        </w:rPr>
      </w:pPr>
      <w:r w:rsidRPr="009D3DD4">
        <w:rPr>
          <w:rFonts w:hint="eastAsia"/>
          <w:b/>
          <w:sz w:val="24"/>
          <w:szCs w:val="24"/>
          <w:lang/>
        </w:rPr>
        <w:t>5.5</w:t>
      </w:r>
      <w:r w:rsidRPr="009D3DD4">
        <w:rPr>
          <w:rFonts w:hint="eastAsia"/>
          <w:b/>
          <w:sz w:val="24"/>
          <w:szCs w:val="24"/>
          <w:lang/>
        </w:rPr>
        <w:t>服务要求</w:t>
      </w:r>
    </w:p>
    <w:p w:rsidR="00C358BB" w:rsidRPr="009D3DD4" w:rsidRDefault="00C358BB" w:rsidP="00C358BB">
      <w:pPr>
        <w:tabs>
          <w:tab w:val="left" w:pos="862"/>
          <w:tab w:val="left" w:pos="993"/>
        </w:tabs>
        <w:adjustRightInd w:val="0"/>
        <w:snapToGrid w:val="0"/>
        <w:spacing w:line="360" w:lineRule="auto"/>
        <w:ind w:left="426"/>
        <w:rPr>
          <w:rFonts w:hAnsi="宋体"/>
          <w:b/>
          <w:szCs w:val="21"/>
        </w:rPr>
      </w:pPr>
      <w:bookmarkStart w:id="4" w:name="_Toc430269229"/>
      <w:bookmarkStart w:id="5" w:name="_Toc477248555"/>
      <w:r w:rsidRPr="009D3DD4">
        <w:rPr>
          <w:rFonts w:hAnsi="宋体" w:hint="eastAsia"/>
          <w:b/>
          <w:bCs/>
          <w:szCs w:val="21"/>
        </w:rPr>
        <w:t>☆</w:t>
      </w:r>
      <w:r w:rsidRPr="009D3DD4">
        <w:rPr>
          <w:rFonts w:hAnsi="宋体" w:hint="eastAsia"/>
          <w:b/>
          <w:szCs w:val="21"/>
        </w:rPr>
        <w:t>代表重要指标，无标识则表示一般指标项。</w:t>
      </w:r>
    </w:p>
    <w:tbl>
      <w:tblPr>
        <w:tblW w:w="9351" w:type="dxa"/>
        <w:tblInd w:w="113" w:type="dxa"/>
        <w:tblLayout w:type="fixed"/>
        <w:tblLook w:val="04A0"/>
      </w:tblPr>
      <w:tblGrid>
        <w:gridCol w:w="674"/>
        <w:gridCol w:w="1561"/>
        <w:gridCol w:w="7116"/>
      </w:tblGrid>
      <w:tr w:rsidR="00C358BB" w:rsidRPr="009D3DD4" w:rsidTr="00BA1F53">
        <w:trPr>
          <w:trHeight w:val="555"/>
        </w:trPr>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lastRenderedPageBreak/>
              <w:t>序号</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jc w:val="center"/>
              <w:rPr>
                <w:rFonts w:hAnsi="宋体"/>
                <w:szCs w:val="21"/>
              </w:rPr>
            </w:pPr>
            <w:r w:rsidRPr="009D3DD4">
              <w:rPr>
                <w:rFonts w:hAnsi="宋体" w:hint="eastAsia"/>
                <w:szCs w:val="21"/>
              </w:rPr>
              <w:t>服务要求项目</w:t>
            </w:r>
          </w:p>
        </w:tc>
        <w:tc>
          <w:tcPr>
            <w:tcW w:w="7116"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服务要求标准</w:t>
            </w:r>
          </w:p>
        </w:tc>
      </w:tr>
      <w:tr w:rsidR="00C358BB" w:rsidRPr="009D3DD4" w:rsidTr="00BA1F53">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jc w:val="center"/>
              <w:rPr>
                <w:rFonts w:hAnsi="宋体"/>
                <w:szCs w:val="21"/>
              </w:rPr>
            </w:pPr>
            <w:r w:rsidRPr="009D3DD4">
              <w:rPr>
                <w:rFonts w:hAnsi="宋体" w:hint="eastAsia"/>
                <w:bCs/>
                <w:szCs w:val="21"/>
              </w:rPr>
              <w:t>☆</w:t>
            </w:r>
            <w:r w:rsidRPr="009D3DD4">
              <w:rPr>
                <w:rFonts w:hAnsi="宋体" w:hint="eastAsia"/>
                <w:szCs w:val="21"/>
              </w:rPr>
              <w:t>原厂售后服务承诺函</w:t>
            </w:r>
          </w:p>
        </w:tc>
        <w:tc>
          <w:tcPr>
            <w:tcW w:w="7116" w:type="dxa"/>
            <w:tcBorders>
              <w:top w:val="single" w:sz="4" w:space="0" w:color="auto"/>
              <w:left w:val="single" w:sz="4" w:space="0" w:color="auto"/>
              <w:bottom w:val="single" w:sz="4" w:space="0" w:color="auto"/>
              <w:right w:val="single" w:sz="4" w:space="0" w:color="auto"/>
            </w:tcBorders>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本次采购货物清单中序号为</w:t>
            </w:r>
            <w:r w:rsidRPr="009D3DD4">
              <w:rPr>
                <w:rFonts w:hAnsi="宋体" w:hint="eastAsia"/>
                <w:szCs w:val="21"/>
              </w:rPr>
              <w:t>1</w:t>
            </w:r>
            <w:r w:rsidRPr="009D3DD4">
              <w:rPr>
                <w:rFonts w:hAnsi="宋体" w:hint="eastAsia"/>
                <w:szCs w:val="21"/>
              </w:rPr>
              <w:t>、</w:t>
            </w:r>
            <w:r w:rsidRPr="009D3DD4">
              <w:rPr>
                <w:rFonts w:hAnsi="宋体"/>
                <w:szCs w:val="21"/>
              </w:rPr>
              <w:t>2</w:t>
            </w:r>
            <w:r w:rsidRPr="009D3DD4">
              <w:rPr>
                <w:rFonts w:hAnsi="宋体" w:hint="eastAsia"/>
                <w:szCs w:val="21"/>
              </w:rPr>
              <w:t>、</w:t>
            </w:r>
            <w:r w:rsidRPr="009D3DD4">
              <w:rPr>
                <w:rFonts w:hAnsi="宋体" w:hint="eastAsia"/>
                <w:szCs w:val="21"/>
              </w:rPr>
              <w:t>4</w:t>
            </w:r>
            <w:r w:rsidRPr="009D3DD4">
              <w:rPr>
                <w:rFonts w:hAnsi="宋体" w:hint="eastAsia"/>
                <w:szCs w:val="21"/>
              </w:rPr>
              <w:t>、</w:t>
            </w:r>
            <w:r w:rsidRPr="009D3DD4">
              <w:rPr>
                <w:rFonts w:hAnsi="宋体" w:hint="eastAsia"/>
                <w:szCs w:val="21"/>
              </w:rPr>
              <w:t>6</w:t>
            </w:r>
            <w:r w:rsidRPr="009D3DD4">
              <w:rPr>
                <w:rFonts w:hAnsi="宋体" w:hint="eastAsia"/>
                <w:szCs w:val="21"/>
              </w:rPr>
              <w:t>的产品要求提供原厂商售后服务承诺函，需包含以下内容：</w:t>
            </w:r>
          </w:p>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3</w:t>
            </w:r>
            <w:r w:rsidRPr="009D3DD4">
              <w:rPr>
                <w:rFonts w:hAnsi="宋体" w:hint="eastAsia"/>
                <w:szCs w:val="21"/>
              </w:rPr>
              <w:t>年免费保修（免费人工、部件更换），</w:t>
            </w:r>
            <w:r w:rsidRPr="009D3DD4">
              <w:rPr>
                <w:rFonts w:hAnsi="宋体" w:hint="eastAsia"/>
                <w:szCs w:val="21"/>
              </w:rPr>
              <w:t>7x24</w:t>
            </w:r>
            <w:r w:rsidRPr="009D3DD4">
              <w:rPr>
                <w:rFonts w:hAnsi="宋体" w:hint="eastAsia"/>
                <w:szCs w:val="21"/>
              </w:rPr>
              <w:t>小时响应，</w:t>
            </w:r>
            <w:r w:rsidRPr="009D3DD4">
              <w:rPr>
                <w:rFonts w:hAnsi="宋体" w:hint="eastAsia"/>
                <w:szCs w:val="21"/>
              </w:rPr>
              <w:t>4</w:t>
            </w:r>
            <w:r w:rsidRPr="009D3DD4">
              <w:rPr>
                <w:rFonts w:hAnsi="宋体" w:hint="eastAsia"/>
                <w:szCs w:val="21"/>
              </w:rPr>
              <w:t>小时上门服务；</w:t>
            </w:r>
          </w:p>
        </w:tc>
      </w:tr>
      <w:tr w:rsidR="00C358BB" w:rsidRPr="009D3DD4" w:rsidTr="00BA1F53">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jc w:val="center"/>
              <w:rPr>
                <w:rFonts w:hAnsi="宋体"/>
                <w:szCs w:val="21"/>
              </w:rPr>
            </w:pPr>
            <w:r w:rsidRPr="009D3DD4">
              <w:rPr>
                <w:rFonts w:hAnsi="宋体" w:hint="eastAsia"/>
                <w:bCs/>
                <w:szCs w:val="21"/>
              </w:rPr>
              <w:t>☆</w:t>
            </w:r>
            <w:r w:rsidRPr="009D3DD4">
              <w:rPr>
                <w:rFonts w:hAnsi="宋体" w:hint="eastAsia"/>
                <w:szCs w:val="21"/>
              </w:rPr>
              <w:t>供应商</w:t>
            </w:r>
            <w:r w:rsidRPr="009D3DD4">
              <w:rPr>
                <w:rFonts w:hAnsi="宋体"/>
                <w:szCs w:val="21"/>
              </w:rPr>
              <w:t>售后</w:t>
            </w:r>
            <w:r w:rsidRPr="009D3DD4">
              <w:rPr>
                <w:rFonts w:hAnsi="宋体" w:hint="eastAsia"/>
                <w:szCs w:val="21"/>
              </w:rPr>
              <w:t>服务</w:t>
            </w:r>
            <w:r w:rsidRPr="009D3DD4">
              <w:rPr>
                <w:rFonts w:hAnsi="宋体"/>
                <w:szCs w:val="21"/>
              </w:rPr>
              <w:t>承诺函</w:t>
            </w:r>
          </w:p>
        </w:tc>
        <w:tc>
          <w:tcPr>
            <w:tcW w:w="7116" w:type="dxa"/>
            <w:tcBorders>
              <w:top w:val="single" w:sz="4" w:space="0" w:color="auto"/>
              <w:left w:val="single" w:sz="4" w:space="0" w:color="auto"/>
              <w:bottom w:val="single" w:sz="4" w:space="0" w:color="auto"/>
              <w:right w:val="single" w:sz="4" w:space="0" w:color="auto"/>
            </w:tcBorders>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供应商承诺所有硬件</w:t>
            </w:r>
            <w:r w:rsidRPr="009D3DD4">
              <w:rPr>
                <w:rFonts w:hAnsi="宋体" w:hint="eastAsia"/>
                <w:szCs w:val="21"/>
              </w:rPr>
              <w:t>3</w:t>
            </w:r>
            <w:r w:rsidRPr="009D3DD4">
              <w:rPr>
                <w:rFonts w:hAnsi="宋体" w:hint="eastAsia"/>
                <w:szCs w:val="21"/>
              </w:rPr>
              <w:t>年免费保修、所有软件</w:t>
            </w:r>
            <w:r w:rsidRPr="009D3DD4">
              <w:rPr>
                <w:rFonts w:hAnsi="宋体" w:hint="eastAsia"/>
                <w:szCs w:val="21"/>
              </w:rPr>
              <w:t>1</w:t>
            </w:r>
            <w:r w:rsidRPr="009D3DD4">
              <w:rPr>
                <w:rFonts w:hAnsi="宋体" w:hint="eastAsia"/>
                <w:szCs w:val="21"/>
              </w:rPr>
              <w:t>年免费保修升级、提供</w:t>
            </w:r>
            <w:r w:rsidRPr="009D3DD4">
              <w:rPr>
                <w:rFonts w:hAnsi="宋体" w:hint="eastAsia"/>
                <w:szCs w:val="21"/>
              </w:rPr>
              <w:t xml:space="preserve"> 7</w:t>
            </w:r>
            <w:r w:rsidRPr="009D3DD4">
              <w:rPr>
                <w:rFonts w:hAnsi="宋体" w:hint="eastAsia"/>
                <w:szCs w:val="21"/>
              </w:rPr>
              <w:t>×</w:t>
            </w:r>
            <w:r w:rsidRPr="009D3DD4">
              <w:rPr>
                <w:rFonts w:hAnsi="宋体" w:hint="eastAsia"/>
                <w:szCs w:val="21"/>
              </w:rPr>
              <w:t xml:space="preserve">24 </w:t>
            </w:r>
            <w:r w:rsidRPr="009D3DD4">
              <w:rPr>
                <w:rFonts w:hAnsi="宋体" w:hint="eastAsia"/>
                <w:szCs w:val="21"/>
              </w:rPr>
              <w:t>小时免费电话技术支持和</w:t>
            </w:r>
            <w:r w:rsidRPr="009D3DD4">
              <w:rPr>
                <w:rFonts w:hAnsi="宋体" w:hint="eastAsia"/>
                <w:szCs w:val="21"/>
              </w:rPr>
              <w:t xml:space="preserve"> 7</w:t>
            </w:r>
            <w:r w:rsidRPr="009D3DD4">
              <w:rPr>
                <w:rFonts w:hAnsi="宋体" w:hint="eastAsia"/>
                <w:szCs w:val="21"/>
              </w:rPr>
              <w:t>×</w:t>
            </w:r>
            <w:r w:rsidRPr="009D3DD4">
              <w:rPr>
                <w:rFonts w:hAnsi="宋体" w:hint="eastAsia"/>
                <w:szCs w:val="21"/>
              </w:rPr>
              <w:t>24</w:t>
            </w:r>
            <w:r w:rsidRPr="009D3DD4">
              <w:rPr>
                <w:rFonts w:hAnsi="宋体" w:hint="eastAsia"/>
                <w:szCs w:val="21"/>
              </w:rPr>
              <w:t>小时现场（人力</w:t>
            </w:r>
            <w:r w:rsidRPr="009D3DD4">
              <w:rPr>
                <w:rFonts w:hAnsi="宋体" w:hint="eastAsia"/>
                <w:szCs w:val="21"/>
              </w:rPr>
              <w:t>+</w:t>
            </w:r>
            <w:r w:rsidRPr="009D3DD4">
              <w:rPr>
                <w:rFonts w:hAnsi="宋体" w:hint="eastAsia"/>
                <w:szCs w:val="21"/>
              </w:rPr>
              <w:t>备件）以上服务级别的保修，</w:t>
            </w:r>
            <w:r w:rsidRPr="009D3DD4">
              <w:rPr>
                <w:rFonts w:hAnsi="宋体" w:hint="eastAsia"/>
                <w:szCs w:val="21"/>
                <w:lang w:bidi="en-US"/>
              </w:rPr>
              <w:t>在故障</w:t>
            </w:r>
            <w:r w:rsidRPr="009D3DD4">
              <w:rPr>
                <w:rFonts w:hAnsi="宋体" w:hint="eastAsia"/>
                <w:szCs w:val="21"/>
                <w:lang w:bidi="en-US"/>
              </w:rPr>
              <w:t>2</w:t>
            </w:r>
            <w:r w:rsidRPr="009D3DD4">
              <w:rPr>
                <w:rFonts w:hAnsi="宋体" w:hint="eastAsia"/>
                <w:szCs w:val="21"/>
                <w:lang w:bidi="en-US"/>
              </w:rPr>
              <w:t>小时内响应，</w:t>
            </w:r>
            <w:r w:rsidRPr="009D3DD4">
              <w:rPr>
                <w:rFonts w:hAnsi="宋体" w:hint="eastAsia"/>
                <w:szCs w:val="21"/>
                <w:lang w:bidi="en-US"/>
              </w:rPr>
              <w:t>4</w:t>
            </w:r>
            <w:r w:rsidRPr="009D3DD4">
              <w:rPr>
                <w:rFonts w:hAnsi="宋体" w:hint="eastAsia"/>
                <w:szCs w:val="21"/>
                <w:lang w:bidi="en-US"/>
              </w:rPr>
              <w:t>小时内到达现场，配件</w:t>
            </w:r>
            <w:r w:rsidRPr="009D3DD4">
              <w:rPr>
                <w:rFonts w:hAnsi="宋体" w:hint="eastAsia"/>
                <w:szCs w:val="21"/>
                <w:lang w:bidi="en-US"/>
              </w:rPr>
              <w:t>24</w:t>
            </w:r>
            <w:r w:rsidRPr="009D3DD4">
              <w:rPr>
                <w:rFonts w:hAnsi="宋体" w:hint="eastAsia"/>
                <w:szCs w:val="21"/>
                <w:lang w:bidi="en-US"/>
              </w:rPr>
              <w:t>小时内送达，</w:t>
            </w:r>
            <w:r w:rsidRPr="009D3DD4">
              <w:rPr>
                <w:rFonts w:hAnsi="宋体" w:hint="eastAsia"/>
                <w:szCs w:val="21"/>
                <w:lang w:bidi="en-US"/>
              </w:rPr>
              <w:t>48</w:t>
            </w:r>
            <w:r w:rsidRPr="009D3DD4">
              <w:rPr>
                <w:rFonts w:hAnsi="宋体" w:hint="eastAsia"/>
                <w:szCs w:val="21"/>
                <w:lang w:bidi="en-US"/>
              </w:rPr>
              <w:t>小时内提供备机服务</w:t>
            </w:r>
            <w:r w:rsidRPr="009D3DD4">
              <w:rPr>
                <w:rFonts w:hAnsi="宋体" w:hint="eastAsia"/>
                <w:szCs w:val="21"/>
                <w:lang w:bidi="en-US"/>
              </w:rPr>
              <w:t xml:space="preserve"> </w:t>
            </w:r>
          </w:p>
        </w:tc>
      </w:tr>
      <w:tr w:rsidR="00C358BB" w:rsidRPr="009D3DD4" w:rsidTr="00BA1F53">
        <w:trPr>
          <w:trHeight w:val="859"/>
        </w:trPr>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szCs w:val="21"/>
              </w:rPr>
              <w:t>驻场人员要求</w:t>
            </w:r>
          </w:p>
        </w:tc>
        <w:tc>
          <w:tcPr>
            <w:tcW w:w="7116"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本项目第一阶段需驻场工程师</w:t>
            </w:r>
            <w:r w:rsidRPr="009D3DD4">
              <w:rPr>
                <w:rFonts w:hAnsi="宋体"/>
                <w:szCs w:val="21"/>
                <w:u w:val="single"/>
              </w:rPr>
              <w:t xml:space="preserve">  5  </w:t>
            </w:r>
            <w:r w:rsidRPr="009D3DD4">
              <w:rPr>
                <w:rFonts w:hAnsi="宋体" w:hint="eastAsia"/>
                <w:szCs w:val="21"/>
              </w:rPr>
              <w:t>名，时间</w:t>
            </w:r>
            <w:r w:rsidRPr="009D3DD4">
              <w:rPr>
                <w:rFonts w:hAnsi="宋体"/>
                <w:szCs w:val="21"/>
                <w:u w:val="single"/>
              </w:rPr>
              <w:t xml:space="preserve">  30  </w:t>
            </w:r>
            <w:r w:rsidRPr="009D3DD4">
              <w:rPr>
                <w:rFonts w:hAnsi="宋体" w:hint="eastAsia"/>
                <w:szCs w:val="21"/>
              </w:rPr>
              <w:t>天。</w:t>
            </w:r>
          </w:p>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项目验收合格后需驻场工程师</w:t>
            </w:r>
            <w:r w:rsidRPr="009D3DD4">
              <w:rPr>
                <w:rFonts w:hAnsi="宋体"/>
                <w:szCs w:val="21"/>
                <w:u w:val="single"/>
              </w:rPr>
              <w:t xml:space="preserve">  2  </w:t>
            </w:r>
            <w:r w:rsidRPr="009D3DD4">
              <w:rPr>
                <w:rFonts w:hAnsi="宋体" w:hint="eastAsia"/>
                <w:szCs w:val="21"/>
              </w:rPr>
              <w:t>名，时间</w:t>
            </w:r>
            <w:r w:rsidRPr="009D3DD4">
              <w:rPr>
                <w:rFonts w:hAnsi="宋体"/>
                <w:szCs w:val="21"/>
                <w:u w:val="single"/>
              </w:rPr>
              <w:t xml:space="preserve">  1   </w:t>
            </w:r>
            <w:r w:rsidRPr="009D3DD4">
              <w:rPr>
                <w:rFonts w:hAnsi="宋体" w:hint="eastAsia"/>
                <w:szCs w:val="21"/>
              </w:rPr>
              <w:t>年。</w:t>
            </w:r>
          </w:p>
        </w:tc>
      </w:tr>
      <w:tr w:rsidR="00C358BB" w:rsidRPr="009D3DD4" w:rsidTr="00BA1F53">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bCs/>
                <w:szCs w:val="21"/>
              </w:rPr>
              <w:t>☆</w:t>
            </w:r>
            <w:r w:rsidRPr="009D3DD4">
              <w:rPr>
                <w:rFonts w:hAnsi="宋体" w:hint="eastAsia"/>
                <w:szCs w:val="21"/>
              </w:rPr>
              <w:t>人员资格</w:t>
            </w:r>
          </w:p>
        </w:tc>
        <w:tc>
          <w:tcPr>
            <w:tcW w:w="7116" w:type="dxa"/>
            <w:tcBorders>
              <w:top w:val="single" w:sz="4" w:space="0" w:color="auto"/>
              <w:left w:val="single" w:sz="4" w:space="0" w:color="auto"/>
              <w:bottom w:val="single" w:sz="4" w:space="0" w:color="auto"/>
              <w:right w:val="single" w:sz="4" w:space="0" w:color="auto"/>
            </w:tcBorders>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本</w:t>
            </w:r>
            <w:proofErr w:type="gramStart"/>
            <w:r w:rsidRPr="009D3DD4">
              <w:rPr>
                <w:rFonts w:hAnsi="宋体" w:hint="eastAsia"/>
                <w:szCs w:val="21"/>
              </w:rPr>
              <w:t>项目项目</w:t>
            </w:r>
            <w:proofErr w:type="gramEnd"/>
            <w:r w:rsidRPr="009D3DD4">
              <w:rPr>
                <w:rFonts w:hAnsi="宋体" w:hint="eastAsia"/>
                <w:szCs w:val="21"/>
              </w:rPr>
              <w:t>经理</w:t>
            </w:r>
            <w:r w:rsidRPr="009D3DD4">
              <w:rPr>
                <w:rFonts w:hAnsi="宋体"/>
                <w:szCs w:val="21"/>
              </w:rPr>
              <w:t>1</w:t>
            </w:r>
            <w:r w:rsidRPr="009D3DD4">
              <w:rPr>
                <w:rFonts w:hAnsi="宋体" w:hint="eastAsia"/>
                <w:szCs w:val="21"/>
              </w:rPr>
              <w:t>名（提供法人授权书或工作证复印件加盖供应商公章）；</w:t>
            </w:r>
          </w:p>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szCs w:val="21"/>
              </w:rPr>
              <w:t>本项目要求虚拟化</w:t>
            </w:r>
            <w:r w:rsidRPr="009D3DD4">
              <w:rPr>
                <w:rFonts w:hAnsi="宋体" w:hint="eastAsia"/>
                <w:szCs w:val="21"/>
              </w:rPr>
              <w:t>、</w:t>
            </w:r>
            <w:r w:rsidRPr="009D3DD4">
              <w:rPr>
                <w:rFonts w:hAnsi="宋体"/>
                <w:szCs w:val="21"/>
              </w:rPr>
              <w:t>微软</w:t>
            </w:r>
            <w:r w:rsidRPr="009D3DD4">
              <w:rPr>
                <w:rFonts w:hAnsi="宋体" w:hint="eastAsia"/>
                <w:szCs w:val="21"/>
              </w:rPr>
              <w:t>、</w:t>
            </w:r>
            <w:r w:rsidRPr="009D3DD4">
              <w:rPr>
                <w:rFonts w:hAnsi="宋体"/>
                <w:szCs w:val="21"/>
              </w:rPr>
              <w:t>云平台等认证工程师</w:t>
            </w:r>
            <w:r w:rsidRPr="009D3DD4">
              <w:rPr>
                <w:rFonts w:hAnsi="宋体"/>
                <w:szCs w:val="21"/>
              </w:rPr>
              <w:t>5</w:t>
            </w:r>
            <w:r w:rsidRPr="009D3DD4">
              <w:rPr>
                <w:rFonts w:hAnsi="宋体" w:hint="eastAsia"/>
                <w:szCs w:val="21"/>
              </w:rPr>
              <w:t>名</w:t>
            </w:r>
          </w:p>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注：响应文件中须提供上述人员在供应商单位的</w:t>
            </w:r>
            <w:proofErr w:type="gramStart"/>
            <w:r w:rsidRPr="009D3DD4">
              <w:rPr>
                <w:rFonts w:hAnsi="宋体" w:hint="eastAsia"/>
                <w:szCs w:val="21"/>
              </w:rPr>
              <w:t>社保证明</w:t>
            </w:r>
            <w:proofErr w:type="gramEnd"/>
            <w:r w:rsidRPr="009D3DD4">
              <w:rPr>
                <w:rFonts w:hAnsi="宋体" w:hint="eastAsia"/>
                <w:szCs w:val="21"/>
              </w:rPr>
              <w:t>（以社保机构出具的磋商截止日前三个月内任何一个月的</w:t>
            </w:r>
            <w:proofErr w:type="gramStart"/>
            <w:r w:rsidRPr="009D3DD4">
              <w:rPr>
                <w:rFonts w:hAnsi="宋体" w:hint="eastAsia"/>
                <w:szCs w:val="21"/>
              </w:rPr>
              <w:t>社保证</w:t>
            </w:r>
            <w:proofErr w:type="gramEnd"/>
            <w:r w:rsidRPr="009D3DD4">
              <w:rPr>
                <w:rFonts w:hAnsi="宋体" w:hint="eastAsia"/>
                <w:szCs w:val="21"/>
              </w:rPr>
              <w:t>明为准）复印件加盖供应商公章。</w:t>
            </w:r>
          </w:p>
        </w:tc>
      </w:tr>
      <w:tr w:rsidR="00C358BB" w:rsidRPr="009D3DD4" w:rsidTr="00BA1F53">
        <w:trPr>
          <w:trHeight w:val="477"/>
        </w:trPr>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szCs w:val="21"/>
              </w:rPr>
              <w:t>服务热线</w:t>
            </w:r>
          </w:p>
        </w:tc>
        <w:tc>
          <w:tcPr>
            <w:tcW w:w="7116" w:type="dxa"/>
            <w:tcBorders>
              <w:top w:val="single" w:sz="4" w:space="0" w:color="auto"/>
              <w:left w:val="single" w:sz="4" w:space="0" w:color="auto"/>
              <w:bottom w:val="single" w:sz="4" w:space="0" w:color="auto"/>
              <w:right w:val="single" w:sz="4" w:space="0" w:color="auto"/>
            </w:tcBorders>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供应商或产品厂商能够提供</w:t>
            </w:r>
            <w:r w:rsidRPr="009D3DD4">
              <w:rPr>
                <w:rFonts w:hAnsi="宋体"/>
                <w:szCs w:val="21"/>
              </w:rPr>
              <w:t>7</w:t>
            </w:r>
            <w:r w:rsidRPr="009D3DD4">
              <w:rPr>
                <w:rFonts w:hAnsi="宋体" w:hint="eastAsia"/>
                <w:szCs w:val="21"/>
              </w:rPr>
              <w:t>×</w:t>
            </w:r>
            <w:r w:rsidRPr="009D3DD4">
              <w:rPr>
                <w:rFonts w:hAnsi="宋体"/>
                <w:szCs w:val="21"/>
              </w:rPr>
              <w:t>24</w:t>
            </w:r>
            <w:r w:rsidRPr="009D3DD4">
              <w:rPr>
                <w:rFonts w:hAnsi="宋体" w:hint="eastAsia"/>
                <w:szCs w:val="21"/>
              </w:rPr>
              <w:t>小时的</w:t>
            </w:r>
            <w:r w:rsidRPr="009D3DD4">
              <w:rPr>
                <w:rFonts w:hAnsi="宋体"/>
                <w:szCs w:val="21"/>
              </w:rPr>
              <w:t>400</w:t>
            </w:r>
            <w:r w:rsidRPr="009D3DD4">
              <w:rPr>
                <w:rFonts w:hAnsi="宋体" w:hint="eastAsia"/>
                <w:szCs w:val="21"/>
              </w:rPr>
              <w:t>或</w:t>
            </w:r>
            <w:r w:rsidRPr="009D3DD4">
              <w:rPr>
                <w:rFonts w:hAnsi="宋体"/>
                <w:szCs w:val="21"/>
              </w:rPr>
              <w:t>800</w:t>
            </w:r>
            <w:r w:rsidRPr="009D3DD4">
              <w:rPr>
                <w:rFonts w:hAnsi="宋体" w:hint="eastAsia"/>
                <w:szCs w:val="21"/>
              </w:rPr>
              <w:t>服务热线电话。</w:t>
            </w:r>
          </w:p>
        </w:tc>
      </w:tr>
      <w:tr w:rsidR="00C358BB" w:rsidRPr="009D3DD4" w:rsidTr="00BA1F53">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szCs w:val="21"/>
              </w:rPr>
              <w:t>服务网络</w:t>
            </w:r>
          </w:p>
        </w:tc>
        <w:tc>
          <w:tcPr>
            <w:tcW w:w="7116" w:type="dxa"/>
            <w:tcBorders>
              <w:top w:val="single" w:sz="4" w:space="0" w:color="auto"/>
              <w:left w:val="single" w:sz="4" w:space="0" w:color="auto"/>
              <w:bottom w:val="single" w:sz="4" w:space="0" w:color="auto"/>
              <w:right w:val="single" w:sz="4" w:space="0" w:color="auto"/>
            </w:tcBorders>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供应商在项目运行地点</w:t>
            </w:r>
            <w:proofErr w:type="gramStart"/>
            <w:r w:rsidRPr="009D3DD4">
              <w:rPr>
                <w:rFonts w:hAnsi="宋体" w:hint="eastAsia"/>
                <w:szCs w:val="21"/>
              </w:rPr>
              <w:t>须能够</w:t>
            </w:r>
            <w:proofErr w:type="gramEnd"/>
            <w:r w:rsidRPr="009D3DD4">
              <w:rPr>
                <w:rFonts w:hAnsi="宋体" w:hint="eastAsia"/>
                <w:szCs w:val="21"/>
              </w:rPr>
              <w:t>提供本地化的各种服务，服务人员需有</w:t>
            </w:r>
            <w:r w:rsidRPr="009D3DD4">
              <w:rPr>
                <w:rFonts w:hAnsi="宋体" w:hint="eastAsia"/>
                <w:szCs w:val="21"/>
              </w:rPr>
              <w:t>3</w:t>
            </w:r>
            <w:r w:rsidRPr="009D3DD4">
              <w:rPr>
                <w:rFonts w:hAnsi="宋体" w:hint="eastAsia"/>
                <w:szCs w:val="21"/>
              </w:rPr>
              <w:t>人以上，确保两名服务人员在该网点工作</w:t>
            </w:r>
            <w:r w:rsidRPr="009D3DD4">
              <w:rPr>
                <w:rFonts w:hAnsi="宋体" w:hint="eastAsia"/>
                <w:szCs w:val="21"/>
              </w:rPr>
              <w:t>1</w:t>
            </w:r>
            <w:r w:rsidRPr="009D3DD4">
              <w:rPr>
                <w:rFonts w:hAnsi="宋体" w:hint="eastAsia"/>
                <w:szCs w:val="21"/>
              </w:rPr>
              <w:t>年。</w:t>
            </w:r>
          </w:p>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提供上述服务人员在供应商单位的</w:t>
            </w:r>
            <w:proofErr w:type="gramStart"/>
            <w:r w:rsidRPr="009D3DD4">
              <w:rPr>
                <w:rFonts w:hAnsi="宋体" w:hint="eastAsia"/>
                <w:szCs w:val="21"/>
              </w:rPr>
              <w:t>社保证明</w:t>
            </w:r>
            <w:proofErr w:type="gramEnd"/>
            <w:r w:rsidRPr="009D3DD4">
              <w:rPr>
                <w:rFonts w:hAnsi="宋体" w:hint="eastAsia"/>
                <w:szCs w:val="21"/>
              </w:rPr>
              <w:t>（以社保机构出具的磋商截止日前三个月内任何一个月的</w:t>
            </w:r>
            <w:proofErr w:type="gramStart"/>
            <w:r w:rsidRPr="009D3DD4">
              <w:rPr>
                <w:rFonts w:hAnsi="宋体" w:hint="eastAsia"/>
                <w:szCs w:val="21"/>
              </w:rPr>
              <w:t>社保证</w:t>
            </w:r>
            <w:proofErr w:type="gramEnd"/>
            <w:r w:rsidRPr="009D3DD4">
              <w:rPr>
                <w:rFonts w:hAnsi="宋体" w:hint="eastAsia"/>
                <w:szCs w:val="21"/>
              </w:rPr>
              <w:t>明为准）复印件加盖供应商公章。</w:t>
            </w:r>
          </w:p>
        </w:tc>
      </w:tr>
      <w:tr w:rsidR="00C358BB" w:rsidRPr="009D3DD4" w:rsidTr="00BA1F53">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szCs w:val="21"/>
              </w:rPr>
              <w:t>培训</w:t>
            </w:r>
          </w:p>
        </w:tc>
        <w:tc>
          <w:tcPr>
            <w:tcW w:w="7116" w:type="dxa"/>
            <w:tcBorders>
              <w:top w:val="single" w:sz="4" w:space="0" w:color="auto"/>
              <w:left w:val="single" w:sz="4" w:space="0" w:color="auto"/>
              <w:bottom w:val="single" w:sz="4" w:space="0" w:color="auto"/>
              <w:right w:val="single" w:sz="4" w:space="0" w:color="auto"/>
            </w:tcBorders>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供应商能够提供详细</w:t>
            </w:r>
            <w:proofErr w:type="gramStart"/>
            <w:r w:rsidRPr="009D3DD4">
              <w:rPr>
                <w:rFonts w:hAnsi="宋体" w:hint="eastAsia"/>
                <w:szCs w:val="21"/>
              </w:rPr>
              <w:t>且完善</w:t>
            </w:r>
            <w:proofErr w:type="gramEnd"/>
            <w:r w:rsidRPr="009D3DD4">
              <w:rPr>
                <w:rFonts w:hAnsi="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r w:rsidR="00C358BB" w:rsidRPr="009D3DD4" w:rsidTr="00BA1F53">
        <w:trPr>
          <w:trHeight w:val="1504"/>
        </w:trPr>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szCs w:val="21"/>
              </w:rPr>
              <w:t>集成实施服务</w:t>
            </w:r>
          </w:p>
        </w:tc>
        <w:tc>
          <w:tcPr>
            <w:tcW w:w="7116"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供应商能够提供满足教学、科研要求的产品使用方案，并且保证方案的合理性、稳定性、具有一定的超前性。供应商要根据本项目特点，提供集成实施和安装施工调试方案，负责本次所有产品的安装调试集成等服务工作，费用包含在投标总价中。</w:t>
            </w:r>
          </w:p>
        </w:tc>
      </w:tr>
      <w:tr w:rsidR="00C358BB" w:rsidRPr="009D3DD4" w:rsidTr="00BA1F53">
        <w:trPr>
          <w:trHeight w:val="852"/>
        </w:trPr>
        <w:tc>
          <w:tcPr>
            <w:tcW w:w="674"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rPr>
                <w:rFonts w:hAnsi="宋体"/>
                <w:szCs w:val="21"/>
              </w:rPr>
            </w:pPr>
            <w:r w:rsidRPr="009D3DD4">
              <w:rPr>
                <w:rFonts w:hAnsi="宋体"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C358BB">
            <w:pPr>
              <w:tabs>
                <w:tab w:val="left" w:pos="862"/>
                <w:tab w:val="left" w:pos="993"/>
              </w:tabs>
              <w:adjustRightInd w:val="0"/>
              <w:snapToGrid w:val="0"/>
              <w:spacing w:line="360" w:lineRule="auto"/>
              <w:ind w:leftChars="-22" w:left="-46"/>
              <w:jc w:val="center"/>
              <w:rPr>
                <w:rFonts w:hAnsi="宋体"/>
                <w:szCs w:val="21"/>
              </w:rPr>
            </w:pPr>
            <w:r w:rsidRPr="009D3DD4">
              <w:rPr>
                <w:rFonts w:hAnsi="宋体" w:hint="eastAsia"/>
                <w:bCs/>
                <w:szCs w:val="21"/>
              </w:rPr>
              <w:t>☆</w:t>
            </w:r>
            <w:r w:rsidRPr="009D3DD4">
              <w:rPr>
                <w:rFonts w:hAnsi="宋体" w:hint="eastAsia"/>
                <w:szCs w:val="21"/>
              </w:rPr>
              <w:t>应用方案</w:t>
            </w:r>
          </w:p>
        </w:tc>
        <w:tc>
          <w:tcPr>
            <w:tcW w:w="7116" w:type="dxa"/>
            <w:tcBorders>
              <w:top w:val="single" w:sz="4" w:space="0" w:color="auto"/>
              <w:left w:val="single" w:sz="4" w:space="0" w:color="auto"/>
              <w:bottom w:val="single" w:sz="4" w:space="0" w:color="auto"/>
              <w:right w:val="single" w:sz="4" w:space="0" w:color="auto"/>
            </w:tcBorders>
            <w:vAlign w:val="center"/>
          </w:tcPr>
          <w:p w:rsidR="00C358BB" w:rsidRPr="009D3DD4" w:rsidRDefault="00C358BB" w:rsidP="00BA1F53">
            <w:pPr>
              <w:tabs>
                <w:tab w:val="left" w:pos="862"/>
                <w:tab w:val="left" w:pos="993"/>
              </w:tabs>
              <w:adjustRightInd w:val="0"/>
              <w:snapToGrid w:val="0"/>
              <w:spacing w:line="360" w:lineRule="auto"/>
              <w:ind w:left="426"/>
              <w:rPr>
                <w:rFonts w:hAnsi="宋体"/>
                <w:szCs w:val="21"/>
              </w:rPr>
            </w:pPr>
            <w:r w:rsidRPr="009D3DD4">
              <w:rPr>
                <w:rFonts w:hAnsi="宋体" w:hint="eastAsia"/>
                <w:szCs w:val="21"/>
              </w:rPr>
              <w:t>供应商能够提供满足教学、科研要求的产品应用方案，并且保证方案的合理性、稳定性、具有一定的超前性。</w:t>
            </w:r>
          </w:p>
        </w:tc>
      </w:tr>
    </w:tbl>
    <w:p w:rsidR="00C358BB" w:rsidRPr="009D3DD4" w:rsidRDefault="00C358BB" w:rsidP="00C358BB">
      <w:pPr>
        <w:tabs>
          <w:tab w:val="left" w:pos="862"/>
          <w:tab w:val="left" w:pos="993"/>
        </w:tabs>
        <w:adjustRightInd w:val="0"/>
        <w:snapToGrid w:val="0"/>
        <w:spacing w:line="360" w:lineRule="auto"/>
        <w:ind w:left="426"/>
        <w:rPr>
          <w:rFonts w:hAnsi="宋体"/>
          <w:b/>
          <w:szCs w:val="21"/>
        </w:rPr>
      </w:pPr>
    </w:p>
    <w:p w:rsidR="00C358BB" w:rsidRPr="009D3DD4" w:rsidRDefault="00C358BB" w:rsidP="00C358BB">
      <w:pPr>
        <w:tabs>
          <w:tab w:val="left" w:pos="862"/>
          <w:tab w:val="left" w:pos="993"/>
        </w:tabs>
        <w:adjustRightInd w:val="0"/>
        <w:snapToGrid w:val="0"/>
        <w:spacing w:line="360" w:lineRule="auto"/>
        <w:ind w:left="426"/>
        <w:rPr>
          <w:rFonts w:hAnsi="宋体"/>
          <w:b/>
          <w:szCs w:val="21"/>
        </w:rPr>
      </w:pPr>
      <w:r w:rsidRPr="009D3DD4">
        <w:rPr>
          <w:rFonts w:hAnsi="宋体" w:hint="eastAsia"/>
          <w:b/>
          <w:szCs w:val="21"/>
        </w:rPr>
        <w:t>5..6</w:t>
      </w:r>
      <w:r w:rsidRPr="009D3DD4">
        <w:rPr>
          <w:rFonts w:hAnsi="宋体" w:hint="eastAsia"/>
          <w:b/>
          <w:szCs w:val="21"/>
        </w:rPr>
        <w:t>验收标准</w:t>
      </w:r>
      <w:bookmarkEnd w:id="4"/>
      <w:bookmarkEnd w:id="5"/>
    </w:p>
    <w:p w:rsidR="00C358BB" w:rsidRPr="009D3DD4" w:rsidRDefault="00C358BB" w:rsidP="00C358BB">
      <w:pPr>
        <w:numPr>
          <w:ilvl w:val="0"/>
          <w:numId w:val="1"/>
        </w:numPr>
        <w:tabs>
          <w:tab w:val="left" w:pos="862"/>
          <w:tab w:val="left" w:pos="993"/>
        </w:tabs>
        <w:adjustRightInd w:val="0"/>
        <w:snapToGrid w:val="0"/>
        <w:spacing w:line="360" w:lineRule="auto"/>
        <w:ind w:firstLine="426"/>
        <w:rPr>
          <w:rFonts w:hAnsi="宋体"/>
          <w:szCs w:val="21"/>
        </w:rPr>
      </w:pPr>
      <w:bookmarkStart w:id="6" w:name="_Toc477248556"/>
      <w:bookmarkStart w:id="7" w:name="_Toc461024576"/>
      <w:r w:rsidRPr="009D3DD4">
        <w:rPr>
          <w:rFonts w:hAnsi="宋体" w:hint="eastAsia"/>
          <w:szCs w:val="21"/>
        </w:rPr>
        <w:lastRenderedPageBreak/>
        <w:t>货物到达现场后，供应商应在采购人在场情况下当面开包，共同清点、检查外观，</w:t>
      </w:r>
      <w:proofErr w:type="gramStart"/>
      <w:r w:rsidRPr="009D3DD4">
        <w:rPr>
          <w:rFonts w:hAnsi="宋体" w:hint="eastAsia"/>
          <w:szCs w:val="21"/>
        </w:rPr>
        <w:t>作出</w:t>
      </w:r>
      <w:proofErr w:type="gramEnd"/>
      <w:r w:rsidRPr="009D3DD4">
        <w:rPr>
          <w:rFonts w:hAnsi="宋体" w:hint="eastAsia"/>
          <w:szCs w:val="21"/>
        </w:rPr>
        <w:t>验货记录，双方签字确认后开始安装调试。</w:t>
      </w:r>
    </w:p>
    <w:p w:rsidR="00C358BB" w:rsidRPr="009D3DD4" w:rsidRDefault="00C358BB" w:rsidP="00C358BB">
      <w:pPr>
        <w:numPr>
          <w:ilvl w:val="0"/>
          <w:numId w:val="1"/>
        </w:numPr>
        <w:tabs>
          <w:tab w:val="left" w:pos="862"/>
          <w:tab w:val="left" w:pos="993"/>
        </w:tabs>
        <w:adjustRightInd w:val="0"/>
        <w:snapToGrid w:val="0"/>
        <w:spacing w:line="360" w:lineRule="auto"/>
        <w:ind w:firstLine="426"/>
        <w:rPr>
          <w:rFonts w:hAnsi="宋体"/>
          <w:szCs w:val="21"/>
        </w:rPr>
      </w:pPr>
      <w:r w:rsidRPr="009D3DD4">
        <w:rPr>
          <w:rFonts w:hAnsi="宋体" w:hint="eastAsia"/>
          <w:szCs w:val="21"/>
        </w:rPr>
        <w:t>成交供应商应保证货物到达采购人所在地完好无损，如有缺漏、损坏，由供应商负责调换、补齐或赔偿。</w:t>
      </w:r>
    </w:p>
    <w:p w:rsidR="00C358BB" w:rsidRPr="009D3DD4" w:rsidRDefault="00C358BB" w:rsidP="00C358BB">
      <w:pPr>
        <w:numPr>
          <w:ilvl w:val="0"/>
          <w:numId w:val="1"/>
        </w:numPr>
        <w:tabs>
          <w:tab w:val="left" w:pos="862"/>
          <w:tab w:val="left" w:pos="993"/>
        </w:tabs>
        <w:adjustRightInd w:val="0"/>
        <w:snapToGrid w:val="0"/>
        <w:spacing w:line="360" w:lineRule="auto"/>
        <w:ind w:firstLine="426"/>
        <w:rPr>
          <w:rFonts w:hAnsi="宋体"/>
          <w:szCs w:val="21"/>
        </w:rPr>
      </w:pPr>
      <w:r w:rsidRPr="009D3DD4">
        <w:rPr>
          <w:rFonts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358BB" w:rsidRPr="009D3DD4" w:rsidRDefault="00C358BB" w:rsidP="00C358BB">
      <w:pPr>
        <w:numPr>
          <w:ilvl w:val="0"/>
          <w:numId w:val="2"/>
        </w:numPr>
        <w:tabs>
          <w:tab w:val="left" w:pos="851"/>
          <w:tab w:val="left" w:pos="993"/>
        </w:tabs>
        <w:adjustRightInd w:val="0"/>
        <w:snapToGrid w:val="0"/>
        <w:spacing w:line="360" w:lineRule="auto"/>
        <w:ind w:firstLine="426"/>
        <w:rPr>
          <w:rFonts w:hAnsi="宋体"/>
          <w:szCs w:val="21"/>
        </w:rPr>
      </w:pPr>
      <w:r w:rsidRPr="009D3DD4">
        <w:rPr>
          <w:rFonts w:hAnsi="宋体" w:hint="eastAsia"/>
          <w:szCs w:val="21"/>
        </w:rPr>
        <w:t>产品技术参数与采购合同一致，性能指标达到规定的标准；</w:t>
      </w:r>
    </w:p>
    <w:p w:rsidR="00C358BB" w:rsidRPr="009D3DD4" w:rsidRDefault="00C358BB" w:rsidP="00C358BB">
      <w:pPr>
        <w:numPr>
          <w:ilvl w:val="0"/>
          <w:numId w:val="2"/>
        </w:numPr>
        <w:tabs>
          <w:tab w:val="left" w:pos="851"/>
          <w:tab w:val="left" w:pos="993"/>
        </w:tabs>
        <w:adjustRightInd w:val="0"/>
        <w:snapToGrid w:val="0"/>
        <w:spacing w:line="360" w:lineRule="auto"/>
        <w:ind w:firstLine="426"/>
        <w:rPr>
          <w:rFonts w:hAnsi="宋体"/>
          <w:szCs w:val="21"/>
        </w:rPr>
      </w:pPr>
      <w:r w:rsidRPr="009D3DD4">
        <w:rPr>
          <w:rFonts w:hAnsi="宋体" w:hint="eastAsia"/>
          <w:szCs w:val="21"/>
        </w:rPr>
        <w:t>产品技术资料、装箱单、授权文件等资料齐全；</w:t>
      </w:r>
    </w:p>
    <w:p w:rsidR="00C358BB" w:rsidRPr="009D3DD4" w:rsidRDefault="00C358BB" w:rsidP="00C358BB">
      <w:pPr>
        <w:numPr>
          <w:ilvl w:val="0"/>
          <w:numId w:val="2"/>
        </w:numPr>
        <w:tabs>
          <w:tab w:val="left" w:pos="851"/>
          <w:tab w:val="left" w:pos="993"/>
        </w:tabs>
        <w:adjustRightInd w:val="0"/>
        <w:snapToGrid w:val="0"/>
        <w:spacing w:line="360" w:lineRule="auto"/>
        <w:ind w:firstLine="426"/>
        <w:rPr>
          <w:rFonts w:hAnsi="宋体"/>
          <w:szCs w:val="21"/>
        </w:rPr>
      </w:pPr>
      <w:r w:rsidRPr="009D3DD4">
        <w:rPr>
          <w:rFonts w:hAnsi="宋体" w:hint="eastAsia"/>
          <w:szCs w:val="21"/>
        </w:rPr>
        <w:t>在产品（系统）试运行期间所出现的问题得到解决，并运行正常；</w:t>
      </w:r>
    </w:p>
    <w:p w:rsidR="00C358BB" w:rsidRPr="009D3DD4" w:rsidRDefault="00C358BB" w:rsidP="00C358BB">
      <w:pPr>
        <w:numPr>
          <w:ilvl w:val="0"/>
          <w:numId w:val="2"/>
        </w:numPr>
        <w:tabs>
          <w:tab w:val="left" w:pos="851"/>
          <w:tab w:val="left" w:pos="993"/>
        </w:tabs>
        <w:adjustRightInd w:val="0"/>
        <w:snapToGrid w:val="0"/>
        <w:spacing w:line="360" w:lineRule="auto"/>
        <w:ind w:firstLine="426"/>
        <w:rPr>
          <w:rFonts w:hAnsi="宋体"/>
          <w:szCs w:val="21"/>
        </w:rPr>
      </w:pPr>
      <w:r w:rsidRPr="009D3DD4">
        <w:rPr>
          <w:rFonts w:hAnsi="宋体" w:hint="eastAsia"/>
          <w:szCs w:val="21"/>
        </w:rPr>
        <w:t>在规定时间内完成交货并验收，并经采购人确认。</w:t>
      </w:r>
    </w:p>
    <w:p w:rsidR="00C358BB" w:rsidRPr="009D3DD4" w:rsidRDefault="00C358BB" w:rsidP="00C358BB">
      <w:pPr>
        <w:numPr>
          <w:ilvl w:val="0"/>
          <w:numId w:val="1"/>
        </w:numPr>
        <w:tabs>
          <w:tab w:val="left" w:pos="862"/>
          <w:tab w:val="left" w:pos="993"/>
        </w:tabs>
        <w:adjustRightInd w:val="0"/>
        <w:snapToGrid w:val="0"/>
        <w:spacing w:line="360" w:lineRule="auto"/>
        <w:ind w:firstLine="426"/>
        <w:rPr>
          <w:rFonts w:ascii="Times New Roman"/>
          <w:szCs w:val="21"/>
        </w:rPr>
      </w:pPr>
      <w:r w:rsidRPr="009D3DD4">
        <w:rPr>
          <w:rFonts w:hAnsi="宋体" w:hint="eastAsia"/>
          <w:szCs w:val="21"/>
        </w:rPr>
        <w:t>产品在部署调试并试运行符合要求后，才作为最终验收。</w:t>
      </w:r>
    </w:p>
    <w:p w:rsidR="00C358BB" w:rsidRPr="009D3DD4" w:rsidRDefault="00C358BB" w:rsidP="00C358BB">
      <w:pPr>
        <w:tabs>
          <w:tab w:val="left" w:pos="862"/>
          <w:tab w:val="left" w:pos="993"/>
        </w:tabs>
        <w:adjustRightInd w:val="0"/>
        <w:snapToGrid w:val="0"/>
        <w:spacing w:line="360" w:lineRule="auto"/>
        <w:ind w:left="426"/>
        <w:rPr>
          <w:rFonts w:hAnsi="宋体" w:hint="eastAsia"/>
          <w:szCs w:val="21"/>
        </w:rPr>
      </w:pPr>
      <w:r w:rsidRPr="009D3DD4">
        <w:rPr>
          <w:rFonts w:hAnsi="宋体" w:hint="eastAsia"/>
          <w:szCs w:val="21"/>
        </w:rPr>
        <w:t>采购人对供应商交付的产品（包括质量、技术参数等）进行确认，并出具书面验收意见。</w:t>
      </w:r>
    </w:p>
    <w:p w:rsidR="00C358BB" w:rsidRPr="009D3DD4" w:rsidRDefault="00C358BB" w:rsidP="00C358BB">
      <w:pPr>
        <w:tabs>
          <w:tab w:val="left" w:pos="862"/>
          <w:tab w:val="left" w:pos="993"/>
        </w:tabs>
        <w:adjustRightInd w:val="0"/>
        <w:snapToGrid w:val="0"/>
        <w:spacing w:line="360" w:lineRule="auto"/>
        <w:ind w:left="426"/>
        <w:rPr>
          <w:rFonts w:hAnsi="宋体"/>
          <w:b/>
          <w:szCs w:val="21"/>
        </w:rPr>
      </w:pPr>
      <w:r w:rsidRPr="009D3DD4">
        <w:rPr>
          <w:rFonts w:hAnsi="宋体" w:hint="eastAsia"/>
          <w:b/>
          <w:szCs w:val="21"/>
        </w:rPr>
        <w:t>5.7</w:t>
      </w:r>
      <w:r w:rsidRPr="009D3DD4">
        <w:rPr>
          <w:rFonts w:hAnsi="宋体" w:hint="eastAsia"/>
          <w:b/>
          <w:szCs w:val="21"/>
        </w:rPr>
        <w:t>其他要求</w:t>
      </w:r>
      <w:bookmarkEnd w:id="6"/>
      <w:bookmarkEnd w:id="7"/>
    </w:p>
    <w:p w:rsidR="00C358BB" w:rsidRPr="009D3DD4" w:rsidRDefault="00C358BB" w:rsidP="00C358BB">
      <w:pPr>
        <w:tabs>
          <w:tab w:val="left" w:pos="862"/>
          <w:tab w:val="left" w:pos="993"/>
        </w:tabs>
        <w:adjustRightInd w:val="0"/>
        <w:snapToGrid w:val="0"/>
        <w:spacing w:line="360" w:lineRule="auto"/>
        <w:ind w:left="426" w:firstLineChars="200" w:firstLine="420"/>
        <w:rPr>
          <w:rFonts w:hAnsi="宋体"/>
          <w:szCs w:val="21"/>
        </w:rPr>
      </w:pPr>
      <w:r w:rsidRPr="009D3DD4">
        <w:rPr>
          <w:rFonts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358BB" w:rsidRPr="009D3DD4" w:rsidRDefault="00C358BB" w:rsidP="00C358BB">
      <w:pPr>
        <w:tabs>
          <w:tab w:val="left" w:pos="862"/>
          <w:tab w:val="left" w:pos="993"/>
        </w:tabs>
        <w:adjustRightInd w:val="0"/>
        <w:snapToGrid w:val="0"/>
        <w:spacing w:line="360" w:lineRule="auto"/>
        <w:ind w:left="426" w:firstLineChars="200" w:firstLine="420"/>
        <w:rPr>
          <w:rFonts w:hAnsi="宋体"/>
          <w:szCs w:val="21"/>
        </w:rPr>
      </w:pPr>
      <w:r w:rsidRPr="009D3DD4">
        <w:rPr>
          <w:rFonts w:hAnsi="宋体" w:hint="eastAsia"/>
          <w:szCs w:val="21"/>
        </w:rPr>
        <w:t>采购人享有本项目实施过程中产生的知识成果及知识产权。</w:t>
      </w:r>
    </w:p>
    <w:p w:rsidR="00C358BB" w:rsidRPr="009D3DD4" w:rsidRDefault="00C358BB" w:rsidP="00C358BB">
      <w:pPr>
        <w:tabs>
          <w:tab w:val="left" w:pos="862"/>
          <w:tab w:val="left" w:pos="993"/>
        </w:tabs>
        <w:adjustRightInd w:val="0"/>
        <w:snapToGrid w:val="0"/>
        <w:spacing w:line="360" w:lineRule="auto"/>
        <w:ind w:left="426" w:firstLineChars="200" w:firstLine="420"/>
        <w:rPr>
          <w:rFonts w:hAnsi="宋体"/>
          <w:szCs w:val="21"/>
        </w:rPr>
      </w:pPr>
      <w:r w:rsidRPr="009D3DD4">
        <w:rPr>
          <w:rFonts w:hAnsi="宋体" w:hint="eastAsia"/>
          <w:szCs w:val="21"/>
        </w:rPr>
        <w:t>供应商如欲在项目实施过程中采用自有知识成果，需在响应文件中声明，并提供相关知识产权证明文件。使用</w:t>
      </w:r>
      <w:proofErr w:type="gramStart"/>
      <w:r w:rsidRPr="009D3DD4">
        <w:rPr>
          <w:rFonts w:hAnsi="宋体" w:hint="eastAsia"/>
          <w:szCs w:val="21"/>
        </w:rPr>
        <w:t>该知识</w:t>
      </w:r>
      <w:proofErr w:type="gramEnd"/>
      <w:r w:rsidRPr="009D3DD4">
        <w:rPr>
          <w:rFonts w:hAnsi="宋体" w:hint="eastAsia"/>
          <w:szCs w:val="21"/>
        </w:rPr>
        <w:t>成果后，供应商需提供开发接口和开发手册等技术文档，并承诺提供无限期技术支持，采购人享有永久使用权。</w:t>
      </w:r>
    </w:p>
    <w:p w:rsidR="00C358BB" w:rsidRPr="009D3DD4" w:rsidRDefault="00C358BB" w:rsidP="00C358BB">
      <w:pPr>
        <w:tabs>
          <w:tab w:val="left" w:pos="862"/>
          <w:tab w:val="left" w:pos="993"/>
        </w:tabs>
        <w:adjustRightInd w:val="0"/>
        <w:snapToGrid w:val="0"/>
        <w:spacing w:line="360" w:lineRule="auto"/>
        <w:ind w:left="426" w:firstLineChars="200" w:firstLine="420"/>
        <w:rPr>
          <w:rFonts w:hAnsi="宋体"/>
          <w:szCs w:val="21"/>
        </w:rPr>
      </w:pPr>
      <w:r w:rsidRPr="009D3DD4">
        <w:rPr>
          <w:rFonts w:hAnsi="宋体" w:hint="eastAsia"/>
          <w:szCs w:val="21"/>
        </w:rPr>
        <w:t>如采用供应商所不拥有的知识产权的产品，则在报价中必须包括合法获取该知识产权的相关费用。</w:t>
      </w:r>
      <w:bookmarkStart w:id="8" w:name="_Toc320624212"/>
      <w:bookmarkStart w:id="9" w:name="_Toc320624213"/>
      <w:bookmarkStart w:id="10" w:name="_Toc320624214"/>
      <w:bookmarkStart w:id="11" w:name="_Toc320624223"/>
      <w:bookmarkStart w:id="12" w:name="_Toc320624222"/>
      <w:bookmarkStart w:id="13" w:name="_Toc320624219"/>
      <w:bookmarkStart w:id="14" w:name="_Toc320624221"/>
      <w:bookmarkStart w:id="15" w:name="_Toc320624220"/>
      <w:bookmarkStart w:id="16" w:name="_Toc320624218"/>
      <w:bookmarkStart w:id="17" w:name="_Toc320624217"/>
      <w:bookmarkStart w:id="18" w:name="_Toc320624216"/>
      <w:bookmarkStart w:id="19" w:name="_Toc320624215"/>
      <w:bookmarkStart w:id="20" w:name="_Toc338233628"/>
      <w:bookmarkStart w:id="21" w:name="_Toc338233627"/>
      <w:bookmarkStart w:id="22" w:name="_Toc338233626"/>
      <w:bookmarkStart w:id="23" w:name="_Toc338233625"/>
      <w:bookmarkStart w:id="24" w:name="_Toc338233624"/>
      <w:bookmarkStart w:id="25" w:name="_Toc338233623"/>
      <w:bookmarkStart w:id="26" w:name="_Toc338233622"/>
      <w:bookmarkStart w:id="27" w:name="_Toc338233568"/>
      <w:bookmarkStart w:id="28" w:name="_Toc338233621"/>
      <w:bookmarkStart w:id="29" w:name="_Toc338233569"/>
      <w:bookmarkStart w:id="30" w:name="_Toc338233567"/>
      <w:bookmarkStart w:id="31" w:name="_Toc338233566"/>
      <w:bookmarkStart w:id="32" w:name="_Toc338233565"/>
      <w:bookmarkStart w:id="33" w:name="_Toc338233516"/>
      <w:bookmarkStart w:id="34" w:name="_Toc338233515"/>
      <w:bookmarkStart w:id="35" w:name="_Toc338233514"/>
      <w:bookmarkStart w:id="36" w:name="_Toc316475741"/>
      <w:bookmarkStart w:id="37" w:name="_Toc316475644"/>
      <w:bookmarkStart w:id="38" w:name="_Toc316475645"/>
      <w:bookmarkStart w:id="39" w:name="_Toc316475740"/>
      <w:bookmarkStart w:id="40" w:name="_Toc316475739"/>
      <w:bookmarkStart w:id="41" w:name="_Toc316475643"/>
      <w:bookmarkStart w:id="42" w:name="_Toc316475738"/>
      <w:bookmarkStart w:id="43" w:name="_Toc316475642"/>
      <w:bookmarkStart w:id="44" w:name="_Toc323736005"/>
      <w:bookmarkStart w:id="45" w:name="_Toc315871636"/>
      <w:bookmarkStart w:id="46" w:name="_Toc321396066"/>
      <w:bookmarkStart w:id="47" w:name="_Toc315871637"/>
      <w:bookmarkStart w:id="48" w:name="_Toc315871635"/>
      <w:bookmarkStart w:id="49" w:name="_Toc315871634"/>
      <w:bookmarkStart w:id="50" w:name="_Toc315871633"/>
      <w:bookmarkStart w:id="51" w:name="_Toc315871632"/>
      <w:bookmarkStart w:id="52" w:name="_Toc315871631"/>
      <w:bookmarkStart w:id="53" w:name="_Toc315871630"/>
      <w:bookmarkStart w:id="54" w:name="_Toc315871629"/>
      <w:bookmarkStart w:id="55" w:name="_Toc315871628"/>
      <w:bookmarkStart w:id="56" w:name="_Toc315871627"/>
      <w:bookmarkStart w:id="57" w:name="_Toc315871626"/>
      <w:bookmarkStart w:id="58" w:name="_Toc315871625"/>
      <w:bookmarkStart w:id="59" w:name="_Toc315871624"/>
      <w:bookmarkStart w:id="60" w:name="_Toc315871623"/>
      <w:bookmarkStart w:id="61" w:name="_Toc315871622"/>
      <w:bookmarkStart w:id="62" w:name="_Toc315871620"/>
      <w:bookmarkStart w:id="63" w:name="_Toc315871619"/>
      <w:bookmarkStart w:id="64" w:name="_Toc315871609"/>
      <w:bookmarkStart w:id="65" w:name="_Toc315871575"/>
      <w:bookmarkStart w:id="66" w:name="_Toc315871574"/>
      <w:bookmarkStart w:id="67" w:name="_Toc315871540"/>
      <w:bookmarkStart w:id="68" w:name="_Toc315871573"/>
      <w:bookmarkStart w:id="69" w:name="_Toc315871452"/>
      <w:bookmarkStart w:id="70" w:name="_Toc315871451"/>
      <w:bookmarkStart w:id="71" w:name="_Toc315871363"/>
      <w:bookmarkStart w:id="72" w:name="_Toc315871357"/>
      <w:bookmarkStart w:id="73" w:name="_Toc315871351"/>
      <w:bookmarkStart w:id="74" w:name="_Toc315871319"/>
      <w:bookmarkStart w:id="75" w:name="_Toc315871311"/>
      <w:bookmarkStart w:id="76" w:name="_Toc315871307"/>
      <w:bookmarkStart w:id="77" w:name="_Toc315871303"/>
      <w:bookmarkStart w:id="78" w:name="_Toc315871235"/>
      <w:bookmarkStart w:id="79" w:name="_Toc315871247"/>
      <w:bookmarkStart w:id="80" w:name="_Toc315871243"/>
      <w:bookmarkStart w:id="81" w:name="_Toc315871223"/>
      <w:bookmarkStart w:id="82" w:name="_Toc315871141"/>
      <w:bookmarkStart w:id="83" w:name="_Toc315871140"/>
      <w:bookmarkStart w:id="84" w:name="_Toc315871139"/>
      <w:bookmarkStart w:id="85" w:name="_Toc316292241"/>
      <w:bookmarkStart w:id="86" w:name="_Toc316291612"/>
      <w:bookmarkStart w:id="87" w:name="_Toc316292240"/>
      <w:bookmarkStart w:id="88" w:name="_Toc316291611"/>
      <w:bookmarkStart w:id="89" w:name="_Toc316292239"/>
      <w:bookmarkStart w:id="90" w:name="_Toc316291610"/>
      <w:bookmarkStart w:id="91" w:name="_Toc315871136"/>
      <w:bookmarkStart w:id="92" w:name="_Toc315871135"/>
      <w:bookmarkStart w:id="93" w:name="_Toc315871134"/>
      <w:bookmarkStart w:id="94" w:name="_Toc315871133"/>
      <w:bookmarkStart w:id="95" w:name="_Toc315871132"/>
      <w:bookmarkStart w:id="96" w:name="_Toc315871131"/>
      <w:bookmarkStart w:id="97" w:name="_Toc315871130"/>
      <w:bookmarkStart w:id="98" w:name="_Toc315871129"/>
      <w:bookmarkStart w:id="99" w:name="_Toc315871128"/>
      <w:bookmarkStart w:id="100" w:name="_Toc315871092"/>
      <w:bookmarkStart w:id="101" w:name="_Toc338233632"/>
      <w:bookmarkStart w:id="102" w:name="_Toc338233630"/>
      <w:bookmarkStart w:id="103" w:name="_Toc338233631"/>
      <w:bookmarkStart w:id="104" w:name="_Toc338233629"/>
      <w:bookmarkStart w:id="105" w:name="_Toc32062422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C358BB" w:rsidRPr="009D3DD4" w:rsidRDefault="00C358BB" w:rsidP="00C358BB">
      <w:pPr>
        <w:pStyle w:val="ab"/>
        <w:ind w:firstLineChars="200" w:firstLine="560"/>
        <w:sectPr w:rsidR="00C358BB" w:rsidRPr="009D3DD4" w:rsidSect="00506B07">
          <w:footerReference w:type="default" r:id="rId7"/>
          <w:pgSz w:w="11906" w:h="16838"/>
          <w:pgMar w:top="1440" w:right="1460" w:bottom="1440" w:left="926" w:header="851" w:footer="992" w:gutter="0"/>
          <w:pgNumType w:fmt="numberInDash"/>
          <w:cols w:space="720"/>
          <w:docGrid w:linePitch="462"/>
        </w:sectPr>
      </w:pPr>
    </w:p>
    <w:p w:rsidR="00EB06C8" w:rsidRPr="00C358BB" w:rsidRDefault="00EB06C8" w:rsidP="00C358BB"/>
    <w:sectPr w:rsidR="00EB06C8" w:rsidRPr="00C358BB"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54" w:rsidRDefault="00151054" w:rsidP="00EB06C8">
      <w:r>
        <w:separator/>
      </w:r>
    </w:p>
  </w:endnote>
  <w:endnote w:type="continuationSeparator" w:id="0">
    <w:p w:rsidR="00151054" w:rsidRDefault="00151054"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C358BB">
    <w:pPr>
      <w:pStyle w:val="a4"/>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C358BB">
                <w:pPr>
                  <w:pStyle w:val="a4"/>
                  <w:rPr>
                    <w:rFonts w:hint="eastAsia"/>
                  </w:rPr>
                </w:pPr>
                <w:fldSimple w:instr=" PAGE  \* MERGEFORMAT ">
                  <w:r w:rsidRPr="00C358BB">
                    <w:rPr>
                      <w:noProof/>
                      <w:lang w:val="en-US" w:eastAsia="zh-CN"/>
                    </w:rPr>
                    <w:t>-</w:t>
                  </w:r>
                  <w:r>
                    <w:rPr>
                      <w:noProof/>
                    </w:rPr>
                    <w:t xml:space="preserve">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54" w:rsidRDefault="00151054" w:rsidP="00EB06C8">
      <w:r>
        <w:separator/>
      </w:r>
    </w:p>
  </w:footnote>
  <w:footnote w:type="continuationSeparator" w:id="0">
    <w:p w:rsidR="00151054" w:rsidRDefault="00151054"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multilevel"/>
    <w:tmpl w:val="13E56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731513"/>
    <w:multiLevelType w:val="multilevel"/>
    <w:tmpl w:val="207315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1076D9"/>
    <w:multiLevelType w:val="multilevel"/>
    <w:tmpl w:val="38107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06679"/>
    <w:multiLevelType w:val="multilevel"/>
    <w:tmpl w:val="38B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FF8970"/>
    <w:multiLevelType w:val="singleLevel"/>
    <w:tmpl w:val="57FF8970"/>
    <w:lvl w:ilvl="0">
      <w:start w:val="1"/>
      <w:numFmt w:val="chineseCounting"/>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D23D1D"/>
    <w:multiLevelType w:val="singleLevel"/>
    <w:tmpl w:val="58D23D1D"/>
    <w:lvl w:ilvl="0">
      <w:start w:val="3"/>
      <w:numFmt w:val="chineseCounting"/>
      <w:suff w:val="nothing"/>
      <w:lvlText w:val="%1、"/>
      <w:lvlJc w:val="left"/>
    </w:lvl>
  </w:abstractNum>
  <w:abstractNum w:abstractNumId="8">
    <w:nsid w:val="59E842C5"/>
    <w:multiLevelType w:val="singleLevel"/>
    <w:tmpl w:val="64D49B62"/>
    <w:lvl w:ilvl="0">
      <w:start w:val="1"/>
      <w:numFmt w:val="decimal"/>
      <w:lvlText w:val="%1."/>
      <w:lvlJc w:val="left"/>
      <w:pPr>
        <w:tabs>
          <w:tab w:val="num" w:pos="312"/>
        </w:tabs>
      </w:pPr>
      <w:rPr>
        <w:color w:val="000000"/>
      </w:rPr>
    </w:lvl>
  </w:abstractNum>
  <w:abstractNum w:abstractNumId="9">
    <w:nsid w:val="59E8495C"/>
    <w:multiLevelType w:val="singleLevel"/>
    <w:tmpl w:val="59E8495C"/>
    <w:lvl w:ilvl="0">
      <w:start w:val="1"/>
      <w:numFmt w:val="decimal"/>
      <w:lvlText w:val="%1."/>
      <w:lvlJc w:val="left"/>
      <w:pPr>
        <w:tabs>
          <w:tab w:val="num" w:pos="312"/>
        </w:tabs>
      </w:pPr>
    </w:lvl>
  </w:abstractNum>
  <w:abstractNum w:abstractNumId="10">
    <w:nsid w:val="59EAF95A"/>
    <w:multiLevelType w:val="singleLevel"/>
    <w:tmpl w:val="C04466C2"/>
    <w:lvl w:ilvl="0">
      <w:start w:val="1"/>
      <w:numFmt w:val="decimal"/>
      <w:lvlText w:val="%1."/>
      <w:lvlJc w:val="left"/>
      <w:pPr>
        <w:tabs>
          <w:tab w:val="num" w:pos="312"/>
        </w:tabs>
      </w:pPr>
      <w:rPr>
        <w:b w:val="0"/>
      </w:rPr>
    </w:lvl>
  </w:abstractNum>
  <w:abstractNum w:abstractNumId="11">
    <w:nsid w:val="59EB0512"/>
    <w:multiLevelType w:val="singleLevel"/>
    <w:tmpl w:val="59EB0512"/>
    <w:lvl w:ilvl="0">
      <w:start w:val="1"/>
      <w:numFmt w:val="decimal"/>
      <w:lvlText w:val="%1."/>
      <w:lvlJc w:val="left"/>
      <w:pPr>
        <w:tabs>
          <w:tab w:val="num" w:pos="312"/>
        </w:tabs>
      </w:pPr>
    </w:lvl>
  </w:abstractNum>
  <w:abstractNum w:abstractNumId="12">
    <w:nsid w:val="59ED6EE9"/>
    <w:multiLevelType w:val="singleLevel"/>
    <w:tmpl w:val="59ED6EE9"/>
    <w:lvl w:ilvl="0">
      <w:start w:val="1"/>
      <w:numFmt w:val="decimal"/>
      <w:lvlText w:val="%1."/>
      <w:lvlJc w:val="left"/>
      <w:pPr>
        <w:tabs>
          <w:tab w:val="num" w:pos="312"/>
        </w:tabs>
      </w:pPr>
    </w:lvl>
  </w:abstractNum>
  <w:abstractNum w:abstractNumId="13">
    <w:nsid w:val="59ED7176"/>
    <w:multiLevelType w:val="singleLevel"/>
    <w:tmpl w:val="A89A8A5A"/>
    <w:lvl w:ilvl="0">
      <w:start w:val="1"/>
      <w:numFmt w:val="decimal"/>
      <w:lvlText w:val="%1."/>
      <w:lvlJc w:val="left"/>
      <w:pPr>
        <w:tabs>
          <w:tab w:val="num" w:pos="312"/>
        </w:tabs>
      </w:pPr>
    </w:lvl>
  </w:abstractNum>
  <w:abstractNum w:abstractNumId="14">
    <w:nsid w:val="59ED71DB"/>
    <w:multiLevelType w:val="singleLevel"/>
    <w:tmpl w:val="59ED71DB"/>
    <w:lvl w:ilvl="0">
      <w:start w:val="1"/>
      <w:numFmt w:val="decimal"/>
      <w:lvlText w:val="%1."/>
      <w:lvlJc w:val="left"/>
      <w:pPr>
        <w:tabs>
          <w:tab w:val="num" w:pos="312"/>
        </w:tabs>
      </w:pPr>
    </w:lvl>
  </w:abstractNum>
  <w:abstractNum w:abstractNumId="15">
    <w:nsid w:val="59ED73B1"/>
    <w:multiLevelType w:val="singleLevel"/>
    <w:tmpl w:val="59ED73B1"/>
    <w:lvl w:ilvl="0">
      <w:start w:val="1"/>
      <w:numFmt w:val="decimal"/>
      <w:lvlText w:val="%1."/>
      <w:lvlJc w:val="left"/>
      <w:pPr>
        <w:tabs>
          <w:tab w:val="num" w:pos="312"/>
        </w:tabs>
      </w:pPr>
    </w:lvl>
  </w:abstractNum>
  <w:abstractNum w:abstractNumId="16">
    <w:nsid w:val="59EEF07D"/>
    <w:multiLevelType w:val="singleLevel"/>
    <w:tmpl w:val="59EEF07D"/>
    <w:lvl w:ilvl="0">
      <w:start w:val="1"/>
      <w:numFmt w:val="chineseCounting"/>
      <w:suff w:val="nothing"/>
      <w:lvlText w:val="%1、"/>
      <w:lvlJc w:val="left"/>
    </w:lvl>
  </w:abstractNum>
  <w:abstractNum w:abstractNumId="17">
    <w:nsid w:val="5B482ED0"/>
    <w:multiLevelType w:val="multilevel"/>
    <w:tmpl w:val="5B482E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9D5BA6"/>
    <w:multiLevelType w:val="multilevel"/>
    <w:tmpl w:val="669D5B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BA332D"/>
    <w:multiLevelType w:val="multilevel"/>
    <w:tmpl w:val="7CBA332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9"/>
  </w:num>
  <w:num w:numId="12">
    <w:abstractNumId w:val="10"/>
  </w:num>
  <w:num w:numId="13">
    <w:abstractNumId w:val="14"/>
  </w:num>
  <w:num w:numId="14">
    <w:abstractNumId w:val="13"/>
  </w:num>
  <w:num w:numId="15">
    <w:abstractNumId w:val="12"/>
  </w:num>
  <w:num w:numId="16">
    <w:abstractNumId w:val="15"/>
  </w:num>
  <w:num w:numId="17">
    <w:abstractNumId w:val="11"/>
  </w:num>
  <w:num w:numId="18">
    <w:abstractNumId w:val="7"/>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7003"/>
    <w:rsid w:val="00324D04"/>
    <w:rsid w:val="00331F43"/>
    <w:rsid w:val="003472AE"/>
    <w:rsid w:val="003739B5"/>
    <w:rsid w:val="00391BA1"/>
    <w:rsid w:val="00394233"/>
    <w:rsid w:val="003B6836"/>
    <w:rsid w:val="0040496D"/>
    <w:rsid w:val="00444F73"/>
    <w:rsid w:val="00455B7B"/>
    <w:rsid w:val="00460708"/>
    <w:rsid w:val="00466523"/>
    <w:rsid w:val="004765C6"/>
    <w:rsid w:val="00492E57"/>
    <w:rsid w:val="00493DF6"/>
    <w:rsid w:val="004A0D81"/>
    <w:rsid w:val="004B6ACF"/>
    <w:rsid w:val="004E7348"/>
    <w:rsid w:val="00516491"/>
    <w:rsid w:val="00531D95"/>
    <w:rsid w:val="00540E4C"/>
    <w:rsid w:val="00543140"/>
    <w:rsid w:val="0058659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21FDD"/>
    <w:rsid w:val="0077075C"/>
    <w:rsid w:val="00770B98"/>
    <w:rsid w:val="00783EA6"/>
    <w:rsid w:val="007A1DF3"/>
    <w:rsid w:val="007A5E60"/>
    <w:rsid w:val="007C186F"/>
    <w:rsid w:val="007C30DE"/>
    <w:rsid w:val="007D0416"/>
    <w:rsid w:val="007D4ED0"/>
    <w:rsid w:val="007F78D2"/>
    <w:rsid w:val="00803DB1"/>
    <w:rsid w:val="0080535C"/>
    <w:rsid w:val="00822134"/>
    <w:rsid w:val="0082653B"/>
    <w:rsid w:val="0082760F"/>
    <w:rsid w:val="00830698"/>
    <w:rsid w:val="008402A0"/>
    <w:rsid w:val="00885450"/>
    <w:rsid w:val="008F34D7"/>
    <w:rsid w:val="008F5366"/>
    <w:rsid w:val="00916EF1"/>
    <w:rsid w:val="009417DE"/>
    <w:rsid w:val="00952EF6"/>
    <w:rsid w:val="0098657E"/>
    <w:rsid w:val="009937E1"/>
    <w:rsid w:val="009F166B"/>
    <w:rsid w:val="00A00BF7"/>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358BB"/>
    <w:rsid w:val="00C46D81"/>
    <w:rsid w:val="00C6602D"/>
    <w:rsid w:val="00CD33CE"/>
    <w:rsid w:val="00CD4ECD"/>
    <w:rsid w:val="00D37DD2"/>
    <w:rsid w:val="00D43140"/>
    <w:rsid w:val="00D44DCC"/>
    <w:rsid w:val="00D830BA"/>
    <w:rsid w:val="00D85461"/>
    <w:rsid w:val="00DB22A7"/>
    <w:rsid w:val="00DC01D6"/>
    <w:rsid w:val="00DF2CC3"/>
    <w:rsid w:val="00E04F25"/>
    <w:rsid w:val="00E07B40"/>
    <w:rsid w:val="00E47C0D"/>
    <w:rsid w:val="00E72A72"/>
    <w:rsid w:val="00E809F0"/>
    <w:rsid w:val="00E87556"/>
    <w:rsid w:val="00EA2E7A"/>
    <w:rsid w:val="00EB06C8"/>
    <w:rsid w:val="00EB2137"/>
    <w:rsid w:val="00ED02AD"/>
    <w:rsid w:val="00ED1A3F"/>
    <w:rsid w:val="00EE72F2"/>
    <w:rsid w:val="00F63196"/>
    <w:rsid w:val="00F6369A"/>
    <w:rsid w:val="00F8003D"/>
    <w:rsid w:val="00F808E8"/>
    <w:rsid w:val="00F93926"/>
    <w:rsid w:val="00FA5606"/>
    <w:rsid w:val="00FB2B07"/>
    <w:rsid w:val="00FC08A0"/>
    <w:rsid w:val="00FD4735"/>
    <w:rsid w:val="00FD74C7"/>
    <w:rsid w:val="00FF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1437</Words>
  <Characters>8196</Characters>
  <Application>Microsoft Office Word</Application>
  <DocSecurity>0</DocSecurity>
  <Lines>68</Lines>
  <Paragraphs>19</Paragraphs>
  <ScaleCrop>false</ScaleCrop>
  <Company>Microsoft</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17</cp:revision>
  <cp:lastPrinted>2017-05-10T03:21:00Z</cp:lastPrinted>
  <dcterms:created xsi:type="dcterms:W3CDTF">2017-05-10T03:10:00Z</dcterms:created>
  <dcterms:modified xsi:type="dcterms:W3CDTF">2017-11-16T02:37:00Z</dcterms:modified>
</cp:coreProperties>
</file>