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23" w:rsidRPr="00B86CCE" w:rsidRDefault="001F1B23" w:rsidP="001F1B23">
      <w:pPr>
        <w:pStyle w:val="1"/>
        <w:jc w:val="center"/>
      </w:pPr>
      <w:proofErr w:type="spellStart"/>
      <w:r w:rsidRPr="00B86CCE">
        <w:rPr>
          <w:rFonts w:hint="eastAsia"/>
        </w:rPr>
        <w:t>技术</w:t>
      </w:r>
      <w:r w:rsidRPr="00B86CCE">
        <w:rPr>
          <w:rFonts w:hint="eastAsia"/>
          <w:lang w:eastAsia="zh-CN"/>
        </w:rPr>
        <w:t>标准和</w:t>
      </w:r>
      <w:r w:rsidRPr="00B86CCE">
        <w:rPr>
          <w:rFonts w:hint="eastAsia"/>
        </w:rPr>
        <w:t>要求</w:t>
      </w:r>
      <w:proofErr w:type="spellEnd"/>
    </w:p>
    <w:p w:rsidR="001F1B23" w:rsidRPr="00B86CCE" w:rsidRDefault="001F1B23" w:rsidP="001F1B23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B86CCE">
        <w:rPr>
          <w:rFonts w:hint="eastAsia"/>
          <w:b/>
        </w:rPr>
        <w:t>1</w:t>
      </w:r>
      <w:r w:rsidRPr="00B86CCE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1F1B23" w:rsidRPr="00B86CCE" w:rsidTr="001C2A47">
        <w:trPr>
          <w:trHeight w:val="521"/>
          <w:jc w:val="center"/>
        </w:trPr>
        <w:tc>
          <w:tcPr>
            <w:tcW w:w="1031" w:type="dxa"/>
            <w:vAlign w:val="center"/>
          </w:tcPr>
          <w:p w:rsidR="001F1B23" w:rsidRPr="00B86CCE" w:rsidRDefault="001F1B23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B86CCE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F1B23" w:rsidRPr="00B86CCE" w:rsidRDefault="001F1B23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B86CCE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F1B23" w:rsidRPr="00B86CCE" w:rsidRDefault="001F1B23" w:rsidP="001C2A47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B86CCE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F1B23" w:rsidRPr="00B86CCE" w:rsidRDefault="001F1B23" w:rsidP="001C2A47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B86CCE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1F1B23" w:rsidRPr="00B86CCE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1F1B23" w:rsidRPr="00B86CCE" w:rsidRDefault="001F1B23" w:rsidP="001C2A47">
            <w:pPr>
              <w:jc w:val="center"/>
              <w:rPr>
                <w:szCs w:val="21"/>
              </w:rPr>
            </w:pPr>
            <w:r w:rsidRPr="00B86CCE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F1B23" w:rsidRPr="00B86CCE" w:rsidRDefault="001F1B23" w:rsidP="001C2A47">
            <w:pPr>
              <w:jc w:val="center"/>
              <w:rPr>
                <w:szCs w:val="21"/>
              </w:rPr>
            </w:pPr>
            <w:r w:rsidRPr="00B86CCE">
              <w:rPr>
                <w:rFonts w:hint="eastAsia"/>
                <w:szCs w:val="21"/>
              </w:rPr>
              <w:t>交通仿真软件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F1B23" w:rsidRPr="00B86CCE" w:rsidRDefault="001F1B23" w:rsidP="001C2A47">
            <w:pPr>
              <w:jc w:val="center"/>
              <w:rPr>
                <w:szCs w:val="21"/>
              </w:rPr>
            </w:pPr>
            <w:r w:rsidRPr="00B86CCE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F1B23" w:rsidRPr="00B86CCE" w:rsidRDefault="001F1B23" w:rsidP="001C2A47">
            <w:pPr>
              <w:jc w:val="center"/>
              <w:rPr>
                <w:szCs w:val="21"/>
              </w:rPr>
            </w:pPr>
            <w:r w:rsidRPr="00B86CCE">
              <w:rPr>
                <w:rFonts w:hint="eastAsia"/>
                <w:szCs w:val="21"/>
              </w:rPr>
              <w:t>1</w:t>
            </w:r>
          </w:p>
        </w:tc>
      </w:tr>
    </w:tbl>
    <w:p w:rsidR="001F1B23" w:rsidRPr="00B86CCE" w:rsidRDefault="001F1B23" w:rsidP="001F1B23">
      <w:pPr>
        <w:spacing w:beforeLines="50" w:afterLines="50" w:line="360" w:lineRule="auto"/>
        <w:rPr>
          <w:b/>
        </w:rPr>
      </w:pPr>
      <w:r w:rsidRPr="00B86CCE">
        <w:rPr>
          <w:rFonts w:hint="eastAsia"/>
          <w:b/>
        </w:rPr>
        <w:t>2</w:t>
      </w:r>
      <w:r w:rsidRPr="00B86CCE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6662"/>
      </w:tblGrid>
      <w:tr w:rsidR="001F1B23" w:rsidRPr="00B86CCE" w:rsidTr="001C2A47">
        <w:trPr>
          <w:jc w:val="center"/>
        </w:trPr>
        <w:tc>
          <w:tcPr>
            <w:tcW w:w="675" w:type="dxa"/>
            <w:vAlign w:val="center"/>
          </w:tcPr>
          <w:p w:rsidR="001F1B23" w:rsidRPr="00B86CCE" w:rsidRDefault="001F1B23" w:rsidP="001C2A47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B86CCE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1F1B23" w:rsidRPr="00B86CCE" w:rsidRDefault="001F1B23" w:rsidP="001C2A47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6CCE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1F1B23" w:rsidRPr="00B86CCE" w:rsidRDefault="001F1B23" w:rsidP="001C2A47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6CCE"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1F1B23" w:rsidRPr="00B86CCE" w:rsidTr="001C2A47">
        <w:trPr>
          <w:jc w:val="center"/>
        </w:trPr>
        <w:tc>
          <w:tcPr>
            <w:tcW w:w="675" w:type="dxa"/>
            <w:vAlign w:val="center"/>
          </w:tcPr>
          <w:p w:rsidR="001F1B23" w:rsidRPr="00B86CCE" w:rsidRDefault="001F1B23" w:rsidP="001C2A47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CC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1F1B23" w:rsidRPr="00B86CCE" w:rsidRDefault="001F1B23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B86C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交通仿真软件</w:t>
            </w:r>
          </w:p>
        </w:tc>
        <w:tc>
          <w:tcPr>
            <w:tcW w:w="6662" w:type="dxa"/>
            <w:vAlign w:val="center"/>
          </w:tcPr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、软件支持</w:t>
            </w: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GIS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、三维地形底图或</w:t>
            </w: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CAD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格式数据导入进行建模。</w:t>
            </w:r>
          </w:p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2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、路网规模，路网中车辆与信号灯的数量均不受限制，可以模拟整个城市、省</w:t>
            </w:r>
            <w:proofErr w:type="gramStart"/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域或者</w:t>
            </w:r>
            <w:proofErr w:type="gramEnd"/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更大规模的路网。</w:t>
            </w:r>
          </w:p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3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能在模拟后输出一系列的计算指标参数结果，便于对设计的方案进行比较和评价，在软件内部查看多次仿真运行的结果。方便查看一组数据或多组数据，从而加速模型的标定过程，提供一系列自动化工具帮助用户管理数据，并以最快速度获得所需要的统计数据。</w:t>
            </w:r>
          </w:p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4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、允许用户以批处理的方式进行仿真计算，并将统计数据输出，从而加快了仿真速度使交通仿真和分析的过程自动化，减少用户停歇时间，加快模型开发速度。</w:t>
            </w:r>
          </w:p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5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、支持构建复杂的三维模型，接受主流的三维设计软件构建的模型（如</w:t>
            </w: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3D MAX 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</w:t>
            </w: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Sketch UP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等），无需借用其他工具即可把三维模型直接加载到路网中进行显示。</w:t>
            </w:r>
          </w:p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6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、能模拟多种车辆类型及多方式交通流，包括模拟小汽车、货车、公共汽车、地铁、轻轨和行人，所有窗口可以自由放置、设置选项卡或浮动窗口。</w:t>
            </w: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br/>
              <w:t xml:space="preserve">   7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能对多种道路类型进行模拟，包括高速公里、城市道路、限行道路、信号交叉口、公交专用道。可以模拟具有各种交通控制形式的交叉口，其中包含具有让行标志、停行标志、信号灯控制以及上述三种形式结合使用的交叉口。</w:t>
            </w:r>
          </w:p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8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、需具有动态分配模块，能自动将车辆根据一个自定义的</w:t>
            </w: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OD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矩阵自动分配到路径上去，不需要手工输入静态路径。在一系列的不断仿真循环中，车辆在数量不断增加的可能路径上行驶，并计算平均出行时间。</w:t>
            </w:r>
          </w:p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9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</w:t>
            </w: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能模拟的信号灯控制包括感应控制和定时控制，控制方案可基于相位和基于阶段。</w:t>
            </w:r>
          </w:p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10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、能在基于信号灯组的定时控制基础上提供基于相位的定时信号控制。提供一个图形化的定义阶段和阶段过渡的编辑器。可以自动创建相位过渡。信号编辑还可以让用户方便的延长或者缩短相位和相位过渡。</w:t>
            </w:r>
          </w:p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11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</w:t>
            </w: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支持分布式仿真。</w:t>
            </w:r>
          </w:p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12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</w:t>
            </w: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拥有排放及污染估计。</w:t>
            </w:r>
          </w:p>
          <w:p w:rsidR="001F1B23" w:rsidRPr="00B86CCE" w:rsidRDefault="001F1B23" w:rsidP="001C2A47">
            <w:pPr>
              <w:pStyle w:val="Default"/>
              <w:spacing w:line="260" w:lineRule="exact"/>
              <w:ind w:firstLine="32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13</w:t>
            </w:r>
            <w:r w:rsidRPr="00B86CC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、节点：</w:t>
            </w:r>
            <w:r w:rsidRPr="00B86CCE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30</w:t>
            </w:r>
          </w:p>
        </w:tc>
      </w:tr>
    </w:tbl>
    <w:p w:rsidR="001F1B23" w:rsidRPr="00B86CCE" w:rsidRDefault="001F1B23" w:rsidP="001F1B23">
      <w:pPr>
        <w:spacing w:beforeLines="50" w:afterLines="50" w:line="360" w:lineRule="auto"/>
        <w:rPr>
          <w:b/>
        </w:rPr>
      </w:pPr>
      <w:r w:rsidRPr="00B86CCE">
        <w:rPr>
          <w:rFonts w:hint="eastAsia"/>
          <w:b/>
        </w:rPr>
        <w:t>3</w:t>
      </w:r>
      <w:r w:rsidRPr="00B86CCE">
        <w:rPr>
          <w:rFonts w:hint="eastAsia"/>
          <w:b/>
        </w:rPr>
        <w:t>、质保及售后服务要求</w:t>
      </w:r>
    </w:p>
    <w:p w:rsidR="001F1B23" w:rsidRPr="00B86CCE" w:rsidRDefault="001F1B23" w:rsidP="001F1B23">
      <w:pPr>
        <w:spacing w:beforeLines="50" w:afterLines="50" w:line="360" w:lineRule="auto"/>
      </w:pPr>
      <w:r w:rsidRPr="00B86CCE">
        <w:rPr>
          <w:rFonts w:hint="eastAsia"/>
        </w:rPr>
        <w:lastRenderedPageBreak/>
        <w:t xml:space="preserve">3.1 </w:t>
      </w:r>
      <w:r w:rsidRPr="00B86CCE">
        <w:rPr>
          <w:rFonts w:hint="eastAsia"/>
        </w:rPr>
        <w:t>三年质保，保证软件产品的服务状态为可用，出现故障免费更换；</w:t>
      </w:r>
    </w:p>
    <w:p w:rsidR="001F1B23" w:rsidRPr="00B86CCE" w:rsidRDefault="001F1B23" w:rsidP="001F1B23">
      <w:pPr>
        <w:spacing w:beforeLines="50" w:afterLines="50" w:line="360" w:lineRule="auto"/>
      </w:pPr>
      <w:r w:rsidRPr="00B86CCE">
        <w:rPr>
          <w:rFonts w:hint="eastAsia"/>
        </w:rPr>
        <w:t xml:space="preserve">3.2 </w:t>
      </w:r>
      <w:r w:rsidRPr="00B86CCE">
        <w:rPr>
          <w:rFonts w:hint="eastAsia"/>
        </w:rPr>
        <w:t>一年免费升级；</w:t>
      </w:r>
    </w:p>
    <w:p w:rsidR="001F1B23" w:rsidRPr="00B86CCE" w:rsidRDefault="001F1B23" w:rsidP="001F1B23">
      <w:pPr>
        <w:spacing w:beforeLines="50" w:afterLines="50" w:line="360" w:lineRule="auto"/>
      </w:pPr>
      <w:r w:rsidRPr="00B86CCE">
        <w:rPr>
          <w:rFonts w:hint="eastAsia"/>
        </w:rPr>
        <w:t xml:space="preserve">3.3 </w:t>
      </w:r>
      <w:r w:rsidRPr="00B86CCE">
        <w:rPr>
          <w:rFonts w:hint="eastAsia"/>
        </w:rPr>
        <w:t>提供原厂</w:t>
      </w:r>
      <w:r w:rsidRPr="00B86CCE">
        <w:t>1</w:t>
      </w:r>
      <w:r w:rsidRPr="00B86CCE">
        <w:rPr>
          <w:rFonts w:hint="eastAsia"/>
        </w:rPr>
        <w:t>年</w:t>
      </w:r>
      <w:r w:rsidRPr="00B86CCE">
        <w:t>7*24</w:t>
      </w:r>
      <w:r w:rsidRPr="00B86CCE">
        <w:rPr>
          <w:rFonts w:hint="eastAsia"/>
        </w:rPr>
        <w:t>标准售后服务，含电话、电子邮件服务及官方免费技术支持；</w:t>
      </w:r>
    </w:p>
    <w:p w:rsidR="001F1B23" w:rsidRPr="00B86CCE" w:rsidRDefault="001F1B23" w:rsidP="001F1B23">
      <w:pPr>
        <w:spacing w:beforeLines="50" w:afterLines="50" w:line="360" w:lineRule="auto"/>
      </w:pPr>
      <w:r w:rsidRPr="00B86CCE">
        <w:rPr>
          <w:rFonts w:hint="eastAsia"/>
        </w:rPr>
        <w:t xml:space="preserve">3.4 </w:t>
      </w:r>
      <w:r w:rsidRPr="00B86CCE">
        <w:rPr>
          <w:rFonts w:hint="eastAsia"/>
        </w:rPr>
        <w:t>终生提供软件使用疑问解答，以及一个工作日的上门培训；</w:t>
      </w:r>
    </w:p>
    <w:p w:rsidR="001F1B23" w:rsidRPr="00B86CCE" w:rsidRDefault="001F1B23" w:rsidP="001F1B23">
      <w:pPr>
        <w:spacing w:beforeLines="50" w:afterLines="50" w:line="360" w:lineRule="auto"/>
      </w:pPr>
      <w:r w:rsidRPr="00B86CCE">
        <w:rPr>
          <w:rFonts w:hint="eastAsia"/>
        </w:rPr>
        <w:t xml:space="preserve">3.5 </w:t>
      </w:r>
      <w:r w:rsidRPr="00B86CCE">
        <w:rPr>
          <w:rFonts w:hint="eastAsia"/>
        </w:rPr>
        <w:t>需提供详细的售后服务方案。</w:t>
      </w:r>
    </w:p>
    <w:p w:rsidR="001F1B23" w:rsidRPr="00B86CCE" w:rsidRDefault="001F1B23" w:rsidP="001F1B23">
      <w:pPr>
        <w:spacing w:line="440" w:lineRule="exact"/>
        <w:ind w:firstLineChars="200" w:firstLine="420"/>
        <w:rPr>
          <w:szCs w:val="21"/>
        </w:rPr>
      </w:pPr>
      <w:r w:rsidRPr="00B86CCE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1F1B23" w:rsidRDefault="00C62726"/>
    <w:sectPr w:rsidR="00C62726" w:rsidRPr="001F1B23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B23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23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F1B2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F1B23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customStyle="1" w:styleId="Default">
    <w:name w:val="Default"/>
    <w:uiPriority w:val="99"/>
    <w:rsid w:val="001F1B2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2015-12-02T10:32:00Z</dcterms:created>
  <dcterms:modified xsi:type="dcterms:W3CDTF">2015-12-02T10:32:00Z</dcterms:modified>
</cp:coreProperties>
</file>