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FF" w:rsidRPr="00CC0D85" w:rsidRDefault="001271FF" w:rsidP="001271FF">
      <w:pPr>
        <w:pStyle w:val="1"/>
        <w:jc w:val="center"/>
      </w:pPr>
      <w:r w:rsidRPr="00CC0D85">
        <w:rPr>
          <w:rFonts w:hint="eastAsia"/>
        </w:rPr>
        <w:t>技术标准和要求</w:t>
      </w:r>
    </w:p>
    <w:p w:rsidR="001271FF" w:rsidRPr="00CC0D85" w:rsidRDefault="001271FF" w:rsidP="001271FF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CC0D85">
        <w:rPr>
          <w:rFonts w:hint="eastAsia"/>
          <w:b/>
        </w:rPr>
        <w:t>1</w:t>
      </w:r>
      <w:r w:rsidRPr="00CC0D85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1271FF" w:rsidRPr="00CC0D85" w:rsidTr="003D61C7">
        <w:trPr>
          <w:trHeight w:val="501"/>
          <w:jc w:val="center"/>
        </w:trPr>
        <w:tc>
          <w:tcPr>
            <w:tcW w:w="1031" w:type="dxa"/>
            <w:vAlign w:val="center"/>
          </w:tcPr>
          <w:p w:rsidR="001271FF" w:rsidRPr="00CC0D85" w:rsidRDefault="001271FF" w:rsidP="003D61C7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CC0D85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1271FF" w:rsidRPr="00CC0D85" w:rsidRDefault="001271FF" w:rsidP="003D61C7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CC0D85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271FF" w:rsidRPr="00CC0D85" w:rsidRDefault="001271FF" w:rsidP="003D61C7">
            <w:pPr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CC0D85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271FF" w:rsidRPr="00CC0D85" w:rsidRDefault="001271FF" w:rsidP="003D61C7">
            <w:pPr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CC0D85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1271FF" w:rsidRPr="00CC0D85" w:rsidTr="003D61C7">
        <w:trPr>
          <w:trHeight w:val="550"/>
          <w:jc w:val="center"/>
        </w:trPr>
        <w:tc>
          <w:tcPr>
            <w:tcW w:w="1031" w:type="dxa"/>
            <w:vAlign w:val="center"/>
          </w:tcPr>
          <w:p w:rsidR="001271FF" w:rsidRPr="00CC0D85" w:rsidRDefault="001271FF" w:rsidP="003D61C7">
            <w:pPr>
              <w:jc w:val="center"/>
              <w:rPr>
                <w:szCs w:val="21"/>
              </w:rPr>
            </w:pPr>
            <w:r w:rsidRPr="00CC0D85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1271FF" w:rsidRPr="00CC0D85" w:rsidRDefault="001271FF" w:rsidP="003D61C7">
            <w:pPr>
              <w:jc w:val="center"/>
              <w:rPr>
                <w:szCs w:val="21"/>
              </w:rPr>
            </w:pPr>
            <w:r w:rsidRPr="00CC0D85">
              <w:rPr>
                <w:rFonts w:hint="eastAsia"/>
                <w:szCs w:val="21"/>
              </w:rPr>
              <w:t>大功率激光焊接系统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271FF" w:rsidRPr="00CC0D85" w:rsidRDefault="001271FF" w:rsidP="003D61C7">
            <w:pPr>
              <w:jc w:val="center"/>
              <w:rPr>
                <w:szCs w:val="21"/>
              </w:rPr>
            </w:pPr>
            <w:r w:rsidRPr="00CC0D85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271FF" w:rsidRPr="00CC0D85" w:rsidRDefault="001271FF" w:rsidP="003D61C7">
            <w:pPr>
              <w:jc w:val="center"/>
              <w:rPr>
                <w:szCs w:val="21"/>
              </w:rPr>
            </w:pPr>
            <w:r w:rsidRPr="00CC0D85">
              <w:rPr>
                <w:rFonts w:hint="eastAsia"/>
                <w:szCs w:val="21"/>
              </w:rPr>
              <w:t>1</w:t>
            </w:r>
          </w:p>
        </w:tc>
      </w:tr>
    </w:tbl>
    <w:p w:rsidR="001271FF" w:rsidRPr="00CC0D85" w:rsidRDefault="001271FF" w:rsidP="001271FF">
      <w:pPr>
        <w:spacing w:beforeLines="50" w:afterLines="50" w:line="360" w:lineRule="auto"/>
        <w:rPr>
          <w:b/>
        </w:rPr>
      </w:pPr>
      <w:r w:rsidRPr="00CC0D85">
        <w:rPr>
          <w:rFonts w:hint="eastAsia"/>
          <w:b/>
        </w:rPr>
        <w:t>2</w:t>
      </w:r>
      <w:r w:rsidRPr="00CC0D85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93"/>
        <w:gridCol w:w="6662"/>
      </w:tblGrid>
      <w:tr w:rsidR="001271FF" w:rsidRPr="00CC0D85" w:rsidTr="003D61C7">
        <w:tc>
          <w:tcPr>
            <w:tcW w:w="675" w:type="dxa"/>
            <w:vAlign w:val="center"/>
          </w:tcPr>
          <w:p w:rsidR="001271FF" w:rsidRPr="00CC0D85" w:rsidRDefault="001271FF" w:rsidP="003D61C7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CC0D85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1271FF" w:rsidRPr="00CC0D85" w:rsidRDefault="001271FF" w:rsidP="003D61C7">
            <w:pPr>
              <w:spacing w:beforeLines="50" w:afterLines="50"/>
              <w:jc w:val="center"/>
              <w:rPr>
                <w:b/>
              </w:rPr>
            </w:pPr>
            <w:r w:rsidRPr="00CC0D85">
              <w:rPr>
                <w:rFonts w:hint="eastAsia"/>
                <w:b/>
              </w:rPr>
              <w:t>名称</w:t>
            </w:r>
          </w:p>
        </w:tc>
        <w:tc>
          <w:tcPr>
            <w:tcW w:w="6662" w:type="dxa"/>
            <w:vAlign w:val="center"/>
          </w:tcPr>
          <w:p w:rsidR="001271FF" w:rsidRPr="00CC0D85" w:rsidRDefault="001271FF" w:rsidP="003D61C7">
            <w:pPr>
              <w:spacing w:beforeLines="50" w:afterLines="50"/>
              <w:jc w:val="center"/>
              <w:rPr>
                <w:b/>
              </w:rPr>
            </w:pPr>
            <w:r w:rsidRPr="00CC0D85">
              <w:rPr>
                <w:rFonts w:hint="eastAsia"/>
                <w:b/>
              </w:rPr>
              <w:t>详细技术指标及功能需求</w:t>
            </w:r>
          </w:p>
        </w:tc>
      </w:tr>
      <w:tr w:rsidR="001271FF" w:rsidRPr="00CC0D85" w:rsidTr="003D61C7">
        <w:tc>
          <w:tcPr>
            <w:tcW w:w="675" w:type="dxa"/>
            <w:vAlign w:val="center"/>
          </w:tcPr>
          <w:p w:rsidR="001271FF" w:rsidRPr="00CC0D85" w:rsidRDefault="001271FF" w:rsidP="003D61C7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1271FF" w:rsidRPr="00CC0D85" w:rsidRDefault="001271FF" w:rsidP="003D61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大功率激光焊接系统</w:t>
            </w:r>
          </w:p>
        </w:tc>
        <w:tc>
          <w:tcPr>
            <w:tcW w:w="6662" w:type="dxa"/>
            <w:vAlign w:val="center"/>
          </w:tcPr>
          <w:p w:rsidR="001271FF" w:rsidRPr="00CC0D85" w:rsidRDefault="001271FF" w:rsidP="003D61C7">
            <w:pPr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/>
                <w:szCs w:val="21"/>
              </w:rPr>
              <w:t>*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）输出功率≥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10kW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1271FF" w:rsidRPr="00CC0D85" w:rsidRDefault="001271FF" w:rsidP="003D61C7">
            <w:pPr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/>
                <w:szCs w:val="21"/>
              </w:rPr>
              <w:t>#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2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）激光波长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1000~1030nm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1271FF" w:rsidRPr="00CC0D85" w:rsidRDefault="001271FF" w:rsidP="003D61C7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3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）光束质量：≥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8mm*</w:t>
            </w:r>
            <w:proofErr w:type="spellStart"/>
            <w:r w:rsidRPr="00CC0D85">
              <w:rPr>
                <w:rFonts w:asciiTheme="minorEastAsia" w:eastAsiaTheme="minorEastAsia" w:hAnsiTheme="minorEastAsia"/>
                <w:szCs w:val="21"/>
              </w:rPr>
              <w:t>mrad</w:t>
            </w:r>
            <w:proofErr w:type="spellEnd"/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1271FF" w:rsidRPr="00CC0D85" w:rsidRDefault="001271FF" w:rsidP="003D61C7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4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）功率稳定性：±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1%   7*24h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1271FF" w:rsidRPr="00CC0D85" w:rsidRDefault="001271FF" w:rsidP="003D61C7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5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）光电转换效率：＞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25%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1271FF" w:rsidRPr="00CC0D85" w:rsidRDefault="001271FF" w:rsidP="003D61C7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6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）支持扩展光路：≥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4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路；</w:t>
            </w:r>
          </w:p>
          <w:p w:rsidR="001271FF" w:rsidRPr="00CC0D85" w:rsidRDefault="001271FF" w:rsidP="003D61C7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7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）光纤：芯径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600um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，长度≥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 xml:space="preserve">30m, 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根；</w:t>
            </w:r>
          </w:p>
          <w:p w:rsidR="001271FF" w:rsidRPr="00CC0D85" w:rsidRDefault="001271FF" w:rsidP="003D61C7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8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）控制方式：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I/O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，总线；</w:t>
            </w:r>
          </w:p>
          <w:p w:rsidR="001271FF" w:rsidRPr="00CC0D85" w:rsidRDefault="001271FF" w:rsidP="003D61C7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9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）制冷：激光器内部独立水冷，配套制冷系统；</w:t>
            </w:r>
          </w:p>
          <w:p w:rsidR="001271FF" w:rsidRPr="00CC0D85" w:rsidRDefault="001271FF" w:rsidP="003D61C7">
            <w:pPr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/>
                <w:szCs w:val="21"/>
              </w:rPr>
              <w:t>#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）工作头：配套激光电弧旁轴复合焊接操作头；热源相对距离可调≥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100mm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；工作距离≥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300mm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1271FF" w:rsidRPr="00CC0D85" w:rsidRDefault="001271FF" w:rsidP="003D61C7">
            <w:pPr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/>
                <w:szCs w:val="21"/>
              </w:rPr>
              <w:t>*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11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）进口激光器；</w:t>
            </w:r>
          </w:p>
          <w:p w:rsidR="001271FF" w:rsidRPr="00CC0D85" w:rsidRDefault="001271FF" w:rsidP="003D61C7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2）功率调节范围：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2%-100%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连续可调；</w:t>
            </w:r>
          </w:p>
          <w:p w:rsidR="001271FF" w:rsidRPr="00CC0D85" w:rsidRDefault="001271FF" w:rsidP="003D61C7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3）节能功能：自动休眠；</w:t>
            </w:r>
          </w:p>
          <w:p w:rsidR="001271FF" w:rsidRPr="00CC0D85" w:rsidRDefault="001271FF" w:rsidP="003D61C7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4）故障诊断：网络远程支持；</w:t>
            </w:r>
          </w:p>
          <w:p w:rsidR="001271FF" w:rsidRPr="00CC0D85" w:rsidRDefault="001271FF" w:rsidP="003D61C7">
            <w:pPr>
              <w:ind w:firstLineChars="49" w:firstLine="103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5）返射保护：无影响；</w:t>
            </w:r>
          </w:p>
          <w:p w:rsidR="001271FF" w:rsidRPr="00CC0D85" w:rsidRDefault="001271FF" w:rsidP="003D61C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C0D85">
              <w:rPr>
                <w:rFonts w:asciiTheme="minorEastAsia" w:eastAsiaTheme="minorEastAsia" w:hAnsiTheme="minorEastAsia"/>
                <w:szCs w:val="21"/>
              </w:rPr>
              <w:t>#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6）外置控制系统：</w:t>
            </w:r>
            <w:r w:rsidRPr="00CC0D85">
              <w:rPr>
                <w:rFonts w:asciiTheme="minorEastAsia" w:eastAsiaTheme="minorEastAsia" w:hAnsiTheme="minorEastAsia"/>
                <w:szCs w:val="21"/>
              </w:rPr>
              <w:t>10`</w:t>
            </w:r>
            <w:r w:rsidRPr="00CC0D85">
              <w:rPr>
                <w:rFonts w:asciiTheme="minorEastAsia" w:eastAsiaTheme="minorEastAsia" w:hAnsiTheme="minorEastAsia" w:hint="eastAsia"/>
                <w:szCs w:val="21"/>
              </w:rPr>
              <w:t>触摸屏控制</w:t>
            </w:r>
          </w:p>
        </w:tc>
      </w:tr>
    </w:tbl>
    <w:p w:rsidR="001271FF" w:rsidRPr="00CC0D85" w:rsidRDefault="001271FF" w:rsidP="001271FF">
      <w:pPr>
        <w:spacing w:beforeLines="50" w:afterLines="50" w:line="360" w:lineRule="auto"/>
        <w:rPr>
          <w:b/>
        </w:rPr>
      </w:pPr>
      <w:r w:rsidRPr="00CC0D85">
        <w:rPr>
          <w:rFonts w:hint="eastAsia"/>
          <w:b/>
        </w:rPr>
        <w:t>3</w:t>
      </w:r>
      <w:r w:rsidRPr="00CC0D85">
        <w:rPr>
          <w:rFonts w:hint="eastAsia"/>
          <w:b/>
        </w:rPr>
        <w:t>、质保及售后服务要求</w:t>
      </w:r>
    </w:p>
    <w:p w:rsidR="001271FF" w:rsidRPr="00CC0D85" w:rsidRDefault="001271FF" w:rsidP="001271FF">
      <w:pPr>
        <w:spacing w:beforeLines="50" w:afterLines="50" w:line="360" w:lineRule="auto"/>
      </w:pPr>
      <w:r w:rsidRPr="00CC0D85">
        <w:rPr>
          <w:rFonts w:hint="eastAsia"/>
        </w:rPr>
        <w:t xml:space="preserve">3.1 </w:t>
      </w:r>
      <w:r w:rsidRPr="00CC0D85">
        <w:rPr>
          <w:rFonts w:hint="eastAsia"/>
        </w:rPr>
        <w:t>硬件</w:t>
      </w:r>
      <w:r w:rsidRPr="00CC0D85">
        <w:rPr>
          <w:rFonts w:hint="eastAsia"/>
        </w:rPr>
        <w:t>1</w:t>
      </w:r>
      <w:r w:rsidRPr="00CC0D85">
        <w:rPr>
          <w:rFonts w:hint="eastAsia"/>
        </w:rPr>
        <w:t>年质保，软件</w:t>
      </w:r>
      <w:r w:rsidRPr="00CC0D85">
        <w:rPr>
          <w:rFonts w:hint="eastAsia"/>
        </w:rPr>
        <w:t>1</w:t>
      </w:r>
      <w:r w:rsidRPr="00CC0D85">
        <w:rPr>
          <w:rFonts w:hint="eastAsia"/>
        </w:rPr>
        <w:t>年免费升级；</w:t>
      </w:r>
    </w:p>
    <w:p w:rsidR="001271FF" w:rsidRPr="00CC0D85" w:rsidRDefault="001271FF" w:rsidP="001271FF">
      <w:pPr>
        <w:spacing w:beforeLines="50" w:afterLines="50" w:line="360" w:lineRule="auto"/>
      </w:pPr>
      <w:r w:rsidRPr="00CC0D85">
        <w:rPr>
          <w:rFonts w:hint="eastAsia"/>
        </w:rPr>
        <w:t xml:space="preserve">3.2 </w:t>
      </w:r>
      <w:r w:rsidRPr="00CC0D85">
        <w:rPr>
          <w:rFonts w:hint="eastAsia"/>
        </w:rPr>
        <w:t>负责设备的现场使用培训；</w:t>
      </w:r>
    </w:p>
    <w:p w:rsidR="001271FF" w:rsidRPr="00CC0D85" w:rsidRDefault="001271FF" w:rsidP="001271FF">
      <w:pPr>
        <w:spacing w:beforeLines="50" w:afterLines="50" w:line="360" w:lineRule="auto"/>
        <w:rPr>
          <w:szCs w:val="21"/>
        </w:rPr>
      </w:pPr>
      <w:r w:rsidRPr="00CC0D85">
        <w:rPr>
          <w:rFonts w:hint="eastAsia"/>
        </w:rPr>
        <w:t xml:space="preserve">3.3 </w:t>
      </w:r>
      <w:r w:rsidRPr="00CC0D85">
        <w:rPr>
          <w:rFonts w:hint="eastAsia"/>
          <w:szCs w:val="21"/>
        </w:rPr>
        <w:t>接到采购人保修电话后</w:t>
      </w:r>
      <w:r w:rsidRPr="00CC0D85">
        <w:rPr>
          <w:szCs w:val="21"/>
        </w:rPr>
        <w:t>72</w:t>
      </w:r>
      <w:r w:rsidRPr="00CC0D85">
        <w:rPr>
          <w:rFonts w:hint="eastAsia"/>
          <w:szCs w:val="21"/>
        </w:rPr>
        <w:t>小时内上门服务，到达现场后</w:t>
      </w:r>
      <w:r w:rsidRPr="00CC0D85">
        <w:rPr>
          <w:szCs w:val="21"/>
        </w:rPr>
        <w:t>48</w:t>
      </w:r>
      <w:r w:rsidRPr="00CC0D85">
        <w:rPr>
          <w:rFonts w:hint="eastAsia"/>
          <w:szCs w:val="21"/>
        </w:rPr>
        <w:t>小时内排除故障；</w:t>
      </w:r>
    </w:p>
    <w:p w:rsidR="001271FF" w:rsidRPr="00CC0D85" w:rsidRDefault="001271FF" w:rsidP="001271FF">
      <w:pPr>
        <w:spacing w:beforeLines="50" w:afterLines="50" w:line="360" w:lineRule="auto"/>
      </w:pPr>
      <w:r w:rsidRPr="00CC0D85">
        <w:rPr>
          <w:rFonts w:hint="eastAsia"/>
          <w:szCs w:val="21"/>
        </w:rPr>
        <w:t xml:space="preserve">3.4 </w:t>
      </w:r>
      <w:r w:rsidRPr="00CC0D85">
        <w:rPr>
          <w:rFonts w:hint="eastAsia"/>
          <w:szCs w:val="21"/>
        </w:rPr>
        <w:t>提供详细的售后服务方案。</w:t>
      </w:r>
    </w:p>
    <w:p w:rsidR="00C62726" w:rsidRPr="001271FF" w:rsidRDefault="00C62726"/>
    <w:sectPr w:rsidR="00C62726" w:rsidRPr="001271FF" w:rsidSect="007707FE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1FF"/>
    <w:rsid w:val="00000039"/>
    <w:rsid w:val="00002999"/>
    <w:rsid w:val="00004A69"/>
    <w:rsid w:val="00006574"/>
    <w:rsid w:val="00007359"/>
    <w:rsid w:val="00007D3E"/>
    <w:rsid w:val="000118D1"/>
    <w:rsid w:val="00011D08"/>
    <w:rsid w:val="00013394"/>
    <w:rsid w:val="00017D5A"/>
    <w:rsid w:val="00020A16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9C7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278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1FF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0CD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FE5"/>
    <w:rsid w:val="00211120"/>
    <w:rsid w:val="002142D9"/>
    <w:rsid w:val="002142F5"/>
    <w:rsid w:val="0022091D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8A1"/>
    <w:rsid w:val="00247953"/>
    <w:rsid w:val="00250211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2DDB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16820"/>
    <w:rsid w:val="003174AE"/>
    <w:rsid w:val="00321EC4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23D4"/>
    <w:rsid w:val="00384B9A"/>
    <w:rsid w:val="003877DB"/>
    <w:rsid w:val="00387F6B"/>
    <w:rsid w:val="003937EF"/>
    <w:rsid w:val="00393D00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D149B"/>
    <w:rsid w:val="003D1B8D"/>
    <w:rsid w:val="003D3A15"/>
    <w:rsid w:val="003D5C93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21CB"/>
    <w:rsid w:val="004151AB"/>
    <w:rsid w:val="004159D2"/>
    <w:rsid w:val="004210A6"/>
    <w:rsid w:val="004234CF"/>
    <w:rsid w:val="0042363B"/>
    <w:rsid w:val="00424979"/>
    <w:rsid w:val="00425655"/>
    <w:rsid w:val="00430D4F"/>
    <w:rsid w:val="004313BC"/>
    <w:rsid w:val="00440D50"/>
    <w:rsid w:val="004418F2"/>
    <w:rsid w:val="00441D20"/>
    <w:rsid w:val="00442F96"/>
    <w:rsid w:val="004442F2"/>
    <w:rsid w:val="00444D80"/>
    <w:rsid w:val="00445026"/>
    <w:rsid w:val="004459FC"/>
    <w:rsid w:val="004464A4"/>
    <w:rsid w:val="004467AD"/>
    <w:rsid w:val="004519F8"/>
    <w:rsid w:val="00457ECA"/>
    <w:rsid w:val="00460E89"/>
    <w:rsid w:val="00464826"/>
    <w:rsid w:val="00467B08"/>
    <w:rsid w:val="00470347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127B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D6A44"/>
    <w:rsid w:val="004E16EE"/>
    <w:rsid w:val="004E285E"/>
    <w:rsid w:val="004E28B6"/>
    <w:rsid w:val="004E3C1B"/>
    <w:rsid w:val="004E41F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0F24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25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CBE"/>
    <w:rsid w:val="005B31AD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1816"/>
    <w:rsid w:val="006136CC"/>
    <w:rsid w:val="00615407"/>
    <w:rsid w:val="0062110C"/>
    <w:rsid w:val="0062111D"/>
    <w:rsid w:val="00622789"/>
    <w:rsid w:val="00623784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488C"/>
    <w:rsid w:val="00645961"/>
    <w:rsid w:val="00646155"/>
    <w:rsid w:val="00650ACD"/>
    <w:rsid w:val="0065113D"/>
    <w:rsid w:val="00653A44"/>
    <w:rsid w:val="00654031"/>
    <w:rsid w:val="00657821"/>
    <w:rsid w:val="00660033"/>
    <w:rsid w:val="00660F71"/>
    <w:rsid w:val="00661BDD"/>
    <w:rsid w:val="00661E50"/>
    <w:rsid w:val="00664367"/>
    <w:rsid w:val="006643EC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5D2E"/>
    <w:rsid w:val="006866D8"/>
    <w:rsid w:val="006867F6"/>
    <w:rsid w:val="00686D7D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5793"/>
    <w:rsid w:val="006D721A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0EBF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95D24"/>
    <w:rsid w:val="007A00DD"/>
    <w:rsid w:val="007A053E"/>
    <w:rsid w:val="007A1027"/>
    <w:rsid w:val="007A3569"/>
    <w:rsid w:val="007A4777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D7F23"/>
    <w:rsid w:val="007E12D4"/>
    <w:rsid w:val="007E136F"/>
    <w:rsid w:val="007E2DE4"/>
    <w:rsid w:val="007E2E13"/>
    <w:rsid w:val="007E613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3096"/>
    <w:rsid w:val="00885A32"/>
    <w:rsid w:val="00886309"/>
    <w:rsid w:val="00886BB5"/>
    <w:rsid w:val="00886C05"/>
    <w:rsid w:val="00887557"/>
    <w:rsid w:val="008936FA"/>
    <w:rsid w:val="00896775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35C7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2D85"/>
    <w:rsid w:val="00925240"/>
    <w:rsid w:val="00926D91"/>
    <w:rsid w:val="00927F9F"/>
    <w:rsid w:val="009305A2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298F"/>
    <w:rsid w:val="00976774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1248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54CF"/>
    <w:rsid w:val="009F05A1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4656"/>
    <w:rsid w:val="00A17DAA"/>
    <w:rsid w:val="00A20FA1"/>
    <w:rsid w:val="00A2331B"/>
    <w:rsid w:val="00A242D9"/>
    <w:rsid w:val="00A24C9F"/>
    <w:rsid w:val="00A25456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9A7"/>
    <w:rsid w:val="00A349FC"/>
    <w:rsid w:val="00A367DE"/>
    <w:rsid w:val="00A37047"/>
    <w:rsid w:val="00A4047E"/>
    <w:rsid w:val="00A40A85"/>
    <w:rsid w:val="00A456F0"/>
    <w:rsid w:val="00A50B0D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2C25"/>
    <w:rsid w:val="00AD3A88"/>
    <w:rsid w:val="00AD428C"/>
    <w:rsid w:val="00AD54E5"/>
    <w:rsid w:val="00AD6005"/>
    <w:rsid w:val="00AD6F85"/>
    <w:rsid w:val="00AD7C49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179E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210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A52F3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08C4"/>
    <w:rsid w:val="00BD1A64"/>
    <w:rsid w:val="00BD39A2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85B86"/>
    <w:rsid w:val="00C913D4"/>
    <w:rsid w:val="00C92CA3"/>
    <w:rsid w:val="00C931E0"/>
    <w:rsid w:val="00C932A2"/>
    <w:rsid w:val="00C9696E"/>
    <w:rsid w:val="00CA41E4"/>
    <w:rsid w:val="00CA4330"/>
    <w:rsid w:val="00CA4878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3BD5"/>
    <w:rsid w:val="00D350FF"/>
    <w:rsid w:val="00D35F18"/>
    <w:rsid w:val="00D36180"/>
    <w:rsid w:val="00D36724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3421"/>
    <w:rsid w:val="00D65B05"/>
    <w:rsid w:val="00D667F6"/>
    <w:rsid w:val="00D70CC5"/>
    <w:rsid w:val="00D71931"/>
    <w:rsid w:val="00D74EA4"/>
    <w:rsid w:val="00D81DFE"/>
    <w:rsid w:val="00D83E2B"/>
    <w:rsid w:val="00D87641"/>
    <w:rsid w:val="00D9090A"/>
    <w:rsid w:val="00D92505"/>
    <w:rsid w:val="00D94A6B"/>
    <w:rsid w:val="00D9501A"/>
    <w:rsid w:val="00D9518A"/>
    <w:rsid w:val="00D96E5A"/>
    <w:rsid w:val="00D973A1"/>
    <w:rsid w:val="00DA05D9"/>
    <w:rsid w:val="00DA1811"/>
    <w:rsid w:val="00DA555D"/>
    <w:rsid w:val="00DA602C"/>
    <w:rsid w:val="00DA6A9E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0A5F"/>
    <w:rsid w:val="00DD319A"/>
    <w:rsid w:val="00DD357A"/>
    <w:rsid w:val="00DD379F"/>
    <w:rsid w:val="00DD3C8A"/>
    <w:rsid w:val="00DD7C45"/>
    <w:rsid w:val="00DE1254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E05"/>
    <w:rsid w:val="00E07424"/>
    <w:rsid w:val="00E07AE4"/>
    <w:rsid w:val="00E10ADD"/>
    <w:rsid w:val="00E12219"/>
    <w:rsid w:val="00E12F9E"/>
    <w:rsid w:val="00E153F8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63C22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2495"/>
    <w:rsid w:val="00EC5307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986"/>
    <w:rsid w:val="00F10F19"/>
    <w:rsid w:val="00F1549F"/>
    <w:rsid w:val="00F15F67"/>
    <w:rsid w:val="00F16455"/>
    <w:rsid w:val="00F209A0"/>
    <w:rsid w:val="00F227CC"/>
    <w:rsid w:val="00F22ADE"/>
    <w:rsid w:val="00F249D4"/>
    <w:rsid w:val="00F269C8"/>
    <w:rsid w:val="00F26A95"/>
    <w:rsid w:val="00F316ED"/>
    <w:rsid w:val="00F32E82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1518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09A"/>
    <w:rsid w:val="00FA18D6"/>
    <w:rsid w:val="00FA2207"/>
    <w:rsid w:val="00FA59A7"/>
    <w:rsid w:val="00FA59F9"/>
    <w:rsid w:val="00FB1234"/>
    <w:rsid w:val="00FB171C"/>
    <w:rsid w:val="00FB5E58"/>
    <w:rsid w:val="00FB6AA9"/>
    <w:rsid w:val="00FC0E87"/>
    <w:rsid w:val="00FC3D59"/>
    <w:rsid w:val="00FC4CA3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4652"/>
    <w:rsid w:val="00FE7ED1"/>
    <w:rsid w:val="00FF0344"/>
    <w:rsid w:val="00FF056D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271F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271F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2016-01-07T03:13:00Z</dcterms:created>
  <dcterms:modified xsi:type="dcterms:W3CDTF">2016-01-07T03:14:00Z</dcterms:modified>
</cp:coreProperties>
</file>