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A7" w:rsidRPr="00D72AEE" w:rsidRDefault="007D4AA7" w:rsidP="007D4AA7">
      <w:pPr>
        <w:pStyle w:val="1"/>
        <w:rPr>
          <w:rFonts w:ascii="Times New Roman" w:hAnsi="Times New Roman"/>
        </w:rPr>
      </w:pPr>
      <w:bookmarkStart w:id="0" w:name="_Toc487978840"/>
      <w:r w:rsidRPr="00D72AEE">
        <w:rPr>
          <w:rFonts w:ascii="Times New Roman" w:hAnsi="Times New Roman"/>
        </w:rPr>
        <w:t>技术、商务及其他要求</w:t>
      </w:r>
      <w:bookmarkEnd w:id="0"/>
    </w:p>
    <w:p w:rsidR="007D4AA7" w:rsidRDefault="007D4AA7" w:rsidP="007D4AA7">
      <w:pPr>
        <w:pStyle w:val="2"/>
        <w:rPr>
          <w:rFonts w:ascii="Times New Roman" w:hAnsi="Times New Roman"/>
          <w:sz w:val="21"/>
          <w:szCs w:val="21"/>
        </w:rPr>
      </w:pPr>
      <w:bookmarkStart w:id="1" w:name="_Toc414347857"/>
      <w:bookmarkStart w:id="2" w:name="_Toc417566432"/>
      <w:bookmarkStart w:id="3" w:name="_Toc477248550"/>
      <w:r w:rsidRPr="00D72AEE">
        <w:rPr>
          <w:rFonts w:ascii="Times New Roman" w:hAnsi="Times New Roman"/>
          <w:sz w:val="21"/>
          <w:szCs w:val="21"/>
        </w:rPr>
        <w:t>采购</w:t>
      </w:r>
      <w:bookmarkEnd w:id="1"/>
      <w:bookmarkEnd w:id="2"/>
      <w:r w:rsidRPr="00D72AEE">
        <w:rPr>
          <w:rFonts w:ascii="Times New Roman" w:hAnsi="Times New Roman"/>
          <w:sz w:val="21"/>
          <w:szCs w:val="21"/>
        </w:rPr>
        <w:t>清单</w:t>
      </w:r>
      <w:bookmarkEnd w:id="3"/>
    </w:p>
    <w:tbl>
      <w:tblPr>
        <w:tblW w:w="5000" w:type="pct"/>
        <w:tblLook w:val="04A0"/>
      </w:tblPr>
      <w:tblGrid>
        <w:gridCol w:w="1447"/>
        <w:gridCol w:w="2734"/>
        <w:gridCol w:w="1447"/>
        <w:gridCol w:w="1447"/>
        <w:gridCol w:w="1447"/>
      </w:tblGrid>
      <w:tr w:rsidR="007D4AA7" w:rsidRPr="00E20E41" w:rsidTr="003D51CA">
        <w:trPr>
          <w:trHeight w:val="499"/>
        </w:trPr>
        <w:tc>
          <w:tcPr>
            <w:tcW w:w="849" w:type="pct"/>
            <w:tcBorders>
              <w:top w:val="nil"/>
              <w:left w:val="nil"/>
              <w:bottom w:val="nil"/>
              <w:right w:val="nil"/>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r w:rsidRPr="000A1E17">
              <w:rPr>
                <w:rFonts w:ascii="宋体" w:hAnsi="宋体" w:cs="宋体" w:hint="eastAsia"/>
                <w:color w:val="000000"/>
                <w:kern w:val="0"/>
                <w:szCs w:val="21"/>
              </w:rPr>
              <w:t>包件1:</w:t>
            </w:r>
          </w:p>
        </w:tc>
        <w:tc>
          <w:tcPr>
            <w:tcW w:w="1604" w:type="pct"/>
            <w:tcBorders>
              <w:top w:val="nil"/>
              <w:left w:val="nil"/>
              <w:bottom w:val="nil"/>
              <w:right w:val="nil"/>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p>
        </w:tc>
        <w:tc>
          <w:tcPr>
            <w:tcW w:w="849" w:type="pct"/>
            <w:tcBorders>
              <w:top w:val="nil"/>
              <w:left w:val="nil"/>
              <w:bottom w:val="nil"/>
              <w:right w:val="nil"/>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p>
        </w:tc>
        <w:tc>
          <w:tcPr>
            <w:tcW w:w="849" w:type="pct"/>
            <w:tcBorders>
              <w:top w:val="nil"/>
              <w:left w:val="nil"/>
              <w:bottom w:val="nil"/>
              <w:right w:val="nil"/>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p>
        </w:tc>
        <w:tc>
          <w:tcPr>
            <w:tcW w:w="849" w:type="pct"/>
            <w:tcBorders>
              <w:top w:val="nil"/>
              <w:left w:val="nil"/>
              <w:bottom w:val="nil"/>
              <w:right w:val="nil"/>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p>
        </w:tc>
      </w:tr>
      <w:tr w:rsidR="007D4AA7" w:rsidRPr="00E20E41" w:rsidTr="003D51CA">
        <w:trPr>
          <w:trHeight w:val="499"/>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序号</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名称</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单位</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数量</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备注</w:t>
            </w:r>
          </w:p>
        </w:tc>
      </w:tr>
      <w:tr w:rsidR="007D4AA7" w:rsidRPr="00E20E41" w:rsidTr="003D51CA">
        <w:trPr>
          <w:trHeight w:val="499"/>
        </w:trPr>
        <w:tc>
          <w:tcPr>
            <w:tcW w:w="849" w:type="pct"/>
            <w:tcBorders>
              <w:top w:val="nil"/>
              <w:left w:val="single" w:sz="4" w:space="0" w:color="auto"/>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1</w:t>
            </w:r>
          </w:p>
        </w:tc>
        <w:tc>
          <w:tcPr>
            <w:tcW w:w="1604" w:type="pct"/>
            <w:tcBorders>
              <w:top w:val="nil"/>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r w:rsidRPr="000A1E17">
              <w:rPr>
                <w:rFonts w:ascii="宋体" w:hAnsi="宋体" w:cs="宋体" w:hint="eastAsia"/>
                <w:color w:val="000000"/>
                <w:kern w:val="0"/>
                <w:szCs w:val="21"/>
              </w:rPr>
              <w:t>台式电脑</w:t>
            </w:r>
          </w:p>
        </w:tc>
        <w:tc>
          <w:tcPr>
            <w:tcW w:w="849" w:type="pct"/>
            <w:tcBorders>
              <w:top w:val="nil"/>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r w:rsidRPr="000A1E17">
              <w:rPr>
                <w:rFonts w:ascii="宋体" w:hAnsi="宋体" w:cs="宋体" w:hint="eastAsia"/>
                <w:color w:val="000000"/>
                <w:kern w:val="0"/>
                <w:szCs w:val="21"/>
              </w:rPr>
              <w:t>台</w:t>
            </w:r>
          </w:p>
        </w:tc>
        <w:tc>
          <w:tcPr>
            <w:tcW w:w="849" w:type="pct"/>
            <w:tcBorders>
              <w:top w:val="nil"/>
              <w:left w:val="nil"/>
              <w:bottom w:val="single" w:sz="4" w:space="0" w:color="auto"/>
              <w:right w:val="single" w:sz="4" w:space="0" w:color="auto"/>
            </w:tcBorders>
            <w:shd w:val="clear" w:color="000000" w:fill="FFFFFF"/>
            <w:vAlign w:val="center"/>
            <w:hideMark/>
          </w:tcPr>
          <w:p w:rsidR="007D4AA7" w:rsidRPr="000A1E17" w:rsidRDefault="007D4AA7" w:rsidP="003D51CA">
            <w:pPr>
              <w:widowControl/>
              <w:jc w:val="center"/>
              <w:rPr>
                <w:rFonts w:ascii="宋体" w:hAnsi="宋体" w:cs="宋体"/>
                <w:color w:val="000000"/>
                <w:kern w:val="0"/>
                <w:szCs w:val="21"/>
              </w:rPr>
            </w:pPr>
            <w:r w:rsidRPr="000A1E17">
              <w:rPr>
                <w:rFonts w:ascii="宋体" w:hAnsi="宋体" w:cs="宋体" w:hint="eastAsia"/>
                <w:color w:val="000000"/>
                <w:kern w:val="0"/>
                <w:szCs w:val="21"/>
              </w:rPr>
              <w:t>10</w:t>
            </w:r>
          </w:p>
        </w:tc>
        <w:tc>
          <w:tcPr>
            <w:tcW w:w="849" w:type="pct"/>
            <w:tcBorders>
              <w:top w:val="nil"/>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 xml:space="preserve">　</w:t>
            </w:r>
          </w:p>
        </w:tc>
      </w:tr>
      <w:tr w:rsidR="007D4AA7" w:rsidRPr="00E20E41" w:rsidTr="003D51CA">
        <w:trPr>
          <w:trHeight w:val="499"/>
        </w:trPr>
        <w:tc>
          <w:tcPr>
            <w:tcW w:w="849" w:type="pct"/>
            <w:tcBorders>
              <w:top w:val="nil"/>
              <w:left w:val="single" w:sz="4" w:space="0" w:color="auto"/>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2</w:t>
            </w:r>
          </w:p>
        </w:tc>
        <w:tc>
          <w:tcPr>
            <w:tcW w:w="1604" w:type="pct"/>
            <w:tcBorders>
              <w:top w:val="nil"/>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r w:rsidRPr="000A1E17">
              <w:rPr>
                <w:rFonts w:ascii="宋体" w:hAnsi="宋体" w:cs="宋体" w:hint="eastAsia"/>
                <w:color w:val="000000"/>
                <w:kern w:val="0"/>
                <w:szCs w:val="21"/>
              </w:rPr>
              <w:t>投影仪</w:t>
            </w:r>
          </w:p>
        </w:tc>
        <w:tc>
          <w:tcPr>
            <w:tcW w:w="849" w:type="pct"/>
            <w:tcBorders>
              <w:top w:val="nil"/>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r w:rsidRPr="000A1E17">
              <w:rPr>
                <w:rFonts w:ascii="宋体" w:hAnsi="宋体" w:cs="宋体" w:hint="eastAsia"/>
                <w:color w:val="000000"/>
                <w:kern w:val="0"/>
                <w:szCs w:val="21"/>
              </w:rPr>
              <w:t>台</w:t>
            </w:r>
          </w:p>
        </w:tc>
        <w:tc>
          <w:tcPr>
            <w:tcW w:w="849" w:type="pct"/>
            <w:tcBorders>
              <w:top w:val="nil"/>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color w:val="000000"/>
                <w:kern w:val="0"/>
                <w:szCs w:val="21"/>
              </w:rPr>
            </w:pPr>
            <w:r w:rsidRPr="000A1E17">
              <w:rPr>
                <w:rFonts w:ascii="宋体" w:hAnsi="宋体" w:cs="宋体" w:hint="eastAsia"/>
                <w:color w:val="000000"/>
                <w:kern w:val="0"/>
                <w:szCs w:val="21"/>
              </w:rPr>
              <w:t>6</w:t>
            </w:r>
          </w:p>
        </w:tc>
        <w:tc>
          <w:tcPr>
            <w:tcW w:w="849" w:type="pct"/>
            <w:tcBorders>
              <w:top w:val="nil"/>
              <w:left w:val="nil"/>
              <w:bottom w:val="single" w:sz="4" w:space="0" w:color="auto"/>
              <w:right w:val="single" w:sz="4" w:space="0" w:color="auto"/>
            </w:tcBorders>
            <w:shd w:val="clear" w:color="auto" w:fill="auto"/>
            <w:vAlign w:val="center"/>
            <w:hideMark/>
          </w:tcPr>
          <w:p w:rsidR="007D4AA7" w:rsidRPr="000A1E17" w:rsidRDefault="007D4AA7" w:rsidP="003D51CA">
            <w:pPr>
              <w:widowControl/>
              <w:jc w:val="center"/>
              <w:rPr>
                <w:rFonts w:ascii="宋体" w:hAnsi="宋体" w:cs="宋体"/>
                <w:b/>
                <w:bCs/>
                <w:color w:val="000000"/>
                <w:kern w:val="0"/>
                <w:szCs w:val="21"/>
              </w:rPr>
            </w:pPr>
            <w:r w:rsidRPr="000A1E17">
              <w:rPr>
                <w:rFonts w:ascii="宋体" w:hAnsi="宋体" w:cs="宋体" w:hint="eastAsia"/>
                <w:b/>
                <w:bCs/>
                <w:color w:val="000000"/>
                <w:kern w:val="0"/>
                <w:szCs w:val="21"/>
              </w:rPr>
              <w:t xml:space="preserve">　</w:t>
            </w:r>
          </w:p>
        </w:tc>
      </w:tr>
    </w:tbl>
    <w:p w:rsidR="007D4AA7" w:rsidRPr="009B26DE" w:rsidRDefault="007D4AA7" w:rsidP="007D4AA7"/>
    <w:p w:rsidR="007D4AA7" w:rsidRPr="00D72AEE" w:rsidRDefault="007D4AA7" w:rsidP="007D4AA7">
      <w:pPr>
        <w:pStyle w:val="2"/>
        <w:rPr>
          <w:rFonts w:ascii="Times New Roman" w:hAnsi="Times New Roman"/>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D72AEE">
        <w:rPr>
          <w:rFonts w:ascii="Times New Roman" w:hAnsi="Times New Roman"/>
          <w:sz w:val="21"/>
          <w:szCs w:val="21"/>
        </w:rPr>
        <w:t>技术参数及要求</w:t>
      </w:r>
      <w:bookmarkEnd w:id="4"/>
      <w:bookmarkEnd w:id="5"/>
      <w:bookmarkEnd w:id="6"/>
    </w:p>
    <w:p w:rsidR="007D4AA7" w:rsidRDefault="007D4AA7" w:rsidP="007D4AA7">
      <w:pPr>
        <w:rPr>
          <w:rFonts w:ascii="Times New Roman" w:hAnsi="Times New Roman"/>
          <w:color w:val="000000" w:themeColor="text1"/>
        </w:rPr>
      </w:pPr>
      <w:r w:rsidRPr="00FA0540">
        <w:rPr>
          <w:rFonts w:ascii="Times New Roman" w:hAnsi="Times New Roman"/>
          <w:color w:val="000000" w:themeColor="text1"/>
        </w:rPr>
        <w:t>重要性分为</w:t>
      </w:r>
      <w:r w:rsidRPr="00FA0540">
        <w:rPr>
          <w:rFonts w:ascii="Times New Roman" w:hAnsi="Times New Roman"/>
          <w:color w:val="000000" w:themeColor="text1"/>
        </w:rPr>
        <w:t>“</w:t>
      </w:r>
      <w:r w:rsidRPr="00FA0540">
        <w:rPr>
          <w:rFonts w:ascii="Segoe UI Symbol" w:hAnsi="Segoe UI Symbol" w:cs="Segoe UI Symbol"/>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和一般无标示指标。</w:t>
      </w:r>
      <w:r w:rsidRPr="00FA0540">
        <w:rPr>
          <w:rFonts w:ascii="Segoe UI Symbol" w:hAnsi="Segoe UI Symbol" w:cs="Segoe UI Symbol"/>
          <w:color w:val="000000" w:themeColor="text1"/>
        </w:rPr>
        <w:t>★</w:t>
      </w:r>
      <w:r w:rsidRPr="00FA0540">
        <w:rPr>
          <w:rFonts w:ascii="Times New Roman" w:hAnsi="Times New Roman"/>
          <w:color w:val="000000" w:themeColor="text1"/>
        </w:rPr>
        <w:t>代表</w:t>
      </w:r>
      <w:proofErr w:type="gramStart"/>
      <w:r w:rsidRPr="00FA0540">
        <w:rPr>
          <w:rFonts w:ascii="Times New Roman" w:hAnsi="Times New Roman"/>
          <w:color w:val="000000" w:themeColor="text1"/>
        </w:rPr>
        <w:t>最</w:t>
      </w:r>
      <w:proofErr w:type="gramEnd"/>
      <w:r w:rsidRPr="00FA0540">
        <w:rPr>
          <w:rFonts w:ascii="Times New Roman" w:hAnsi="Times New Roman"/>
          <w:color w:val="000000" w:themeColor="text1"/>
        </w:rPr>
        <w:t>关键指标，不满足该指标项将导致投标被</w:t>
      </w:r>
      <w:r w:rsidRPr="00FA0540">
        <w:rPr>
          <w:rFonts w:ascii="Times New Roman" w:hAnsi="Times New Roman"/>
          <w:b/>
          <w:color w:val="000000" w:themeColor="text1"/>
        </w:rPr>
        <w:t>拒绝</w:t>
      </w:r>
      <w:r w:rsidRPr="00FA0540">
        <w:rPr>
          <w:rFonts w:ascii="Times New Roman" w:hAnsi="Times New Roman"/>
          <w:color w:val="000000" w:themeColor="text1"/>
        </w:rPr>
        <w:t>，</w:t>
      </w:r>
      <w:r w:rsidRPr="00FA0540">
        <w:rPr>
          <w:rFonts w:ascii="Times New Roman" w:hAnsi="Times New Roman"/>
          <w:color w:val="000000" w:themeColor="text1"/>
        </w:rPr>
        <w:t>#</w:t>
      </w:r>
      <w:r w:rsidRPr="00FA0540">
        <w:rPr>
          <w:rFonts w:ascii="Times New Roman" w:hAnsi="Times New Roman"/>
          <w:color w:val="000000" w:themeColor="text1"/>
        </w:rPr>
        <w:t>代表重要指标，无标识则表示一般指标项。</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300"/>
        <w:gridCol w:w="6531"/>
      </w:tblGrid>
      <w:tr w:rsidR="007D4AA7" w:rsidRPr="00480FAA" w:rsidTr="003D51CA">
        <w:trPr>
          <w:trHeight w:val="432"/>
          <w:jc w:val="center"/>
        </w:trPr>
        <w:tc>
          <w:tcPr>
            <w:tcW w:w="350" w:type="pct"/>
            <w:shd w:val="clear" w:color="auto" w:fill="auto"/>
            <w:vAlign w:val="center"/>
            <w:hideMark/>
          </w:tcPr>
          <w:p w:rsidR="007D4AA7" w:rsidRPr="00480FAA" w:rsidRDefault="007D4AA7" w:rsidP="003D51CA">
            <w:pPr>
              <w:widowControl/>
              <w:jc w:val="center"/>
              <w:rPr>
                <w:rFonts w:ascii="宋体" w:hAnsi="宋体" w:cs="宋体"/>
                <w:b/>
                <w:bCs/>
                <w:kern w:val="0"/>
                <w:sz w:val="18"/>
                <w:szCs w:val="18"/>
              </w:rPr>
            </w:pPr>
            <w:r w:rsidRPr="00480FAA">
              <w:rPr>
                <w:rFonts w:ascii="宋体" w:hAnsi="宋体" w:cs="宋体" w:hint="eastAsia"/>
                <w:b/>
                <w:bCs/>
                <w:kern w:val="0"/>
                <w:sz w:val="18"/>
                <w:szCs w:val="18"/>
              </w:rPr>
              <w:t>序号</w:t>
            </w:r>
          </w:p>
        </w:tc>
        <w:tc>
          <w:tcPr>
            <w:tcW w:w="772" w:type="pct"/>
            <w:shd w:val="clear" w:color="auto" w:fill="auto"/>
            <w:vAlign w:val="center"/>
            <w:hideMark/>
          </w:tcPr>
          <w:p w:rsidR="007D4AA7" w:rsidRPr="00480FAA" w:rsidRDefault="007D4AA7" w:rsidP="003D51CA">
            <w:pPr>
              <w:widowControl/>
              <w:jc w:val="center"/>
              <w:rPr>
                <w:rFonts w:ascii="宋体" w:hAnsi="宋体" w:cs="宋体"/>
                <w:b/>
                <w:bCs/>
                <w:kern w:val="0"/>
                <w:sz w:val="18"/>
                <w:szCs w:val="18"/>
              </w:rPr>
            </w:pPr>
            <w:r w:rsidRPr="00480FAA">
              <w:rPr>
                <w:rFonts w:ascii="宋体" w:hAnsi="宋体" w:cs="宋体" w:hint="eastAsia"/>
                <w:b/>
                <w:bCs/>
                <w:kern w:val="0"/>
                <w:sz w:val="18"/>
                <w:szCs w:val="18"/>
              </w:rPr>
              <w:t>名称</w:t>
            </w:r>
          </w:p>
        </w:tc>
        <w:tc>
          <w:tcPr>
            <w:tcW w:w="3879" w:type="pct"/>
            <w:shd w:val="clear" w:color="auto" w:fill="auto"/>
            <w:vAlign w:val="center"/>
            <w:hideMark/>
          </w:tcPr>
          <w:p w:rsidR="007D4AA7" w:rsidRPr="00480FAA" w:rsidRDefault="007D4AA7" w:rsidP="003D51CA">
            <w:pPr>
              <w:widowControl/>
              <w:jc w:val="center"/>
              <w:rPr>
                <w:rFonts w:ascii="宋体" w:hAnsi="宋体" w:cs="宋体"/>
                <w:b/>
                <w:bCs/>
                <w:kern w:val="0"/>
                <w:sz w:val="18"/>
                <w:szCs w:val="18"/>
              </w:rPr>
            </w:pPr>
            <w:r w:rsidRPr="00480FAA">
              <w:rPr>
                <w:rFonts w:ascii="宋体" w:hAnsi="宋体" w:cs="宋体" w:hint="eastAsia"/>
                <w:b/>
                <w:bCs/>
                <w:kern w:val="0"/>
                <w:sz w:val="18"/>
                <w:szCs w:val="18"/>
              </w:rPr>
              <w:t>详细技术指标及功能需求</w:t>
            </w:r>
          </w:p>
        </w:tc>
      </w:tr>
      <w:tr w:rsidR="007D4AA7" w:rsidRPr="00480FAA" w:rsidTr="003D51CA">
        <w:trPr>
          <w:trHeight w:val="1266"/>
          <w:jc w:val="center"/>
        </w:trPr>
        <w:tc>
          <w:tcPr>
            <w:tcW w:w="350" w:type="pct"/>
            <w:shd w:val="clear" w:color="auto" w:fill="auto"/>
            <w:vAlign w:val="center"/>
          </w:tcPr>
          <w:p w:rsidR="007D4AA7" w:rsidRPr="00480FAA" w:rsidRDefault="007D4AA7" w:rsidP="003D51CA">
            <w:pPr>
              <w:widowControl/>
              <w:jc w:val="center"/>
              <w:rPr>
                <w:b/>
                <w:bCs/>
                <w:kern w:val="0"/>
                <w:sz w:val="18"/>
                <w:szCs w:val="18"/>
              </w:rPr>
            </w:pPr>
            <w:r>
              <w:rPr>
                <w:b/>
                <w:bCs/>
                <w:kern w:val="0"/>
                <w:sz w:val="18"/>
                <w:szCs w:val="18"/>
              </w:rPr>
              <w:t>1</w:t>
            </w:r>
          </w:p>
        </w:tc>
        <w:tc>
          <w:tcPr>
            <w:tcW w:w="772" w:type="pct"/>
            <w:shd w:val="clear" w:color="auto" w:fill="auto"/>
            <w:vAlign w:val="center"/>
          </w:tcPr>
          <w:p w:rsidR="007D4AA7" w:rsidRPr="004E5775" w:rsidRDefault="007D4AA7" w:rsidP="003D51CA">
            <w:pPr>
              <w:jc w:val="left"/>
              <w:rPr>
                <w:color w:val="000000"/>
                <w:sz w:val="20"/>
                <w:szCs w:val="20"/>
              </w:rPr>
            </w:pPr>
            <w:r w:rsidRPr="004E5775">
              <w:rPr>
                <w:rFonts w:hint="eastAsia"/>
                <w:sz w:val="20"/>
                <w:szCs w:val="20"/>
              </w:rPr>
              <w:t>台式电脑</w:t>
            </w:r>
          </w:p>
        </w:tc>
        <w:tc>
          <w:tcPr>
            <w:tcW w:w="3879" w:type="pct"/>
            <w:shd w:val="clear" w:color="000000" w:fill="FFFFFF"/>
            <w:vAlign w:val="center"/>
          </w:tcPr>
          <w:p w:rsidR="007D4AA7" w:rsidRPr="004E5775" w:rsidRDefault="007D4AA7" w:rsidP="003D51CA">
            <w:pPr>
              <w:rPr>
                <w:color w:val="000000"/>
                <w:sz w:val="20"/>
                <w:szCs w:val="20"/>
              </w:rPr>
            </w:pPr>
            <w:r w:rsidRPr="004E5775">
              <w:rPr>
                <w:rFonts w:hint="eastAsia"/>
                <w:sz w:val="20"/>
                <w:szCs w:val="20"/>
              </w:rPr>
              <w:t>迷你塔式机箱</w:t>
            </w:r>
            <w:r w:rsidRPr="004E5775">
              <w:rPr>
                <w:rFonts w:hint="eastAsia"/>
                <w:sz w:val="20"/>
                <w:szCs w:val="20"/>
              </w:rPr>
              <w:br/>
            </w:r>
            <w:r w:rsidRPr="004E5775">
              <w:rPr>
                <w:rFonts w:hint="eastAsia"/>
                <w:sz w:val="20"/>
                <w:szCs w:val="20"/>
              </w:rPr>
              <w:t>英特尔酷</w:t>
            </w:r>
            <w:proofErr w:type="gramStart"/>
            <w:r w:rsidRPr="004E5775">
              <w:rPr>
                <w:rFonts w:hint="eastAsia"/>
                <w:sz w:val="20"/>
                <w:szCs w:val="20"/>
              </w:rPr>
              <w:t>睿</w:t>
            </w:r>
            <w:proofErr w:type="gramEnd"/>
            <w:r w:rsidRPr="004E5775">
              <w:rPr>
                <w:rFonts w:hint="eastAsia"/>
                <w:sz w:val="20"/>
                <w:szCs w:val="20"/>
              </w:rPr>
              <w:t xml:space="preserve"> i5-6500 </w:t>
            </w:r>
            <w:r w:rsidRPr="004E5775">
              <w:rPr>
                <w:rFonts w:hint="eastAsia"/>
                <w:sz w:val="20"/>
                <w:szCs w:val="20"/>
              </w:rPr>
              <w:t>处理器</w:t>
            </w:r>
            <w:r w:rsidRPr="004E5775">
              <w:rPr>
                <w:rFonts w:hint="eastAsia"/>
                <w:sz w:val="20"/>
                <w:szCs w:val="20"/>
              </w:rPr>
              <w:t xml:space="preserve"> (</w:t>
            </w:r>
            <w:proofErr w:type="gramStart"/>
            <w:r w:rsidRPr="004E5775">
              <w:rPr>
                <w:rFonts w:hint="eastAsia"/>
                <w:sz w:val="20"/>
                <w:szCs w:val="20"/>
              </w:rPr>
              <w:t>四核</w:t>
            </w:r>
            <w:proofErr w:type="gramEnd"/>
            <w:r w:rsidRPr="004E5775">
              <w:rPr>
                <w:rFonts w:hint="eastAsia"/>
                <w:sz w:val="20"/>
                <w:szCs w:val="20"/>
              </w:rPr>
              <w:t>, 6MB, 4T, 3.2GHz, 65W)</w:t>
            </w:r>
            <w:r w:rsidRPr="004E5775">
              <w:rPr>
                <w:rFonts w:hint="eastAsia"/>
                <w:sz w:val="20"/>
                <w:szCs w:val="20"/>
              </w:rPr>
              <w:br/>
              <w:t xml:space="preserve">4GB (1x4G) 2133MHz DDR4 </w:t>
            </w:r>
            <w:r w:rsidRPr="004E5775">
              <w:rPr>
                <w:rFonts w:hint="eastAsia"/>
                <w:sz w:val="20"/>
                <w:szCs w:val="20"/>
              </w:rPr>
              <w:t>内存</w:t>
            </w:r>
            <w:r w:rsidRPr="004E5775">
              <w:rPr>
                <w:rFonts w:hint="eastAsia"/>
                <w:sz w:val="20"/>
                <w:szCs w:val="20"/>
              </w:rPr>
              <w:br/>
              <w:t>1TB 7.2k RPM SATA 6Gbps Entry 3.5</w:t>
            </w:r>
            <w:r w:rsidRPr="004E5775">
              <w:rPr>
                <w:rFonts w:hint="eastAsia"/>
                <w:sz w:val="20"/>
                <w:szCs w:val="20"/>
              </w:rPr>
              <w:t>英寸</w:t>
            </w:r>
            <w:r w:rsidRPr="004E5775">
              <w:rPr>
                <w:rFonts w:hint="eastAsia"/>
                <w:sz w:val="20"/>
                <w:szCs w:val="20"/>
              </w:rPr>
              <w:t xml:space="preserve"> </w:t>
            </w:r>
            <w:r w:rsidRPr="004E5775">
              <w:rPr>
                <w:rFonts w:hint="eastAsia"/>
                <w:sz w:val="20"/>
                <w:szCs w:val="20"/>
              </w:rPr>
              <w:t>有线硬盘</w:t>
            </w:r>
            <w:r w:rsidRPr="004E5775">
              <w:rPr>
                <w:rFonts w:hint="eastAsia"/>
                <w:sz w:val="20"/>
                <w:szCs w:val="20"/>
              </w:rPr>
              <w:br/>
            </w:r>
            <w:r w:rsidRPr="004E5775">
              <w:rPr>
                <w:rFonts w:hint="eastAsia"/>
                <w:sz w:val="20"/>
                <w:szCs w:val="20"/>
              </w:rPr>
              <w:t>托盘载入式</w:t>
            </w:r>
            <w:r w:rsidRPr="004E5775">
              <w:rPr>
                <w:rFonts w:hint="eastAsia"/>
                <w:sz w:val="20"/>
                <w:szCs w:val="20"/>
              </w:rPr>
              <w:t xml:space="preserve"> DVD</w:t>
            </w:r>
            <w:r w:rsidRPr="004E5775">
              <w:rPr>
                <w:rFonts w:hint="eastAsia"/>
                <w:sz w:val="20"/>
                <w:szCs w:val="20"/>
              </w:rPr>
              <w:t>光驱</w:t>
            </w:r>
            <w:r w:rsidRPr="004E5775">
              <w:rPr>
                <w:rFonts w:hint="eastAsia"/>
                <w:sz w:val="20"/>
                <w:szCs w:val="20"/>
              </w:rPr>
              <w:t>(</w:t>
            </w:r>
            <w:r w:rsidRPr="004E5775">
              <w:rPr>
                <w:rFonts w:hint="eastAsia"/>
                <w:sz w:val="20"/>
                <w:szCs w:val="20"/>
              </w:rPr>
              <w:t>读写</w:t>
            </w:r>
            <w:r w:rsidRPr="004E5775">
              <w:rPr>
                <w:rFonts w:hint="eastAsia"/>
                <w:sz w:val="20"/>
                <w:szCs w:val="20"/>
              </w:rPr>
              <w:t xml:space="preserve"> DVD/CD)</w:t>
            </w:r>
            <w:r w:rsidRPr="004E5775">
              <w:rPr>
                <w:rFonts w:hint="eastAsia"/>
                <w:sz w:val="20"/>
                <w:szCs w:val="20"/>
              </w:rPr>
              <w:br/>
              <w:t>21.5</w:t>
            </w:r>
            <w:r w:rsidRPr="004E5775">
              <w:rPr>
                <w:rFonts w:hint="eastAsia"/>
                <w:sz w:val="20"/>
                <w:szCs w:val="20"/>
              </w:rPr>
              <w:t>英寸</w:t>
            </w:r>
            <w:r w:rsidRPr="004E5775">
              <w:rPr>
                <w:rFonts w:hint="eastAsia"/>
                <w:sz w:val="20"/>
                <w:szCs w:val="20"/>
              </w:rPr>
              <w:t xml:space="preserve"> LED</w:t>
            </w:r>
            <w:r w:rsidRPr="004E5775">
              <w:rPr>
                <w:rFonts w:hint="eastAsia"/>
                <w:sz w:val="20"/>
                <w:szCs w:val="20"/>
              </w:rPr>
              <w:t>背光宽屏显示器</w:t>
            </w:r>
            <w:r w:rsidRPr="004E5775">
              <w:rPr>
                <w:rFonts w:hint="eastAsia"/>
                <w:sz w:val="20"/>
                <w:szCs w:val="20"/>
              </w:rPr>
              <w:br/>
            </w:r>
            <w:r w:rsidRPr="004E5775">
              <w:rPr>
                <w:rFonts w:hint="eastAsia"/>
                <w:sz w:val="20"/>
                <w:szCs w:val="20"/>
              </w:rPr>
              <w:t>光电鼠标键盘</w:t>
            </w:r>
          </w:p>
        </w:tc>
      </w:tr>
      <w:tr w:rsidR="007D4AA7" w:rsidRPr="00480FAA" w:rsidTr="003D51CA">
        <w:trPr>
          <w:trHeight w:val="1440"/>
          <w:jc w:val="center"/>
        </w:trPr>
        <w:tc>
          <w:tcPr>
            <w:tcW w:w="350" w:type="pct"/>
            <w:shd w:val="clear" w:color="auto" w:fill="auto"/>
            <w:vAlign w:val="center"/>
          </w:tcPr>
          <w:p w:rsidR="007D4AA7" w:rsidRPr="00480FAA" w:rsidRDefault="007D4AA7" w:rsidP="003D51CA">
            <w:pPr>
              <w:widowControl/>
              <w:jc w:val="center"/>
              <w:rPr>
                <w:b/>
                <w:bCs/>
                <w:kern w:val="0"/>
                <w:sz w:val="18"/>
                <w:szCs w:val="18"/>
              </w:rPr>
            </w:pPr>
            <w:r>
              <w:rPr>
                <w:b/>
                <w:bCs/>
                <w:kern w:val="0"/>
                <w:sz w:val="18"/>
                <w:szCs w:val="18"/>
              </w:rPr>
              <w:t>2</w:t>
            </w:r>
          </w:p>
        </w:tc>
        <w:tc>
          <w:tcPr>
            <w:tcW w:w="772" w:type="pct"/>
            <w:shd w:val="clear" w:color="auto" w:fill="auto"/>
            <w:vAlign w:val="center"/>
          </w:tcPr>
          <w:p w:rsidR="007D4AA7" w:rsidRPr="004E5775" w:rsidRDefault="007D4AA7" w:rsidP="003D51CA">
            <w:pPr>
              <w:jc w:val="left"/>
              <w:rPr>
                <w:color w:val="000000"/>
                <w:sz w:val="20"/>
                <w:szCs w:val="20"/>
              </w:rPr>
            </w:pPr>
            <w:r w:rsidRPr="004E5775">
              <w:rPr>
                <w:rFonts w:hint="eastAsia"/>
                <w:sz w:val="20"/>
                <w:szCs w:val="20"/>
              </w:rPr>
              <w:t>投影仪</w:t>
            </w:r>
          </w:p>
        </w:tc>
        <w:tc>
          <w:tcPr>
            <w:tcW w:w="3879" w:type="pct"/>
            <w:shd w:val="clear" w:color="auto" w:fill="auto"/>
            <w:vAlign w:val="center"/>
          </w:tcPr>
          <w:p w:rsidR="007D4AA7" w:rsidRPr="004E5775" w:rsidRDefault="007D4AA7" w:rsidP="003D51CA">
            <w:pPr>
              <w:rPr>
                <w:sz w:val="20"/>
                <w:szCs w:val="20"/>
              </w:rPr>
            </w:pPr>
            <w:r w:rsidRPr="004E5775">
              <w:rPr>
                <w:rFonts w:hint="eastAsia"/>
                <w:sz w:val="20"/>
                <w:szCs w:val="20"/>
              </w:rPr>
              <w:t>★</w:t>
            </w:r>
            <w:r w:rsidRPr="004E5775">
              <w:rPr>
                <w:rFonts w:hint="eastAsia"/>
                <w:sz w:val="20"/>
                <w:szCs w:val="20"/>
              </w:rPr>
              <w:t>1.</w:t>
            </w:r>
            <w:r w:rsidRPr="004E5775">
              <w:rPr>
                <w:rFonts w:hint="eastAsia"/>
                <w:sz w:val="20"/>
                <w:szCs w:val="20"/>
              </w:rPr>
              <w:t>采用</w:t>
            </w:r>
            <w:r w:rsidRPr="004E5775">
              <w:rPr>
                <w:rFonts w:hint="eastAsia"/>
                <w:sz w:val="20"/>
                <w:szCs w:val="20"/>
              </w:rPr>
              <w:t>3LCD</w:t>
            </w:r>
            <w:r w:rsidRPr="004E5775">
              <w:rPr>
                <w:rFonts w:hint="eastAsia"/>
                <w:sz w:val="20"/>
                <w:szCs w:val="20"/>
              </w:rPr>
              <w:t>技术</w:t>
            </w:r>
            <w:r w:rsidRPr="004E5775">
              <w:rPr>
                <w:rFonts w:hint="eastAsia"/>
                <w:sz w:val="20"/>
                <w:szCs w:val="20"/>
              </w:rPr>
              <w:t>, 0.75</w:t>
            </w:r>
            <w:r w:rsidRPr="004E5775">
              <w:rPr>
                <w:rFonts w:hint="eastAsia"/>
                <w:sz w:val="20"/>
                <w:szCs w:val="20"/>
              </w:rPr>
              <w:t>英寸</w:t>
            </w:r>
            <w:proofErr w:type="spellStart"/>
            <w:r w:rsidRPr="004E5775">
              <w:rPr>
                <w:rFonts w:hint="eastAsia"/>
                <w:sz w:val="20"/>
                <w:szCs w:val="20"/>
              </w:rPr>
              <w:t>BrightEra</w:t>
            </w:r>
            <w:proofErr w:type="spellEnd"/>
            <w:proofErr w:type="gramStart"/>
            <w:r w:rsidRPr="004E5775">
              <w:rPr>
                <w:rFonts w:hint="eastAsia"/>
                <w:sz w:val="20"/>
                <w:szCs w:val="20"/>
              </w:rPr>
              <w:t>无机配向膜</w:t>
            </w:r>
            <w:proofErr w:type="gramEnd"/>
            <w:r w:rsidRPr="004E5775">
              <w:rPr>
                <w:rFonts w:hint="eastAsia"/>
                <w:sz w:val="20"/>
                <w:szCs w:val="20"/>
              </w:rPr>
              <w:t>液晶板。</w:t>
            </w:r>
            <w:r w:rsidRPr="004E5775">
              <w:rPr>
                <w:rFonts w:hint="eastAsia"/>
                <w:sz w:val="20"/>
                <w:szCs w:val="20"/>
              </w:rPr>
              <w:br/>
              <w:t>2.</w:t>
            </w:r>
            <w:r w:rsidRPr="004E5775">
              <w:rPr>
                <w:rFonts w:hint="eastAsia"/>
                <w:sz w:val="20"/>
                <w:szCs w:val="20"/>
              </w:rPr>
              <w:t>亮度：</w:t>
            </w:r>
            <w:r>
              <w:rPr>
                <w:rFonts w:hint="eastAsia"/>
                <w:sz w:val="20"/>
                <w:szCs w:val="20"/>
              </w:rPr>
              <w:t>不低于</w:t>
            </w:r>
            <w:r w:rsidRPr="004E5775">
              <w:rPr>
                <w:rFonts w:hint="eastAsia"/>
                <w:sz w:val="20"/>
                <w:szCs w:val="20"/>
              </w:rPr>
              <w:t>4200</w:t>
            </w:r>
            <w:r w:rsidRPr="004E5775">
              <w:rPr>
                <w:rFonts w:hint="eastAsia"/>
                <w:sz w:val="20"/>
                <w:szCs w:val="20"/>
              </w:rPr>
              <w:t>流明，分辨率：</w:t>
            </w:r>
            <w:r>
              <w:rPr>
                <w:rFonts w:hint="eastAsia"/>
                <w:sz w:val="20"/>
                <w:szCs w:val="20"/>
              </w:rPr>
              <w:t>不低于</w:t>
            </w:r>
            <w:r w:rsidRPr="004E5775">
              <w:rPr>
                <w:rFonts w:hint="eastAsia"/>
                <w:sz w:val="20"/>
                <w:szCs w:val="20"/>
              </w:rPr>
              <w:t>1280*800</w:t>
            </w:r>
            <w:r w:rsidRPr="004E5775">
              <w:rPr>
                <w:rFonts w:hint="eastAsia"/>
                <w:sz w:val="20"/>
                <w:szCs w:val="20"/>
              </w:rPr>
              <w:t>，对比度</w:t>
            </w:r>
            <w:r w:rsidRPr="004E5775">
              <w:rPr>
                <w:rFonts w:hint="eastAsia"/>
                <w:sz w:val="20"/>
                <w:szCs w:val="20"/>
              </w:rPr>
              <w:t>:</w:t>
            </w:r>
            <w:r>
              <w:rPr>
                <w:rFonts w:hint="eastAsia"/>
                <w:sz w:val="20"/>
                <w:szCs w:val="20"/>
              </w:rPr>
              <w:t>不低于</w:t>
            </w:r>
            <w:r w:rsidRPr="004E5775">
              <w:rPr>
                <w:rFonts w:hint="eastAsia"/>
                <w:sz w:val="20"/>
                <w:szCs w:val="20"/>
              </w:rPr>
              <w:t>3000:1</w:t>
            </w:r>
            <w:r w:rsidRPr="004E5775">
              <w:rPr>
                <w:rFonts w:hint="eastAsia"/>
                <w:sz w:val="20"/>
                <w:szCs w:val="20"/>
              </w:rPr>
              <w:t>。</w:t>
            </w:r>
            <w:r w:rsidRPr="004E5775">
              <w:rPr>
                <w:rFonts w:hint="eastAsia"/>
                <w:sz w:val="20"/>
                <w:szCs w:val="20"/>
              </w:rPr>
              <w:br/>
            </w:r>
            <w:r w:rsidRPr="004E5775">
              <w:rPr>
                <w:rFonts w:hint="eastAsia"/>
                <w:sz w:val="20"/>
                <w:szCs w:val="20"/>
              </w:rPr>
              <w:t>★</w:t>
            </w:r>
            <w:r w:rsidRPr="004E5775">
              <w:rPr>
                <w:rFonts w:hint="eastAsia"/>
                <w:sz w:val="20"/>
                <w:szCs w:val="20"/>
              </w:rPr>
              <w:t>3.</w:t>
            </w:r>
            <w:r w:rsidRPr="004E5775">
              <w:rPr>
                <w:rFonts w:hint="eastAsia"/>
                <w:sz w:val="20"/>
                <w:szCs w:val="20"/>
              </w:rPr>
              <w:t>灯泡寿命：</w:t>
            </w:r>
            <w:r w:rsidRPr="004E5775">
              <w:rPr>
                <w:rFonts w:hint="eastAsia"/>
                <w:sz w:val="20"/>
                <w:szCs w:val="20"/>
              </w:rPr>
              <w:t>10000</w:t>
            </w:r>
            <w:r w:rsidRPr="004E5775">
              <w:rPr>
                <w:rFonts w:hint="eastAsia"/>
                <w:sz w:val="20"/>
                <w:szCs w:val="20"/>
              </w:rPr>
              <w:t>小时（节能模式）</w:t>
            </w:r>
            <w:r w:rsidRPr="004E5775">
              <w:rPr>
                <w:rFonts w:hint="eastAsia"/>
                <w:sz w:val="20"/>
                <w:szCs w:val="20"/>
              </w:rPr>
              <w:t>,</w:t>
            </w:r>
            <w:r w:rsidRPr="004E5775">
              <w:rPr>
                <w:rFonts w:hint="eastAsia"/>
                <w:sz w:val="20"/>
                <w:szCs w:val="20"/>
              </w:rPr>
              <w:t>灯泡及过滤网同步维护。</w:t>
            </w:r>
            <w:r w:rsidRPr="004E5775">
              <w:rPr>
                <w:rFonts w:hint="eastAsia"/>
                <w:sz w:val="20"/>
                <w:szCs w:val="20"/>
              </w:rPr>
              <w:br/>
              <w:t>4.</w:t>
            </w:r>
            <w:r w:rsidRPr="004E5775">
              <w:rPr>
                <w:rFonts w:hint="eastAsia"/>
                <w:sz w:val="20"/>
                <w:szCs w:val="20"/>
              </w:rPr>
              <w:t>采用</w:t>
            </w:r>
            <w:r w:rsidRPr="004E5775">
              <w:rPr>
                <w:rFonts w:hint="eastAsia"/>
                <w:sz w:val="20"/>
                <w:szCs w:val="20"/>
              </w:rPr>
              <w:t>1.6</w:t>
            </w:r>
            <w:r w:rsidRPr="004E5775">
              <w:rPr>
                <w:rFonts w:hint="eastAsia"/>
                <w:sz w:val="20"/>
                <w:szCs w:val="20"/>
              </w:rPr>
              <w:t>倍变焦镜头。</w:t>
            </w:r>
            <w:r w:rsidRPr="004E5775">
              <w:rPr>
                <w:rFonts w:hint="eastAsia"/>
                <w:sz w:val="20"/>
                <w:szCs w:val="20"/>
              </w:rPr>
              <w:br/>
              <w:t>5.</w:t>
            </w:r>
            <w:r w:rsidRPr="004E5775">
              <w:rPr>
                <w:rFonts w:hint="eastAsia"/>
                <w:sz w:val="20"/>
                <w:szCs w:val="20"/>
              </w:rPr>
              <w:t>一键式</w:t>
            </w:r>
            <w:r w:rsidRPr="004E5775">
              <w:rPr>
                <w:rFonts w:hint="eastAsia"/>
                <w:sz w:val="20"/>
                <w:szCs w:val="20"/>
              </w:rPr>
              <w:t>ECO</w:t>
            </w:r>
            <w:r w:rsidRPr="004E5775">
              <w:rPr>
                <w:rFonts w:hint="eastAsia"/>
                <w:sz w:val="20"/>
                <w:szCs w:val="20"/>
              </w:rPr>
              <w:t>模式，灯泡变暗功能，一键空白功能。</w:t>
            </w:r>
            <w:r w:rsidRPr="004E5775">
              <w:rPr>
                <w:rFonts w:hint="eastAsia"/>
                <w:sz w:val="20"/>
                <w:szCs w:val="20"/>
              </w:rPr>
              <w:br/>
            </w:r>
            <w:r w:rsidRPr="004E5775">
              <w:rPr>
                <w:rFonts w:hint="eastAsia"/>
                <w:sz w:val="20"/>
                <w:szCs w:val="20"/>
              </w:rPr>
              <w:t>★</w:t>
            </w:r>
            <w:r w:rsidRPr="004E5775">
              <w:rPr>
                <w:rFonts w:hint="eastAsia"/>
                <w:sz w:val="20"/>
                <w:szCs w:val="20"/>
              </w:rPr>
              <w:t>6.</w:t>
            </w:r>
            <w:r w:rsidRPr="004E5775">
              <w:rPr>
                <w:rFonts w:hint="eastAsia"/>
                <w:sz w:val="20"/>
                <w:szCs w:val="20"/>
              </w:rPr>
              <w:t>自动亮度调节功能，</w:t>
            </w:r>
            <w:r w:rsidRPr="004E5775">
              <w:rPr>
                <w:rFonts w:hint="eastAsia"/>
                <w:sz w:val="20"/>
                <w:szCs w:val="20"/>
              </w:rPr>
              <w:t>12BIT 3D</w:t>
            </w:r>
            <w:r w:rsidRPr="004E5775">
              <w:rPr>
                <w:rFonts w:hint="eastAsia"/>
                <w:sz w:val="20"/>
                <w:szCs w:val="20"/>
              </w:rPr>
              <w:t>伽玛校正。</w:t>
            </w:r>
            <w:r w:rsidRPr="004E5775">
              <w:rPr>
                <w:rFonts w:hint="eastAsia"/>
                <w:sz w:val="20"/>
                <w:szCs w:val="20"/>
              </w:rPr>
              <w:br/>
            </w:r>
            <w:r w:rsidRPr="004E5775">
              <w:rPr>
                <w:rFonts w:hint="eastAsia"/>
                <w:sz w:val="20"/>
                <w:szCs w:val="20"/>
              </w:rPr>
              <w:t>★</w:t>
            </w:r>
            <w:r w:rsidRPr="004E5775">
              <w:rPr>
                <w:rFonts w:hint="eastAsia"/>
                <w:sz w:val="20"/>
                <w:szCs w:val="20"/>
              </w:rPr>
              <w:t>7.</w:t>
            </w:r>
            <w:r w:rsidRPr="004E5775">
              <w:rPr>
                <w:rFonts w:hint="eastAsia"/>
                <w:sz w:val="20"/>
                <w:szCs w:val="20"/>
              </w:rPr>
              <w:t>网络发表功能</w:t>
            </w:r>
            <w:r w:rsidRPr="004E5775">
              <w:rPr>
                <w:rFonts w:hint="eastAsia"/>
                <w:sz w:val="20"/>
                <w:szCs w:val="20"/>
              </w:rPr>
              <w:t>,</w:t>
            </w:r>
            <w:r w:rsidRPr="004E5775">
              <w:rPr>
                <w:rFonts w:hint="eastAsia"/>
                <w:sz w:val="20"/>
                <w:szCs w:val="20"/>
              </w:rPr>
              <w:t>可通过无线网络或无线路由器连接</w:t>
            </w:r>
            <w:r w:rsidRPr="004E5775">
              <w:rPr>
                <w:rFonts w:hint="eastAsia"/>
                <w:sz w:val="20"/>
                <w:szCs w:val="20"/>
              </w:rPr>
              <w:t>IPAD/IPHONE,USB</w:t>
            </w:r>
            <w:r w:rsidRPr="004E5775">
              <w:rPr>
                <w:rFonts w:hint="eastAsia"/>
                <w:sz w:val="20"/>
                <w:szCs w:val="20"/>
              </w:rPr>
              <w:t>接口演示</w:t>
            </w:r>
            <w:r w:rsidRPr="004E5775">
              <w:rPr>
                <w:rFonts w:hint="eastAsia"/>
                <w:sz w:val="20"/>
                <w:szCs w:val="20"/>
              </w:rPr>
              <w:t>USB</w:t>
            </w:r>
            <w:r w:rsidRPr="004E5775">
              <w:rPr>
                <w:rFonts w:hint="eastAsia"/>
                <w:sz w:val="20"/>
                <w:szCs w:val="20"/>
              </w:rPr>
              <w:t>存储设备内容，</w:t>
            </w:r>
            <w:r w:rsidRPr="004E5775">
              <w:rPr>
                <w:rFonts w:hint="eastAsia"/>
                <w:sz w:val="20"/>
                <w:szCs w:val="20"/>
              </w:rPr>
              <w:t>RJ45</w:t>
            </w:r>
            <w:r w:rsidRPr="004E5775">
              <w:rPr>
                <w:rFonts w:hint="eastAsia"/>
                <w:sz w:val="20"/>
                <w:szCs w:val="20"/>
              </w:rPr>
              <w:t>网络控制与监测，多种图像模式。</w:t>
            </w:r>
            <w:r w:rsidRPr="004E5775">
              <w:rPr>
                <w:rFonts w:hint="eastAsia"/>
                <w:sz w:val="20"/>
                <w:szCs w:val="20"/>
              </w:rPr>
              <w:br/>
            </w:r>
            <w:r w:rsidRPr="004E5775">
              <w:rPr>
                <w:rFonts w:hint="eastAsia"/>
                <w:sz w:val="20"/>
                <w:szCs w:val="20"/>
              </w:rPr>
              <w:t>★</w:t>
            </w:r>
            <w:r w:rsidRPr="004E5775">
              <w:rPr>
                <w:rFonts w:hint="eastAsia"/>
                <w:sz w:val="20"/>
                <w:szCs w:val="20"/>
              </w:rPr>
              <w:t>8.</w:t>
            </w:r>
            <w:r w:rsidRPr="004E5775">
              <w:rPr>
                <w:rFonts w:hint="eastAsia"/>
                <w:sz w:val="20"/>
                <w:szCs w:val="20"/>
              </w:rPr>
              <w:t>带</w:t>
            </w:r>
            <w:r w:rsidRPr="004E5775">
              <w:rPr>
                <w:rFonts w:hint="eastAsia"/>
                <w:sz w:val="20"/>
                <w:szCs w:val="20"/>
              </w:rPr>
              <w:t>HDMI</w:t>
            </w:r>
            <w:r w:rsidRPr="004E5775">
              <w:rPr>
                <w:rFonts w:hint="eastAsia"/>
                <w:sz w:val="20"/>
                <w:szCs w:val="20"/>
              </w:rPr>
              <w:t>接口，支持</w:t>
            </w:r>
            <w:proofErr w:type="spellStart"/>
            <w:r w:rsidRPr="004E5775">
              <w:rPr>
                <w:rFonts w:hint="eastAsia"/>
                <w:sz w:val="20"/>
                <w:szCs w:val="20"/>
              </w:rPr>
              <w:t>HDBaseT</w:t>
            </w:r>
            <w:proofErr w:type="spellEnd"/>
            <w:r w:rsidRPr="004E5775">
              <w:rPr>
                <w:rFonts w:hint="eastAsia"/>
                <w:sz w:val="20"/>
                <w:szCs w:val="20"/>
              </w:rPr>
              <w:t>输入。</w:t>
            </w:r>
            <w:r w:rsidRPr="004E5775">
              <w:rPr>
                <w:rFonts w:hint="eastAsia"/>
                <w:sz w:val="20"/>
                <w:szCs w:val="20"/>
              </w:rPr>
              <w:br/>
            </w:r>
            <w:r w:rsidRPr="004E5775">
              <w:rPr>
                <w:rFonts w:hint="eastAsia"/>
                <w:sz w:val="20"/>
                <w:szCs w:val="20"/>
              </w:rPr>
              <w:t>★</w:t>
            </w:r>
            <w:r w:rsidRPr="004E5775">
              <w:rPr>
                <w:rFonts w:hint="eastAsia"/>
                <w:sz w:val="20"/>
                <w:szCs w:val="20"/>
              </w:rPr>
              <w:t>9.</w:t>
            </w:r>
            <w:r w:rsidRPr="004E5775">
              <w:rPr>
                <w:rFonts w:hint="eastAsia"/>
                <w:sz w:val="20"/>
                <w:szCs w:val="20"/>
              </w:rPr>
              <w:t>含</w:t>
            </w:r>
            <w:r w:rsidRPr="004E5775">
              <w:rPr>
                <w:rFonts w:hint="eastAsia"/>
                <w:sz w:val="20"/>
                <w:szCs w:val="20"/>
              </w:rPr>
              <w:t>120</w:t>
            </w:r>
            <w:r w:rsidRPr="004E5775">
              <w:rPr>
                <w:rFonts w:hint="eastAsia"/>
                <w:sz w:val="20"/>
                <w:szCs w:val="20"/>
              </w:rPr>
              <w:t>寸</w:t>
            </w:r>
            <w:r w:rsidRPr="004E5775">
              <w:rPr>
                <w:rFonts w:hint="eastAsia"/>
                <w:sz w:val="20"/>
                <w:szCs w:val="20"/>
              </w:rPr>
              <w:t>16:10</w:t>
            </w:r>
            <w:r w:rsidRPr="004E5775">
              <w:rPr>
                <w:rFonts w:hint="eastAsia"/>
                <w:sz w:val="20"/>
                <w:szCs w:val="20"/>
              </w:rPr>
              <w:t>宽屏电动遥控幕布：进口玻纤幕面，</w:t>
            </w:r>
            <w:proofErr w:type="gramStart"/>
            <w:r w:rsidRPr="004E5775">
              <w:rPr>
                <w:rFonts w:hint="eastAsia"/>
                <w:sz w:val="20"/>
                <w:szCs w:val="20"/>
              </w:rPr>
              <w:t>幕面平整</w:t>
            </w:r>
            <w:proofErr w:type="gramEnd"/>
            <w:r w:rsidRPr="004E5775">
              <w:rPr>
                <w:rFonts w:hint="eastAsia"/>
                <w:sz w:val="20"/>
                <w:szCs w:val="20"/>
              </w:rPr>
              <w:t>无异味；采用管状电机，静音节能。</w:t>
            </w:r>
            <w:r w:rsidRPr="004E5775">
              <w:rPr>
                <w:rFonts w:hint="eastAsia"/>
                <w:sz w:val="20"/>
                <w:szCs w:val="20"/>
              </w:rPr>
              <w:br/>
            </w:r>
            <w:r>
              <w:rPr>
                <w:rFonts w:ascii="宋体" w:hAnsi="宋体" w:cs="黑体" w:hint="eastAsia"/>
                <w:highlight w:val="yellow"/>
              </w:rPr>
              <w:t>注：</w:t>
            </w:r>
            <w:proofErr w:type="gramStart"/>
            <w:r>
              <w:rPr>
                <w:rFonts w:ascii="宋体" w:hAnsi="宋体" w:cs="黑体" w:hint="eastAsia"/>
                <w:highlight w:val="yellow"/>
              </w:rPr>
              <w:t>本设备</w:t>
            </w:r>
            <w:proofErr w:type="gramEnd"/>
            <w:r>
              <w:rPr>
                <w:rFonts w:ascii="宋体" w:hAnsi="宋体" w:cs="黑体" w:hint="eastAsia"/>
                <w:highlight w:val="yellow"/>
              </w:rPr>
              <w:t>需安装，故</w:t>
            </w:r>
            <w:r w:rsidRPr="005A1A2F">
              <w:rPr>
                <w:rFonts w:ascii="宋体" w:hAnsi="宋体" w:cs="黑体" w:hint="eastAsia"/>
                <w:highlight w:val="yellow"/>
              </w:rPr>
              <w:t>报价中需包含线材（如VGA线，电源线，吊架等）及安装</w:t>
            </w:r>
            <w:r>
              <w:rPr>
                <w:rFonts w:ascii="宋体" w:hAnsi="宋体" w:cs="黑体" w:hint="eastAsia"/>
                <w:highlight w:val="yellow"/>
              </w:rPr>
              <w:t>费用</w:t>
            </w:r>
            <w:r w:rsidRPr="005A1A2F">
              <w:rPr>
                <w:rFonts w:ascii="宋体" w:hAnsi="宋体" w:cs="黑体" w:hint="eastAsia"/>
                <w:highlight w:val="yellow"/>
              </w:rPr>
              <w:t>；</w:t>
            </w:r>
          </w:p>
        </w:tc>
      </w:tr>
    </w:tbl>
    <w:p w:rsidR="007D4AA7" w:rsidRPr="009B26DE" w:rsidRDefault="007D4AA7" w:rsidP="007D4AA7">
      <w:pPr>
        <w:rPr>
          <w:rFonts w:ascii="Times New Roman" w:hAnsi="Times New Roman"/>
          <w:color w:val="FF0000"/>
        </w:rPr>
      </w:pPr>
    </w:p>
    <w:p w:rsidR="007D4AA7" w:rsidRPr="00D72AEE" w:rsidRDefault="007D4AA7" w:rsidP="007D4AA7">
      <w:pPr>
        <w:pStyle w:val="2"/>
        <w:rPr>
          <w:rFonts w:ascii="Times New Roman" w:hAnsi="Times New Roman"/>
          <w:sz w:val="21"/>
          <w:szCs w:val="21"/>
        </w:rPr>
      </w:pPr>
      <w:bookmarkStart w:id="19" w:name="_Toc477248552"/>
      <w:bookmarkEnd w:id="7"/>
      <w:r w:rsidRPr="00D72AEE">
        <w:rPr>
          <w:rFonts w:ascii="Segoe UI Symbol" w:hAnsi="Segoe UI Symbol" w:cs="Segoe UI Symbol"/>
          <w:sz w:val="21"/>
          <w:szCs w:val="21"/>
        </w:rPr>
        <w:lastRenderedPageBreak/>
        <w:t>★</w:t>
      </w:r>
      <w:r w:rsidRPr="00D72AEE">
        <w:rPr>
          <w:rFonts w:ascii="Times New Roman" w:hAnsi="Times New Roman"/>
          <w:sz w:val="21"/>
          <w:szCs w:val="21"/>
        </w:rPr>
        <w:t>项目履约时间、地点</w:t>
      </w:r>
      <w:bookmarkEnd w:id="19"/>
    </w:p>
    <w:p w:rsidR="007D4AA7" w:rsidRPr="00EB3369" w:rsidRDefault="007D4AA7" w:rsidP="007D4AA7">
      <w:pPr>
        <w:spacing w:line="440" w:lineRule="exact"/>
        <w:ind w:firstLine="405"/>
        <w:rPr>
          <w:rFonts w:ascii="Times New Roman" w:hAnsi="Times New Roman"/>
          <w:color w:val="000000" w:themeColor="text1"/>
          <w:szCs w:val="21"/>
        </w:rPr>
      </w:pPr>
      <w:r w:rsidRPr="00EB3369">
        <w:rPr>
          <w:rFonts w:ascii="Times New Roman" w:hAnsi="Times New Roman"/>
          <w:color w:val="000000" w:themeColor="text1"/>
          <w:szCs w:val="21"/>
        </w:rPr>
        <w:t>合同签订后</w:t>
      </w:r>
      <w:r>
        <w:rPr>
          <w:rFonts w:ascii="Times New Roman" w:hAnsi="Times New Roman" w:hint="eastAsia"/>
          <w:color w:val="000000" w:themeColor="text1"/>
          <w:szCs w:val="21"/>
          <w:u w:val="single"/>
        </w:rPr>
        <w:t>3</w:t>
      </w:r>
      <w:r>
        <w:rPr>
          <w:rFonts w:ascii="Times New Roman" w:hAnsi="Times New Roman"/>
          <w:color w:val="000000" w:themeColor="text1"/>
          <w:szCs w:val="21"/>
          <w:u w:val="single"/>
        </w:rPr>
        <w:t>0</w:t>
      </w:r>
      <w:r w:rsidRPr="00EB3369">
        <w:rPr>
          <w:rFonts w:ascii="Times New Roman" w:hAnsi="Times New Roman"/>
          <w:color w:val="000000" w:themeColor="text1"/>
          <w:szCs w:val="21"/>
        </w:rPr>
        <w:t>个日历日内交货，送至</w:t>
      </w:r>
      <w:r w:rsidRPr="00480FAA">
        <w:rPr>
          <w:rFonts w:ascii="宋体" w:hAnsi="宋体" w:hint="eastAsia"/>
          <w:szCs w:val="21"/>
        </w:rPr>
        <w:t>西南交通大学峨眉校区指定实验室</w:t>
      </w:r>
      <w:r w:rsidRPr="00EB3369">
        <w:rPr>
          <w:rFonts w:ascii="Times New Roman" w:hAnsi="Times New Roman"/>
          <w:color w:val="000000" w:themeColor="text1"/>
          <w:szCs w:val="21"/>
        </w:rPr>
        <w:t>。</w:t>
      </w:r>
    </w:p>
    <w:p w:rsidR="007D4AA7" w:rsidRPr="00D72AEE" w:rsidRDefault="007D4AA7" w:rsidP="007D4AA7">
      <w:pPr>
        <w:pStyle w:val="2"/>
        <w:rPr>
          <w:rFonts w:ascii="Times New Roman" w:hAnsi="Times New Roman"/>
          <w:sz w:val="21"/>
          <w:szCs w:val="21"/>
        </w:rPr>
      </w:pPr>
      <w:bookmarkStart w:id="20" w:name="_Toc417566437"/>
      <w:bookmarkStart w:id="21" w:name="_Toc477248553"/>
      <w:r w:rsidRPr="00D72AEE">
        <w:rPr>
          <w:rFonts w:ascii="Segoe UI Symbol" w:hAnsi="Segoe UI Symbol" w:cs="Segoe UI Symbol"/>
          <w:sz w:val="21"/>
          <w:szCs w:val="21"/>
        </w:rPr>
        <w:t>★</w:t>
      </w:r>
      <w:r w:rsidRPr="00D72AEE">
        <w:rPr>
          <w:rFonts w:ascii="Times New Roman" w:hAnsi="Times New Roman"/>
          <w:sz w:val="21"/>
          <w:szCs w:val="21"/>
        </w:rPr>
        <w:t>付款方式</w:t>
      </w:r>
      <w:bookmarkEnd w:id="20"/>
      <w:bookmarkEnd w:id="21"/>
    </w:p>
    <w:p w:rsidR="007D4AA7" w:rsidRPr="00D26975" w:rsidRDefault="007D4AA7" w:rsidP="007D4AA7">
      <w:pPr>
        <w:spacing w:line="440" w:lineRule="exact"/>
        <w:ind w:firstLineChars="200" w:firstLine="420"/>
        <w:rPr>
          <w:rFonts w:ascii="Times New Roman" w:hAnsi="Times New Roman"/>
          <w:color w:val="000000" w:themeColor="text1"/>
          <w:szCs w:val="21"/>
        </w:rPr>
      </w:pPr>
      <w:bookmarkStart w:id="22" w:name="_Toc417566438"/>
      <w:r w:rsidRPr="00D26975">
        <w:rPr>
          <w:rFonts w:ascii="Times New Roman" w:hAnsi="Times New Roman"/>
          <w:color w:val="000000" w:themeColor="text1"/>
          <w:szCs w:val="21"/>
        </w:rPr>
        <w:t>1.</w:t>
      </w:r>
      <w:r w:rsidRPr="00D26975">
        <w:rPr>
          <w:rFonts w:ascii="Times New Roman" w:hAnsi="Times New Roman"/>
          <w:color w:val="000000" w:themeColor="text1"/>
          <w:szCs w:val="21"/>
        </w:rPr>
        <w:t>分期付款，第一期，合同签署后支付合同总额的</w:t>
      </w:r>
      <w:r w:rsidRPr="00D26975">
        <w:rPr>
          <w:rFonts w:ascii="Times New Roman" w:hAnsi="Times New Roman"/>
          <w:color w:val="000000" w:themeColor="text1"/>
          <w:szCs w:val="21"/>
        </w:rPr>
        <w:t>60%</w:t>
      </w:r>
      <w:r w:rsidRPr="00D26975">
        <w:rPr>
          <w:rFonts w:ascii="Times New Roman" w:hAnsi="Times New Roman"/>
          <w:color w:val="000000" w:themeColor="text1"/>
          <w:szCs w:val="21"/>
        </w:rPr>
        <w:t>；第二期，货到验收合格，在中标人支付</w:t>
      </w:r>
      <w:r w:rsidRPr="000A1E17">
        <w:rPr>
          <w:rFonts w:ascii="Times New Roman" w:hAnsi="Times New Roman"/>
          <w:color w:val="000000" w:themeColor="text1"/>
          <w:szCs w:val="21"/>
        </w:rPr>
        <w:t>招标人</w:t>
      </w:r>
      <w:r w:rsidRPr="000A1E17">
        <w:rPr>
          <w:rFonts w:ascii="Times New Roman" w:hAnsi="Times New Roman" w:hint="eastAsia"/>
          <w:color w:val="000000" w:themeColor="text1"/>
          <w:szCs w:val="21"/>
        </w:rPr>
        <w:t>5%</w:t>
      </w:r>
      <w:r w:rsidRPr="000A1E17">
        <w:rPr>
          <w:rFonts w:ascii="Times New Roman" w:hAnsi="Times New Roman"/>
          <w:color w:val="000000" w:themeColor="text1"/>
          <w:szCs w:val="21"/>
        </w:rPr>
        <w:t>的质</w:t>
      </w:r>
      <w:r w:rsidRPr="00D26975">
        <w:rPr>
          <w:rFonts w:ascii="Times New Roman" w:hAnsi="Times New Roman"/>
          <w:color w:val="000000" w:themeColor="text1"/>
          <w:szCs w:val="21"/>
        </w:rPr>
        <w:t>保金后十个工作日内，招标人支付合同总额的</w:t>
      </w:r>
      <w:r w:rsidRPr="00D26975">
        <w:rPr>
          <w:rFonts w:ascii="Times New Roman" w:hAnsi="Times New Roman"/>
          <w:color w:val="000000" w:themeColor="text1"/>
          <w:szCs w:val="21"/>
        </w:rPr>
        <w:t>40%</w:t>
      </w:r>
      <w:r w:rsidRPr="00D26975">
        <w:rPr>
          <w:rFonts w:ascii="Times New Roman" w:hAnsi="Times New Roman"/>
          <w:color w:val="000000" w:themeColor="text1"/>
          <w:szCs w:val="21"/>
        </w:rPr>
        <w:t>；第三期，正常运行一年后退还质保金；</w:t>
      </w:r>
    </w:p>
    <w:p w:rsidR="007D4AA7" w:rsidRPr="00D26975" w:rsidRDefault="007D4AA7" w:rsidP="007D4AA7">
      <w:pPr>
        <w:spacing w:line="440" w:lineRule="exact"/>
        <w:ind w:firstLineChars="200" w:firstLine="420"/>
        <w:rPr>
          <w:rFonts w:ascii="Times New Roman" w:hAnsi="Times New Roman"/>
          <w:color w:val="000000" w:themeColor="text1"/>
          <w:szCs w:val="21"/>
        </w:rPr>
      </w:pPr>
      <w:r w:rsidRPr="00D26975">
        <w:rPr>
          <w:rFonts w:ascii="Times New Roman" w:hAnsi="Times New Roman"/>
          <w:color w:val="000000" w:themeColor="text1"/>
          <w:szCs w:val="21"/>
        </w:rPr>
        <w:t>2.</w:t>
      </w:r>
      <w:r w:rsidRPr="00D26975">
        <w:rPr>
          <w:rFonts w:ascii="Times New Roman" w:hAnsi="Times New Roman"/>
          <w:color w:val="000000" w:themeColor="text1"/>
          <w:szCs w:val="21"/>
        </w:rPr>
        <w:t>成交人需提供</w:t>
      </w:r>
      <w:r w:rsidRPr="00A53E0C">
        <w:rPr>
          <w:rFonts w:ascii="Times New Roman" w:hAnsi="Times New Roman"/>
          <w:color w:val="FF0000"/>
          <w:szCs w:val="21"/>
        </w:rPr>
        <w:t>增值税发票</w:t>
      </w:r>
      <w:r w:rsidRPr="00D26975">
        <w:rPr>
          <w:rFonts w:ascii="Times New Roman" w:hAnsi="Times New Roman"/>
          <w:color w:val="000000" w:themeColor="text1"/>
          <w:szCs w:val="21"/>
        </w:rPr>
        <w:t>。</w:t>
      </w:r>
    </w:p>
    <w:p w:rsidR="007D4AA7" w:rsidRPr="00D72AEE" w:rsidRDefault="007D4AA7" w:rsidP="007D4AA7">
      <w:pPr>
        <w:pStyle w:val="2"/>
        <w:rPr>
          <w:rFonts w:ascii="Times New Roman" w:hAnsi="Times New Roman"/>
          <w:sz w:val="21"/>
          <w:szCs w:val="21"/>
        </w:rPr>
      </w:pPr>
      <w:bookmarkStart w:id="23" w:name="_Toc477248554"/>
      <w:bookmarkEnd w:id="22"/>
      <w:r w:rsidRPr="00D72AEE">
        <w:rPr>
          <w:rFonts w:ascii="Times New Roman" w:hAnsi="Times New Roman"/>
          <w:sz w:val="21"/>
          <w:szCs w:val="21"/>
        </w:rPr>
        <w:t>服务要求</w:t>
      </w:r>
      <w:bookmarkEnd w:id="23"/>
    </w:p>
    <w:p w:rsidR="007D4AA7" w:rsidRDefault="007D4AA7" w:rsidP="007D4AA7">
      <w:pPr>
        <w:pStyle w:val="a5"/>
        <w:rPr>
          <w:sz w:val="21"/>
          <w:szCs w:val="21"/>
        </w:rPr>
      </w:pPr>
      <w:r w:rsidRPr="00D72AEE">
        <w:rPr>
          <w:sz w:val="21"/>
          <w:szCs w:val="21"/>
        </w:rPr>
        <w:t>重要性分为</w:t>
      </w:r>
      <w:r w:rsidRPr="00D72AEE">
        <w:rPr>
          <w:sz w:val="21"/>
          <w:szCs w:val="21"/>
        </w:rPr>
        <w:t>“</w:t>
      </w:r>
      <w:r w:rsidRPr="00D72AEE">
        <w:rPr>
          <w:rFonts w:ascii="Segoe UI Symbol" w:hAnsi="Segoe UI Symbol" w:cs="Segoe UI Symbol"/>
          <w:sz w:val="21"/>
          <w:szCs w:val="21"/>
        </w:rPr>
        <w:t>★</w:t>
      </w:r>
      <w:r w:rsidRPr="00D72AEE">
        <w:rPr>
          <w:sz w:val="21"/>
          <w:szCs w:val="21"/>
        </w:rPr>
        <w:t>”</w:t>
      </w:r>
      <w:r w:rsidRPr="00D72AEE">
        <w:rPr>
          <w:sz w:val="21"/>
          <w:szCs w:val="21"/>
        </w:rPr>
        <w:t>和一般无标示指标。</w:t>
      </w:r>
      <w:r w:rsidRPr="00D72AEE">
        <w:rPr>
          <w:rFonts w:ascii="Segoe UI Symbol" w:hAnsi="Segoe UI Symbol" w:cs="Segoe UI Symbol"/>
          <w:sz w:val="21"/>
          <w:szCs w:val="21"/>
        </w:rPr>
        <w:t>★</w:t>
      </w:r>
      <w:r w:rsidRPr="00D72AEE">
        <w:rPr>
          <w:sz w:val="21"/>
          <w:szCs w:val="21"/>
        </w:rPr>
        <w:t>代表</w:t>
      </w:r>
      <w:proofErr w:type="gramStart"/>
      <w:r w:rsidRPr="00D72AEE">
        <w:rPr>
          <w:sz w:val="21"/>
          <w:szCs w:val="21"/>
        </w:rPr>
        <w:t>最</w:t>
      </w:r>
      <w:proofErr w:type="gramEnd"/>
      <w:r w:rsidRPr="00D72AEE">
        <w:rPr>
          <w:sz w:val="21"/>
          <w:szCs w:val="21"/>
        </w:rPr>
        <w:t>关键指标，不满足该指标项将导致投标被</w:t>
      </w:r>
      <w:r w:rsidRPr="00D72AEE">
        <w:rPr>
          <w:b/>
          <w:sz w:val="21"/>
          <w:szCs w:val="21"/>
        </w:rPr>
        <w:t>拒绝</w:t>
      </w:r>
      <w:r w:rsidRPr="00D72AEE">
        <w:rPr>
          <w:sz w:val="21"/>
          <w:szCs w:val="21"/>
        </w:rPr>
        <w:t>，无标识则表示一般指标项。</w:t>
      </w:r>
    </w:p>
    <w:tbl>
      <w:tblPr>
        <w:tblW w:w="5000" w:type="pct"/>
        <w:tblLook w:val="0000"/>
      </w:tblPr>
      <w:tblGrid>
        <w:gridCol w:w="678"/>
        <w:gridCol w:w="1570"/>
        <w:gridCol w:w="6274"/>
      </w:tblGrid>
      <w:tr w:rsidR="007D4AA7" w:rsidRPr="00372A0D" w:rsidTr="003D51CA">
        <w:tc>
          <w:tcPr>
            <w:tcW w:w="398"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b/>
                <w:szCs w:val="21"/>
              </w:rPr>
            </w:pPr>
            <w:r w:rsidRPr="00372A0D">
              <w:rPr>
                <w:rFonts w:ascii="宋体" w:hAnsi="宋体"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b/>
                <w:szCs w:val="21"/>
              </w:rPr>
            </w:pPr>
            <w:r w:rsidRPr="00372A0D">
              <w:rPr>
                <w:rFonts w:ascii="宋体" w:hAnsi="宋体"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b/>
                <w:szCs w:val="21"/>
              </w:rPr>
            </w:pPr>
            <w:r w:rsidRPr="00372A0D">
              <w:rPr>
                <w:rFonts w:ascii="宋体" w:hAnsi="宋体" w:hint="eastAsia"/>
                <w:b/>
                <w:szCs w:val="21"/>
              </w:rPr>
              <w:t>项目内容</w:t>
            </w:r>
          </w:p>
        </w:tc>
      </w:tr>
      <w:tr w:rsidR="007D4AA7" w:rsidRPr="00372A0D" w:rsidTr="003D51CA">
        <w:tc>
          <w:tcPr>
            <w:tcW w:w="398"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cs="宋体" w:hint="eastAsia"/>
                <w:szCs w:val="21"/>
              </w:rPr>
              <w:t>★</w:t>
            </w:r>
            <w:r w:rsidRPr="00372A0D">
              <w:rPr>
                <w:rFonts w:ascii="宋体" w:hAnsi="宋体" w:hint="eastAsia"/>
                <w:szCs w:val="21"/>
              </w:rPr>
              <w:t>原厂售后服务承诺函</w:t>
            </w:r>
          </w:p>
        </w:tc>
        <w:tc>
          <w:tcPr>
            <w:tcW w:w="3681" w:type="pct"/>
            <w:tcBorders>
              <w:top w:val="single" w:sz="4" w:space="0" w:color="auto"/>
              <w:left w:val="single" w:sz="4" w:space="0" w:color="auto"/>
              <w:bottom w:val="single" w:sz="4" w:space="0" w:color="auto"/>
              <w:right w:val="single" w:sz="4" w:space="0" w:color="auto"/>
            </w:tcBorders>
          </w:tcPr>
          <w:p w:rsidR="007D4AA7" w:rsidRPr="00372A0D" w:rsidRDefault="007D4AA7" w:rsidP="003D51CA">
            <w:pPr>
              <w:spacing w:line="440" w:lineRule="exact"/>
              <w:rPr>
                <w:rFonts w:ascii="宋体" w:hAnsi="宋体" w:cs="黑体"/>
                <w:szCs w:val="21"/>
              </w:rPr>
            </w:pPr>
            <w:r w:rsidRPr="00372A0D">
              <w:rPr>
                <w:rFonts w:ascii="宋体" w:hAnsi="宋体" w:cs="黑体" w:hint="eastAsia"/>
                <w:szCs w:val="21"/>
              </w:rPr>
              <w:t>本次招标货物清单中序号为1、</w:t>
            </w:r>
            <w:r w:rsidRPr="00372A0D">
              <w:rPr>
                <w:rFonts w:ascii="宋体" w:hAnsi="宋体" w:cs="黑体"/>
                <w:szCs w:val="21"/>
              </w:rPr>
              <w:t>2</w:t>
            </w:r>
            <w:r w:rsidRPr="00372A0D">
              <w:rPr>
                <w:rFonts w:ascii="宋体" w:hAnsi="宋体" w:cs="黑体" w:hint="eastAsia"/>
                <w:szCs w:val="21"/>
              </w:rPr>
              <w:t>的产品要求原厂商售后服务承诺函，</w:t>
            </w:r>
            <w:proofErr w:type="gramStart"/>
            <w:r w:rsidRPr="00372A0D">
              <w:rPr>
                <w:rFonts w:ascii="宋体" w:hAnsi="宋体" w:cs="黑体" w:hint="eastAsia"/>
                <w:szCs w:val="21"/>
              </w:rPr>
              <w:t>需包括</w:t>
            </w:r>
            <w:proofErr w:type="gramEnd"/>
            <w:r w:rsidRPr="00372A0D">
              <w:rPr>
                <w:rFonts w:ascii="宋体" w:hAnsi="宋体" w:cs="黑体" w:hint="eastAsia"/>
                <w:szCs w:val="21"/>
              </w:rPr>
              <w:t>以下内容：</w:t>
            </w:r>
          </w:p>
          <w:p w:rsidR="007D4AA7" w:rsidRPr="00372A0D" w:rsidRDefault="007D4AA7" w:rsidP="003D51CA">
            <w:pPr>
              <w:spacing w:line="440" w:lineRule="exact"/>
              <w:rPr>
                <w:rFonts w:ascii="宋体" w:hAnsi="宋体" w:cs="黑体"/>
                <w:szCs w:val="21"/>
              </w:rPr>
            </w:pPr>
            <w:r w:rsidRPr="00372A0D">
              <w:rPr>
                <w:rFonts w:ascii="宋体" w:hAnsi="宋体" w:cs="黑体" w:hint="eastAsia"/>
                <w:szCs w:val="21"/>
              </w:rPr>
              <w:t xml:space="preserve">1、提供3年质保； </w:t>
            </w:r>
          </w:p>
          <w:p w:rsidR="007D4AA7" w:rsidRPr="00372A0D" w:rsidRDefault="007D4AA7" w:rsidP="003D51CA">
            <w:pPr>
              <w:spacing w:line="440" w:lineRule="exact"/>
              <w:rPr>
                <w:rFonts w:ascii="宋体" w:hAnsi="宋体" w:cs="黑体"/>
                <w:szCs w:val="21"/>
              </w:rPr>
            </w:pPr>
            <w:r w:rsidRPr="00372A0D">
              <w:rPr>
                <w:rFonts w:ascii="宋体" w:hAnsi="宋体" w:cs="黑体" w:hint="eastAsia"/>
                <w:szCs w:val="21"/>
              </w:rPr>
              <w:t>2、原厂发货，承诺无二次拆装。</w:t>
            </w:r>
          </w:p>
          <w:p w:rsidR="007D4AA7" w:rsidRPr="00372A0D" w:rsidRDefault="007D4AA7" w:rsidP="003D51CA">
            <w:pPr>
              <w:spacing w:line="440" w:lineRule="exact"/>
              <w:rPr>
                <w:rFonts w:ascii="宋体" w:hAnsi="宋体" w:cs="黑体"/>
                <w:szCs w:val="21"/>
              </w:rPr>
            </w:pPr>
            <w:r w:rsidRPr="00372A0D">
              <w:rPr>
                <w:rFonts w:ascii="宋体" w:hAnsi="宋体" w:cs="黑体" w:hint="eastAsia"/>
                <w:szCs w:val="21"/>
              </w:rPr>
              <w:t>3、生产日期不得早于2017年1月1日。</w:t>
            </w:r>
          </w:p>
        </w:tc>
      </w:tr>
      <w:tr w:rsidR="007D4AA7" w:rsidRPr="00372A0D" w:rsidTr="003D51CA">
        <w:tc>
          <w:tcPr>
            <w:tcW w:w="398"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cs="宋体" w:hint="eastAsia"/>
                <w:szCs w:val="21"/>
              </w:rPr>
              <w:t>★</w:t>
            </w:r>
            <w:r w:rsidRPr="00372A0D">
              <w:rPr>
                <w:rFonts w:ascii="宋体" w:hAnsi="宋体" w:hint="eastAsia"/>
                <w:szCs w:val="21"/>
              </w:rPr>
              <w:t>投标</w:t>
            </w:r>
            <w:r w:rsidRPr="00372A0D">
              <w:rPr>
                <w:rFonts w:ascii="宋体" w:hAnsi="宋体"/>
                <w:szCs w:val="21"/>
              </w:rPr>
              <w:t>人售后</w:t>
            </w:r>
            <w:r w:rsidRPr="00372A0D">
              <w:rPr>
                <w:rFonts w:ascii="宋体" w:hAnsi="宋体" w:hint="eastAsia"/>
                <w:szCs w:val="21"/>
              </w:rPr>
              <w:t>服务</w:t>
            </w:r>
            <w:r w:rsidRPr="00372A0D">
              <w:rPr>
                <w:rFonts w:ascii="宋体" w:hAnsi="宋体"/>
                <w:szCs w:val="21"/>
              </w:rPr>
              <w:t>承诺函</w:t>
            </w:r>
          </w:p>
        </w:tc>
        <w:tc>
          <w:tcPr>
            <w:tcW w:w="3681" w:type="pct"/>
            <w:tcBorders>
              <w:top w:val="single" w:sz="4" w:space="0" w:color="auto"/>
              <w:left w:val="single" w:sz="4" w:space="0" w:color="auto"/>
              <w:bottom w:val="single" w:sz="4" w:space="0" w:color="auto"/>
              <w:right w:val="single" w:sz="4" w:space="0" w:color="auto"/>
            </w:tcBorders>
          </w:tcPr>
          <w:p w:rsidR="007D4AA7" w:rsidRPr="00372A0D" w:rsidRDefault="007D4AA7" w:rsidP="003D51CA">
            <w:pPr>
              <w:spacing w:line="440" w:lineRule="exact"/>
              <w:rPr>
                <w:rFonts w:ascii="宋体" w:hAnsi="宋体"/>
                <w:szCs w:val="21"/>
              </w:rPr>
            </w:pPr>
            <w:r w:rsidRPr="00372A0D">
              <w:rPr>
                <w:rFonts w:ascii="宋体" w:hAnsi="宋体" w:hint="eastAsia"/>
                <w:szCs w:val="21"/>
              </w:rPr>
              <w:t>投标人售后服务承诺函中</w:t>
            </w:r>
            <w:proofErr w:type="gramStart"/>
            <w:r w:rsidRPr="00372A0D">
              <w:rPr>
                <w:rFonts w:ascii="宋体" w:hAnsi="宋体" w:hint="eastAsia"/>
                <w:szCs w:val="21"/>
              </w:rPr>
              <w:t>需包括</w:t>
            </w:r>
            <w:proofErr w:type="gramEnd"/>
            <w:r w:rsidRPr="00372A0D">
              <w:rPr>
                <w:rFonts w:ascii="宋体" w:hAnsi="宋体" w:hint="eastAsia"/>
                <w:szCs w:val="21"/>
              </w:rPr>
              <w:t>以下内容：</w:t>
            </w:r>
          </w:p>
          <w:p w:rsidR="007D4AA7" w:rsidRPr="00372A0D" w:rsidRDefault="007D4AA7" w:rsidP="003D51CA">
            <w:pPr>
              <w:spacing w:line="440" w:lineRule="exact"/>
              <w:rPr>
                <w:rFonts w:ascii="宋体" w:hAnsi="宋体"/>
                <w:szCs w:val="21"/>
                <w:lang w:bidi="en-US"/>
              </w:rPr>
            </w:pPr>
            <w:r w:rsidRPr="00372A0D">
              <w:rPr>
                <w:rFonts w:ascii="宋体" w:hAnsi="宋体" w:hint="eastAsia"/>
                <w:szCs w:val="21"/>
              </w:rPr>
              <w:t>1、所有硬件3年免费保修、所有软件3年免费保修升级、</w:t>
            </w:r>
            <w:r w:rsidRPr="00372A0D">
              <w:rPr>
                <w:rFonts w:ascii="宋体" w:hAnsi="宋体" w:cs="宋体" w:hint="eastAsia"/>
                <w:szCs w:val="21"/>
              </w:rPr>
              <w:t>提供 7×24 小时免费电话技术支持和 7×24小时现场（人力+备件）以上服务级别的保修，</w:t>
            </w:r>
            <w:r w:rsidRPr="00372A0D">
              <w:rPr>
                <w:rFonts w:ascii="宋体" w:hAnsi="宋体" w:hint="eastAsia"/>
                <w:szCs w:val="21"/>
                <w:lang w:bidi="en-US"/>
              </w:rPr>
              <w:t>在故障报修后</w:t>
            </w:r>
            <w:r w:rsidRPr="00372A0D">
              <w:rPr>
                <w:rFonts w:ascii="宋体" w:hAnsi="宋体"/>
                <w:szCs w:val="21"/>
                <w:lang w:bidi="en-US"/>
              </w:rPr>
              <w:t>1</w:t>
            </w:r>
            <w:r w:rsidRPr="00372A0D">
              <w:rPr>
                <w:rFonts w:ascii="宋体" w:hAnsi="宋体" w:hint="eastAsia"/>
                <w:szCs w:val="21"/>
                <w:lang w:bidi="en-US"/>
              </w:rPr>
              <w:t>小时内响应，4小时内到达现场，配件24小时内送达，48小时内提供备机服务；</w:t>
            </w:r>
          </w:p>
          <w:p w:rsidR="007D4AA7" w:rsidRPr="00372A0D" w:rsidRDefault="007D4AA7" w:rsidP="003D51CA">
            <w:pPr>
              <w:spacing w:line="440" w:lineRule="exact"/>
              <w:rPr>
                <w:rFonts w:ascii="宋体" w:hAnsi="宋体"/>
                <w:szCs w:val="21"/>
              </w:rPr>
            </w:pPr>
            <w:r w:rsidRPr="00372A0D">
              <w:rPr>
                <w:rFonts w:ascii="宋体" w:hAnsi="宋体" w:hint="eastAsia"/>
                <w:szCs w:val="21"/>
              </w:rPr>
              <w:t>2、提供3年"保留您的硬盘" 服务；</w:t>
            </w:r>
          </w:p>
          <w:p w:rsidR="007D4AA7" w:rsidRPr="00372A0D" w:rsidRDefault="007D4AA7" w:rsidP="003D51CA">
            <w:pPr>
              <w:spacing w:line="440" w:lineRule="exact"/>
              <w:rPr>
                <w:rFonts w:ascii="宋体" w:hAnsi="宋体"/>
                <w:szCs w:val="21"/>
              </w:rPr>
            </w:pPr>
            <w:r w:rsidRPr="00372A0D">
              <w:rPr>
                <w:rFonts w:ascii="宋体" w:hAnsi="宋体" w:hint="eastAsia"/>
                <w:szCs w:val="21"/>
              </w:rPr>
              <w:t>3、提供3年上门服务技术支持。</w:t>
            </w:r>
          </w:p>
        </w:tc>
      </w:tr>
      <w:tr w:rsidR="007D4AA7" w:rsidRPr="00372A0D" w:rsidTr="003D51CA">
        <w:trPr>
          <w:trHeight w:val="559"/>
        </w:trPr>
        <w:tc>
          <w:tcPr>
            <w:tcW w:w="398"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szCs w:val="21"/>
              </w:rPr>
              <w:t>3</w:t>
            </w:r>
          </w:p>
        </w:tc>
        <w:tc>
          <w:tcPr>
            <w:tcW w:w="921"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hint="eastAsia"/>
                <w:szCs w:val="21"/>
              </w:rPr>
              <w:t>人员资格</w:t>
            </w:r>
          </w:p>
        </w:tc>
        <w:tc>
          <w:tcPr>
            <w:tcW w:w="3681" w:type="pct"/>
            <w:tcBorders>
              <w:top w:val="single" w:sz="4" w:space="0" w:color="auto"/>
              <w:left w:val="single" w:sz="4" w:space="0" w:color="auto"/>
              <w:bottom w:val="single" w:sz="4" w:space="0" w:color="auto"/>
              <w:right w:val="single" w:sz="4" w:space="0" w:color="auto"/>
            </w:tcBorders>
          </w:tcPr>
          <w:p w:rsidR="007D4AA7" w:rsidRPr="00372A0D" w:rsidRDefault="007D4AA7" w:rsidP="003D51CA">
            <w:pPr>
              <w:spacing w:line="440" w:lineRule="exact"/>
              <w:rPr>
                <w:rFonts w:ascii="宋体" w:hAnsi="宋体"/>
                <w:szCs w:val="21"/>
              </w:rPr>
            </w:pPr>
            <w:r w:rsidRPr="00372A0D">
              <w:rPr>
                <w:rFonts w:ascii="宋体" w:hAnsi="宋体" w:hint="eastAsia"/>
                <w:szCs w:val="21"/>
              </w:rPr>
              <w:t>本</w:t>
            </w:r>
            <w:proofErr w:type="gramStart"/>
            <w:r w:rsidRPr="00372A0D">
              <w:rPr>
                <w:rFonts w:ascii="宋体" w:hAnsi="宋体" w:hint="eastAsia"/>
                <w:szCs w:val="21"/>
              </w:rPr>
              <w:t>项目项目</w:t>
            </w:r>
            <w:proofErr w:type="gramEnd"/>
            <w:r w:rsidRPr="00372A0D">
              <w:rPr>
                <w:rFonts w:ascii="宋体" w:hAnsi="宋体" w:hint="eastAsia"/>
                <w:szCs w:val="21"/>
              </w:rPr>
              <w:t>经理1名；</w:t>
            </w:r>
          </w:p>
          <w:p w:rsidR="007D4AA7" w:rsidRPr="00372A0D" w:rsidRDefault="007D4AA7" w:rsidP="003D51CA">
            <w:pPr>
              <w:spacing w:line="440" w:lineRule="exact"/>
              <w:rPr>
                <w:rFonts w:ascii="宋体" w:hAnsi="宋体"/>
                <w:szCs w:val="21"/>
              </w:rPr>
            </w:pPr>
            <w:r w:rsidRPr="00372A0D">
              <w:rPr>
                <w:rFonts w:ascii="宋体" w:hAnsi="宋体" w:hint="eastAsia"/>
                <w:szCs w:val="21"/>
              </w:rPr>
              <w:t>注：</w:t>
            </w:r>
            <w:r>
              <w:rPr>
                <w:rFonts w:ascii="宋体" w:hAnsi="宋体" w:hint="eastAsia"/>
                <w:szCs w:val="21"/>
              </w:rPr>
              <w:t>响应文件</w:t>
            </w:r>
            <w:r w:rsidRPr="00372A0D">
              <w:rPr>
                <w:rFonts w:ascii="宋体" w:hAnsi="宋体" w:hint="eastAsia"/>
                <w:szCs w:val="21"/>
              </w:rPr>
              <w:t>中须提供上述人员在投标人单位的</w:t>
            </w:r>
            <w:proofErr w:type="gramStart"/>
            <w:r w:rsidRPr="00372A0D">
              <w:rPr>
                <w:rFonts w:ascii="宋体" w:hAnsi="宋体" w:hint="eastAsia"/>
                <w:szCs w:val="21"/>
              </w:rPr>
              <w:t>社保证明</w:t>
            </w:r>
            <w:proofErr w:type="gramEnd"/>
            <w:r w:rsidRPr="00372A0D">
              <w:rPr>
                <w:rFonts w:ascii="宋体" w:hAnsi="宋体" w:hint="eastAsia"/>
                <w:szCs w:val="21"/>
              </w:rPr>
              <w:t>（以社保机构出具的投标截止日前三个月内任何一个月的</w:t>
            </w:r>
            <w:proofErr w:type="gramStart"/>
            <w:r w:rsidRPr="00372A0D">
              <w:rPr>
                <w:rFonts w:ascii="宋体" w:hAnsi="宋体" w:hint="eastAsia"/>
                <w:szCs w:val="21"/>
              </w:rPr>
              <w:t>社保证</w:t>
            </w:r>
            <w:proofErr w:type="gramEnd"/>
            <w:r w:rsidRPr="00372A0D">
              <w:rPr>
                <w:rFonts w:ascii="宋体" w:hAnsi="宋体" w:hint="eastAsia"/>
                <w:szCs w:val="21"/>
              </w:rPr>
              <w:t>明为准）复</w:t>
            </w:r>
            <w:r w:rsidRPr="00372A0D">
              <w:rPr>
                <w:rFonts w:ascii="宋体" w:hAnsi="宋体" w:hint="eastAsia"/>
                <w:szCs w:val="21"/>
              </w:rPr>
              <w:lastRenderedPageBreak/>
              <w:t>印件加盖投标人公章。</w:t>
            </w:r>
          </w:p>
        </w:tc>
      </w:tr>
      <w:tr w:rsidR="007D4AA7" w:rsidRPr="00372A0D" w:rsidTr="003D51CA">
        <w:tc>
          <w:tcPr>
            <w:tcW w:w="398"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szCs w:val="21"/>
              </w:rPr>
              <w:lastRenderedPageBreak/>
              <w:t>4</w:t>
            </w:r>
          </w:p>
        </w:tc>
        <w:tc>
          <w:tcPr>
            <w:tcW w:w="921"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hint="eastAsia"/>
                <w:szCs w:val="21"/>
              </w:rPr>
              <w:t>服务网络</w:t>
            </w:r>
          </w:p>
        </w:tc>
        <w:tc>
          <w:tcPr>
            <w:tcW w:w="3681" w:type="pct"/>
            <w:tcBorders>
              <w:top w:val="single" w:sz="4" w:space="0" w:color="auto"/>
              <w:left w:val="single" w:sz="4" w:space="0" w:color="auto"/>
              <w:bottom w:val="single" w:sz="4" w:space="0" w:color="auto"/>
              <w:right w:val="single" w:sz="4" w:space="0" w:color="auto"/>
            </w:tcBorders>
          </w:tcPr>
          <w:p w:rsidR="007D4AA7" w:rsidRPr="00372A0D" w:rsidRDefault="007D4AA7" w:rsidP="003D51CA">
            <w:pPr>
              <w:spacing w:line="440" w:lineRule="exact"/>
              <w:rPr>
                <w:rFonts w:ascii="宋体" w:hAnsi="宋体"/>
                <w:szCs w:val="21"/>
              </w:rPr>
            </w:pPr>
            <w:r w:rsidRPr="00372A0D">
              <w:rPr>
                <w:rFonts w:ascii="宋体" w:hAnsi="宋体" w:hint="eastAsia"/>
                <w:szCs w:val="21"/>
              </w:rPr>
              <w:t>本次招标货物的原生产厂商或投标人在项目运行地点或省会成都市有售后服务机构或分支机构。提供售后服务机构或分支机构的相关证明材料复印件加盖投标人公章。</w:t>
            </w:r>
          </w:p>
        </w:tc>
      </w:tr>
      <w:tr w:rsidR="007D4AA7" w:rsidRPr="00372A0D" w:rsidTr="003D51CA">
        <w:tc>
          <w:tcPr>
            <w:tcW w:w="398"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szCs w:val="21"/>
              </w:rPr>
              <w:t>5</w:t>
            </w:r>
          </w:p>
        </w:tc>
        <w:tc>
          <w:tcPr>
            <w:tcW w:w="921" w:type="pct"/>
            <w:tcBorders>
              <w:top w:val="single" w:sz="4" w:space="0" w:color="auto"/>
              <w:left w:val="single" w:sz="4" w:space="0" w:color="auto"/>
              <w:bottom w:val="single" w:sz="4" w:space="0" w:color="auto"/>
              <w:right w:val="single" w:sz="4" w:space="0" w:color="auto"/>
            </w:tcBorders>
            <w:vAlign w:val="center"/>
          </w:tcPr>
          <w:p w:rsidR="007D4AA7" w:rsidRPr="00372A0D" w:rsidRDefault="007D4AA7" w:rsidP="003D51CA">
            <w:pPr>
              <w:spacing w:line="440" w:lineRule="exact"/>
              <w:jc w:val="center"/>
              <w:rPr>
                <w:rFonts w:ascii="宋体" w:hAnsi="宋体"/>
                <w:szCs w:val="21"/>
              </w:rPr>
            </w:pPr>
            <w:r w:rsidRPr="00372A0D">
              <w:rPr>
                <w:rFonts w:ascii="宋体" w:hAnsi="宋体" w:hint="eastAsia"/>
                <w:szCs w:val="21"/>
              </w:rPr>
              <w:t>培训</w:t>
            </w:r>
          </w:p>
        </w:tc>
        <w:tc>
          <w:tcPr>
            <w:tcW w:w="3681" w:type="pct"/>
            <w:tcBorders>
              <w:top w:val="single" w:sz="4" w:space="0" w:color="auto"/>
              <w:left w:val="single" w:sz="4" w:space="0" w:color="auto"/>
              <w:bottom w:val="single" w:sz="4" w:space="0" w:color="auto"/>
              <w:right w:val="single" w:sz="4" w:space="0" w:color="auto"/>
            </w:tcBorders>
          </w:tcPr>
          <w:p w:rsidR="007D4AA7" w:rsidRPr="00372A0D" w:rsidRDefault="007D4AA7" w:rsidP="003D51CA">
            <w:pPr>
              <w:spacing w:line="440" w:lineRule="exact"/>
              <w:rPr>
                <w:rFonts w:ascii="宋体" w:hAnsi="宋体"/>
                <w:szCs w:val="21"/>
              </w:rPr>
            </w:pPr>
            <w:r w:rsidRPr="00372A0D">
              <w:rPr>
                <w:rFonts w:ascii="宋体" w:hAnsi="宋体" w:hint="eastAsia"/>
                <w:szCs w:val="21"/>
              </w:rPr>
              <w:t>投标人能够提供详细</w:t>
            </w:r>
            <w:proofErr w:type="gramStart"/>
            <w:r w:rsidRPr="00372A0D">
              <w:rPr>
                <w:rFonts w:ascii="宋体" w:hAnsi="宋体" w:hint="eastAsia"/>
                <w:szCs w:val="21"/>
              </w:rPr>
              <w:t>且完善</w:t>
            </w:r>
            <w:proofErr w:type="gramEnd"/>
            <w:r w:rsidRPr="00372A0D">
              <w:rPr>
                <w:rFonts w:ascii="宋体" w:hAnsi="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7D4AA7" w:rsidRPr="00D72AEE" w:rsidRDefault="007D4AA7" w:rsidP="007D4AA7">
      <w:pPr>
        <w:pStyle w:val="2"/>
        <w:rPr>
          <w:rFonts w:ascii="Times New Roman" w:hAnsi="Times New Roman"/>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D72AEE">
        <w:rPr>
          <w:rFonts w:ascii="Times New Roman" w:hAnsi="Times New Roman"/>
          <w:sz w:val="21"/>
          <w:szCs w:val="21"/>
        </w:rPr>
        <w:t>验收标准</w:t>
      </w:r>
      <w:bookmarkEnd w:id="24"/>
      <w:bookmarkEnd w:id="25"/>
    </w:p>
    <w:p w:rsidR="007D4AA7" w:rsidRPr="00D72AEE" w:rsidRDefault="007D4AA7" w:rsidP="007D4AA7">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货物到达现场后，供应商应在采购人在场情况下当面开包，共同清点、检查外观，</w:t>
      </w:r>
      <w:proofErr w:type="gramStart"/>
      <w:r w:rsidRPr="00D72AEE">
        <w:rPr>
          <w:rFonts w:ascii="Times New Roman" w:hAnsi="Times New Roman"/>
          <w:szCs w:val="21"/>
        </w:rPr>
        <w:t>作出</w:t>
      </w:r>
      <w:proofErr w:type="gramEnd"/>
      <w:r w:rsidRPr="00D72AEE">
        <w:rPr>
          <w:rFonts w:ascii="Times New Roman" w:hAnsi="Times New Roman"/>
          <w:szCs w:val="21"/>
        </w:rPr>
        <w:t>验货记录，双方签字确认后开始安装调试。</w:t>
      </w:r>
    </w:p>
    <w:p w:rsidR="007D4AA7" w:rsidRPr="00D72AEE" w:rsidRDefault="007D4AA7" w:rsidP="007D4AA7">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成交供应商应保证货物到达采购人所在地完好无损，如有缺漏、损坏，由供应商负责调换、补齐或赔偿。</w:t>
      </w:r>
    </w:p>
    <w:p w:rsidR="007D4AA7" w:rsidRPr="00D72AEE" w:rsidRDefault="007D4AA7" w:rsidP="007D4AA7">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成交供应商应提供完备的技术资料、装箱单、授权文件和生产厂商提供的原厂正品出货证明材料（非装箱清单组成材料）等，并派遣专业技术人员进行现场部署调试。验收合格条件如下：</w:t>
      </w:r>
    </w:p>
    <w:p w:rsidR="007D4AA7" w:rsidRPr="00D72AEE" w:rsidRDefault="007D4AA7" w:rsidP="007D4AA7">
      <w:pPr>
        <w:numPr>
          <w:ilvl w:val="0"/>
          <w:numId w:val="22"/>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产品技术参数与采购合同一致，性能指标达到规定的标准；</w:t>
      </w:r>
    </w:p>
    <w:p w:rsidR="007D4AA7" w:rsidRPr="00D72AEE" w:rsidRDefault="007D4AA7" w:rsidP="007D4AA7">
      <w:pPr>
        <w:numPr>
          <w:ilvl w:val="0"/>
          <w:numId w:val="22"/>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产品技术资料、装箱单、授权文件等资料齐全；</w:t>
      </w:r>
    </w:p>
    <w:p w:rsidR="007D4AA7" w:rsidRPr="00D72AEE" w:rsidRDefault="007D4AA7" w:rsidP="007D4AA7">
      <w:pPr>
        <w:numPr>
          <w:ilvl w:val="0"/>
          <w:numId w:val="22"/>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在产品（系统）试运行期间所出现的问题得到解决，并运行正常；</w:t>
      </w:r>
    </w:p>
    <w:p w:rsidR="007D4AA7" w:rsidRPr="00D72AEE" w:rsidRDefault="007D4AA7" w:rsidP="007D4AA7">
      <w:pPr>
        <w:numPr>
          <w:ilvl w:val="0"/>
          <w:numId w:val="22"/>
        </w:numPr>
        <w:tabs>
          <w:tab w:val="left" w:pos="851"/>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在规定时间内完成交货并验收，并经采购人确认。</w:t>
      </w:r>
    </w:p>
    <w:p w:rsidR="007D4AA7" w:rsidRPr="00D72AEE" w:rsidRDefault="007D4AA7" w:rsidP="007D4AA7">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产品在部署调试并试运行符合要求后，才作为最终验收。</w:t>
      </w:r>
    </w:p>
    <w:p w:rsidR="007D4AA7" w:rsidRPr="00D72AEE" w:rsidRDefault="007D4AA7" w:rsidP="007D4AA7">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D72AEE">
        <w:rPr>
          <w:rFonts w:ascii="Times New Roman" w:hAnsi="Times New Roman"/>
          <w:szCs w:val="21"/>
        </w:rPr>
        <w:t>采购人对供应商交付的产品（包括质量、技术参数等）进行确认，并出具书面验收意见。</w:t>
      </w:r>
    </w:p>
    <w:p w:rsidR="007D4AA7" w:rsidRPr="00D72AEE" w:rsidRDefault="007D4AA7" w:rsidP="007D4AA7">
      <w:pPr>
        <w:pStyle w:val="2"/>
        <w:rPr>
          <w:rFonts w:ascii="Times New Roman" w:hAnsi="Times New Roman"/>
          <w:sz w:val="21"/>
          <w:szCs w:val="21"/>
        </w:rPr>
      </w:pPr>
      <w:bookmarkStart w:id="26" w:name="_Toc461024576"/>
      <w:bookmarkStart w:id="27" w:name="_Toc477248556"/>
      <w:r w:rsidRPr="00D72AEE">
        <w:rPr>
          <w:rFonts w:ascii="Times New Roman" w:hAnsi="Times New Roman"/>
          <w:sz w:val="21"/>
          <w:szCs w:val="21"/>
        </w:rPr>
        <w:t>其他要求</w:t>
      </w:r>
      <w:bookmarkEnd w:id="26"/>
      <w:bookmarkEnd w:id="27"/>
    </w:p>
    <w:p w:rsidR="007D4AA7" w:rsidRPr="00D72AEE" w:rsidRDefault="007D4AA7" w:rsidP="007D4AA7">
      <w:pPr>
        <w:numPr>
          <w:ilvl w:val="0"/>
          <w:numId w:val="23"/>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D4AA7" w:rsidRPr="00D72AEE" w:rsidRDefault="007D4AA7" w:rsidP="007D4AA7">
      <w:pPr>
        <w:numPr>
          <w:ilvl w:val="0"/>
          <w:numId w:val="23"/>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采购人享有本项目实施过程中产生的知识成果及知识产权。</w:t>
      </w:r>
    </w:p>
    <w:p w:rsidR="007D4AA7" w:rsidRPr="00D72AEE" w:rsidRDefault="007D4AA7" w:rsidP="007D4AA7">
      <w:pPr>
        <w:numPr>
          <w:ilvl w:val="0"/>
          <w:numId w:val="23"/>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lastRenderedPageBreak/>
        <w:t>供应商如欲在项目实施过程中采用自有知识成果，需在响应文件中声明，并提供相关知识产权证明文件。使用</w:t>
      </w:r>
      <w:proofErr w:type="gramStart"/>
      <w:r w:rsidRPr="00D72AEE">
        <w:rPr>
          <w:rFonts w:ascii="Times New Roman" w:hAnsi="Times New Roman"/>
          <w:szCs w:val="21"/>
        </w:rPr>
        <w:t>该知识</w:t>
      </w:r>
      <w:proofErr w:type="gramEnd"/>
      <w:r w:rsidRPr="00D72AEE">
        <w:rPr>
          <w:rFonts w:ascii="Times New Roman" w:hAnsi="Times New Roman"/>
          <w:szCs w:val="21"/>
        </w:rPr>
        <w:t>成果后，供应商需提供开发接口和开发手册等技术文档，并承诺提供无限期技术支持，采购人享有永久使用权。</w:t>
      </w:r>
    </w:p>
    <w:p w:rsidR="007D4AA7" w:rsidRPr="00D72AEE" w:rsidRDefault="007D4AA7" w:rsidP="007D4AA7">
      <w:pPr>
        <w:numPr>
          <w:ilvl w:val="0"/>
          <w:numId w:val="23"/>
        </w:numPr>
        <w:tabs>
          <w:tab w:val="left" w:pos="862"/>
          <w:tab w:val="left" w:pos="993"/>
        </w:tabs>
        <w:adjustRightInd w:val="0"/>
        <w:snapToGrid w:val="0"/>
        <w:spacing w:line="360" w:lineRule="auto"/>
        <w:rPr>
          <w:rFonts w:ascii="Times New Roman" w:hAnsi="Times New Roman"/>
          <w:szCs w:val="21"/>
        </w:rPr>
      </w:pPr>
      <w:r w:rsidRPr="00D72AEE">
        <w:rPr>
          <w:rFonts w:ascii="Times New Roman" w:hAnsi="Times New Roman"/>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D4AA7" w:rsidRPr="00D72AEE" w:rsidRDefault="007D4AA7" w:rsidP="007D4AA7">
      <w:pPr>
        <w:widowControl/>
        <w:jc w:val="left"/>
        <w:rPr>
          <w:rFonts w:ascii="Times New Roman" w:hAnsi="Times New Roman"/>
          <w:b/>
          <w:bCs/>
          <w:spacing w:val="-20"/>
          <w:kern w:val="44"/>
          <w:sz w:val="32"/>
          <w:szCs w:val="32"/>
        </w:rPr>
      </w:pPr>
      <w:r w:rsidRPr="00D72AEE">
        <w:rPr>
          <w:rFonts w:ascii="Times New Roman" w:hAnsi="Times New Roman"/>
        </w:rPr>
        <w:br w:type="page"/>
      </w:r>
    </w:p>
    <w:p w:rsidR="00586DCE" w:rsidRPr="007D4AA7" w:rsidRDefault="00586DCE" w:rsidP="007D4AA7">
      <w:pPr>
        <w:rPr>
          <w:szCs w:val="24"/>
        </w:rPr>
      </w:pPr>
    </w:p>
    <w:sectPr w:rsidR="00586DCE" w:rsidRPr="007D4AA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7A" w:rsidRDefault="00694B7A" w:rsidP="006718F6">
      <w:r>
        <w:separator/>
      </w:r>
    </w:p>
  </w:endnote>
  <w:endnote w:type="continuationSeparator" w:id="0">
    <w:p w:rsidR="00694B7A" w:rsidRDefault="00694B7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954C3">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D4AA7" w:rsidRPr="007D4AA7">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7A" w:rsidRDefault="00694B7A" w:rsidP="006718F6">
      <w:r>
        <w:separator/>
      </w:r>
    </w:p>
  </w:footnote>
  <w:footnote w:type="continuationSeparator" w:id="0">
    <w:p w:rsidR="00694B7A" w:rsidRDefault="00694B7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648651"/>
    <w:multiLevelType w:val="singleLevel"/>
    <w:tmpl w:val="57648651"/>
    <w:lvl w:ilvl="0">
      <w:start w:val="1"/>
      <w:numFmt w:val="decimal"/>
      <w:suff w:val="nothing"/>
      <w:lvlText w:val="%1、"/>
      <w:lvlJc w:val="left"/>
      <w:pPr>
        <w:ind w:left="0" w:firstLine="0"/>
      </w:pPr>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9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85FAD"/>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09E0"/>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9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70</cp:revision>
  <cp:lastPrinted>2017-05-09T09:20:00Z</cp:lastPrinted>
  <dcterms:created xsi:type="dcterms:W3CDTF">2017-06-08T09:05:00Z</dcterms:created>
  <dcterms:modified xsi:type="dcterms:W3CDTF">2017-09-05T06:41:00Z</dcterms:modified>
</cp:coreProperties>
</file>