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2C" w:rsidRPr="00B233A7" w:rsidRDefault="002E322C" w:rsidP="002E322C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B233A7">
        <w:rPr>
          <w:rFonts w:hint="eastAsia"/>
          <w:b/>
        </w:rPr>
        <w:t>1</w:t>
      </w:r>
      <w:r w:rsidRPr="00B233A7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2E322C" w:rsidRPr="00B233A7" w:rsidTr="00CE5B5A">
        <w:trPr>
          <w:trHeight w:val="521"/>
          <w:jc w:val="center"/>
        </w:trPr>
        <w:tc>
          <w:tcPr>
            <w:tcW w:w="1031" w:type="dxa"/>
            <w:vAlign w:val="center"/>
          </w:tcPr>
          <w:p w:rsidR="002E322C" w:rsidRPr="00B233A7" w:rsidRDefault="002E322C" w:rsidP="00CE5B5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B233A7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2E322C" w:rsidRPr="00B233A7" w:rsidRDefault="002E322C" w:rsidP="00CE5B5A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B233A7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E322C" w:rsidRPr="00B233A7" w:rsidRDefault="002E322C" w:rsidP="00CE5B5A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B233A7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E322C" w:rsidRPr="00B233A7" w:rsidRDefault="002E322C" w:rsidP="00CE5B5A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B233A7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2E322C" w:rsidRPr="00B233A7" w:rsidTr="00CE5B5A">
        <w:trPr>
          <w:trHeight w:val="496"/>
          <w:jc w:val="center"/>
        </w:trPr>
        <w:tc>
          <w:tcPr>
            <w:tcW w:w="1031" w:type="dxa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动态应力应变测试分析系统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2E322C" w:rsidRPr="00B233A7" w:rsidRDefault="002E322C" w:rsidP="00CE5B5A">
            <w:pPr>
              <w:jc w:val="center"/>
            </w:pPr>
            <w:r w:rsidRPr="00B233A7"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2</w:t>
            </w:r>
          </w:p>
        </w:tc>
      </w:tr>
      <w:tr w:rsidR="002E322C" w:rsidRPr="00B233A7" w:rsidTr="00CE5B5A">
        <w:trPr>
          <w:trHeight w:val="496"/>
          <w:jc w:val="center"/>
        </w:trPr>
        <w:tc>
          <w:tcPr>
            <w:tcW w:w="1031" w:type="dxa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超低频拾振器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25</w:t>
            </w:r>
          </w:p>
        </w:tc>
      </w:tr>
      <w:tr w:rsidR="002E322C" w:rsidRPr="00B233A7" w:rsidTr="00CE5B5A">
        <w:trPr>
          <w:trHeight w:val="496"/>
          <w:jc w:val="center"/>
        </w:trPr>
        <w:tc>
          <w:tcPr>
            <w:tcW w:w="1031" w:type="dxa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8</w:t>
            </w:r>
            <w:r w:rsidRPr="00B233A7">
              <w:rPr>
                <w:rFonts w:hint="eastAsia"/>
              </w:rPr>
              <w:t>路信号放大器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2</w:t>
            </w:r>
          </w:p>
        </w:tc>
      </w:tr>
    </w:tbl>
    <w:p w:rsidR="002E322C" w:rsidRPr="00B233A7" w:rsidRDefault="002E322C" w:rsidP="002E322C">
      <w:pPr>
        <w:spacing w:beforeLines="50" w:afterLines="50" w:line="360" w:lineRule="auto"/>
        <w:rPr>
          <w:b/>
        </w:rPr>
      </w:pPr>
      <w:r w:rsidRPr="00B233A7">
        <w:rPr>
          <w:rFonts w:hint="eastAsia"/>
          <w:b/>
        </w:rPr>
        <w:t>2</w:t>
      </w:r>
      <w:r w:rsidRPr="00B233A7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290"/>
        <w:gridCol w:w="709"/>
        <w:gridCol w:w="663"/>
      </w:tblGrid>
      <w:tr w:rsidR="002E322C" w:rsidRPr="00B233A7" w:rsidTr="00CE5B5A">
        <w:trPr>
          <w:jc w:val="center"/>
        </w:trPr>
        <w:tc>
          <w:tcPr>
            <w:tcW w:w="675" w:type="dxa"/>
            <w:vAlign w:val="center"/>
          </w:tcPr>
          <w:p w:rsidR="002E322C" w:rsidRPr="00B233A7" w:rsidRDefault="002E322C" w:rsidP="00CE5B5A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B233A7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2E322C" w:rsidRPr="00B233A7" w:rsidRDefault="002E322C" w:rsidP="00CE5B5A">
            <w:pPr>
              <w:spacing w:beforeLines="50" w:afterLines="50"/>
              <w:jc w:val="center"/>
              <w:rPr>
                <w:b/>
              </w:rPr>
            </w:pPr>
            <w:r w:rsidRPr="00B233A7">
              <w:rPr>
                <w:rFonts w:hint="eastAsia"/>
                <w:b/>
              </w:rPr>
              <w:t>名称</w:t>
            </w:r>
          </w:p>
        </w:tc>
        <w:tc>
          <w:tcPr>
            <w:tcW w:w="5290" w:type="dxa"/>
            <w:vAlign w:val="center"/>
          </w:tcPr>
          <w:p w:rsidR="002E322C" w:rsidRPr="00B233A7" w:rsidRDefault="002E322C" w:rsidP="00CE5B5A">
            <w:pPr>
              <w:spacing w:beforeLines="50" w:afterLines="50"/>
              <w:jc w:val="center"/>
              <w:rPr>
                <w:b/>
              </w:rPr>
            </w:pPr>
            <w:r w:rsidRPr="00B233A7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2E322C" w:rsidRPr="00B233A7" w:rsidRDefault="002E322C" w:rsidP="00CE5B5A">
            <w:pPr>
              <w:spacing w:beforeLines="50" w:afterLines="50"/>
              <w:jc w:val="center"/>
              <w:rPr>
                <w:b/>
              </w:rPr>
            </w:pPr>
            <w:r w:rsidRPr="00B233A7">
              <w:rPr>
                <w:rFonts w:hint="eastAsia"/>
                <w:b/>
              </w:rPr>
              <w:t>单位</w:t>
            </w:r>
          </w:p>
        </w:tc>
        <w:tc>
          <w:tcPr>
            <w:tcW w:w="663" w:type="dxa"/>
            <w:vAlign w:val="center"/>
          </w:tcPr>
          <w:p w:rsidR="002E322C" w:rsidRPr="00B233A7" w:rsidRDefault="002E322C" w:rsidP="00CE5B5A">
            <w:pPr>
              <w:spacing w:beforeLines="50" w:afterLines="50"/>
              <w:jc w:val="center"/>
              <w:rPr>
                <w:b/>
              </w:rPr>
            </w:pPr>
            <w:r w:rsidRPr="00B233A7">
              <w:rPr>
                <w:rFonts w:hint="eastAsia"/>
                <w:b/>
              </w:rPr>
              <w:t>数量</w:t>
            </w:r>
          </w:p>
        </w:tc>
      </w:tr>
      <w:tr w:rsidR="002E322C" w:rsidRPr="00B233A7" w:rsidTr="00CE5B5A">
        <w:trPr>
          <w:jc w:val="center"/>
        </w:trPr>
        <w:tc>
          <w:tcPr>
            <w:tcW w:w="675" w:type="dxa"/>
            <w:vAlign w:val="center"/>
          </w:tcPr>
          <w:p w:rsidR="002E322C" w:rsidRPr="00B233A7" w:rsidRDefault="002E322C" w:rsidP="00CE5B5A">
            <w:pPr>
              <w:spacing w:beforeLines="50" w:afterLines="50"/>
              <w:jc w:val="center"/>
              <w:rPr>
                <w:b/>
              </w:rPr>
            </w:pPr>
            <w:r w:rsidRPr="00B233A7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2E322C" w:rsidRPr="00B233A7" w:rsidRDefault="002E322C" w:rsidP="00CE5B5A">
            <w:pPr>
              <w:jc w:val="center"/>
              <w:rPr>
                <w:sz w:val="20"/>
                <w:szCs w:val="20"/>
              </w:rPr>
            </w:pPr>
            <w:r w:rsidRPr="00B233A7">
              <w:rPr>
                <w:rFonts w:hint="eastAsia"/>
                <w:sz w:val="20"/>
                <w:szCs w:val="20"/>
              </w:rPr>
              <w:t>动态应力应变测试分析系统</w:t>
            </w:r>
          </w:p>
        </w:tc>
        <w:tc>
          <w:tcPr>
            <w:tcW w:w="5290" w:type="dxa"/>
            <w:vAlign w:val="center"/>
          </w:tcPr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1</w:t>
            </w:r>
            <w:r w:rsidRPr="00B233A7">
              <w:rPr>
                <w:rFonts w:hint="eastAsia"/>
              </w:rPr>
              <w:t>、仪器接口：</w:t>
            </w:r>
            <w:r w:rsidRPr="00B233A7">
              <w:rPr>
                <w:rFonts w:hint="eastAsia"/>
              </w:rPr>
              <w:t>USB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2</w:t>
            </w:r>
            <w:r w:rsidRPr="00B233A7">
              <w:rPr>
                <w:rFonts w:hint="eastAsia"/>
              </w:rPr>
              <w:t>、通道数：</w:t>
            </w:r>
            <w:r w:rsidRPr="00B233A7">
              <w:rPr>
                <w:rFonts w:hint="eastAsia"/>
              </w:rPr>
              <w:t>16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ascii="宋体" w:hAnsi="宋体" w:cs="宋体" w:hint="eastAsia"/>
                <w:szCs w:val="21"/>
              </w:rPr>
              <w:t>*3、</w:t>
            </w:r>
            <w:r w:rsidRPr="00B233A7">
              <w:rPr>
                <w:rFonts w:hint="eastAsia"/>
              </w:rPr>
              <w:t>应变、电压、</w:t>
            </w:r>
            <w:r w:rsidRPr="00B233A7">
              <w:rPr>
                <w:rFonts w:hint="eastAsia"/>
              </w:rPr>
              <w:t>IEPE</w:t>
            </w:r>
            <w:r w:rsidRPr="00B233A7">
              <w:rPr>
                <w:rFonts w:hint="eastAsia"/>
              </w:rPr>
              <w:t>信号测试不需外接任何适调器或转接盒及其他任何附件转换，应变测试采用德国进口</w:t>
            </w:r>
            <w:r w:rsidRPr="00B233A7">
              <w:rPr>
                <w:rFonts w:hint="eastAsia"/>
              </w:rPr>
              <w:t>WAGO</w:t>
            </w:r>
            <w:r w:rsidRPr="00B233A7">
              <w:rPr>
                <w:rFonts w:hint="eastAsia"/>
              </w:rPr>
              <w:t>接线端子；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ascii="宋体" w:hAnsi="宋体" w:cs="宋体" w:hint="eastAsia"/>
                <w:szCs w:val="21"/>
              </w:rPr>
              <w:t>*4、</w:t>
            </w:r>
            <w:r w:rsidRPr="00B233A7">
              <w:rPr>
                <w:rFonts w:hint="eastAsia"/>
              </w:rPr>
              <w:t>每个通道可以同时采集应变和</w:t>
            </w:r>
            <w:r w:rsidRPr="00B233A7">
              <w:rPr>
                <w:rFonts w:hint="eastAsia"/>
              </w:rPr>
              <w:t>IEPE</w:t>
            </w:r>
            <w:r w:rsidRPr="00B233A7">
              <w:rPr>
                <w:rFonts w:hint="eastAsia"/>
              </w:rPr>
              <w:t>（电压）信号；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5</w:t>
            </w:r>
            <w:r w:rsidRPr="00B233A7">
              <w:rPr>
                <w:rFonts w:hint="eastAsia"/>
              </w:rPr>
              <w:t>、</w:t>
            </w:r>
            <w:r w:rsidRPr="00B233A7">
              <w:t>采样频率</w:t>
            </w:r>
            <w:r w:rsidRPr="00B233A7">
              <w:rPr>
                <w:rFonts w:hint="eastAsia"/>
              </w:rPr>
              <w:t>：每通道</w:t>
            </w:r>
            <w:r w:rsidRPr="00B233A7">
              <w:rPr>
                <w:rFonts w:hint="eastAsia"/>
              </w:rPr>
              <w:t>10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20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50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200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500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2k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5k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10k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20k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50k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100k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256k</w:t>
            </w:r>
            <w:r w:rsidRPr="00B233A7">
              <w:rPr>
                <w:rFonts w:hint="eastAsia"/>
              </w:rPr>
              <w:t>（</w:t>
            </w:r>
            <w:r w:rsidRPr="00B233A7">
              <w:rPr>
                <w:rFonts w:hint="eastAsia"/>
              </w:rPr>
              <w:t>Hz</w:t>
            </w:r>
            <w:r w:rsidRPr="00B233A7">
              <w:rPr>
                <w:rFonts w:hint="eastAsia"/>
              </w:rPr>
              <w:t>）；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6</w:t>
            </w:r>
            <w:r w:rsidRPr="00B233A7">
              <w:rPr>
                <w:rFonts w:hint="eastAsia"/>
              </w:rPr>
              <w:t>、</w:t>
            </w:r>
            <w:r w:rsidRPr="00B233A7">
              <w:t>系统最大分析频宽</w:t>
            </w:r>
            <w:r w:rsidRPr="00B233A7">
              <w:rPr>
                <w:rFonts w:hint="eastAsia"/>
              </w:rPr>
              <w:t>：</w:t>
            </w:r>
            <w:r w:rsidRPr="00B233A7">
              <w:t>DC</w:t>
            </w:r>
            <w:r w:rsidRPr="00B233A7">
              <w:t>～</w:t>
            </w:r>
            <w:r w:rsidRPr="00B233A7">
              <w:t>100kHz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7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 xml:space="preserve"> </w:t>
            </w:r>
            <w:r w:rsidRPr="00B233A7">
              <w:rPr>
                <w:rFonts w:hint="eastAsia"/>
              </w:rPr>
              <w:t>模拟低通滤波器：截止频率为</w:t>
            </w:r>
            <w:r w:rsidRPr="00B233A7">
              <w:rPr>
                <w:rFonts w:hint="eastAsia"/>
              </w:rPr>
              <w:t>10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30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300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3k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10k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PASS</w:t>
            </w:r>
            <w:r w:rsidRPr="00B233A7">
              <w:rPr>
                <w:rFonts w:hint="eastAsia"/>
              </w:rPr>
              <w:t>（</w:t>
            </w:r>
            <w:r w:rsidRPr="00B233A7">
              <w:rPr>
                <w:rFonts w:hint="eastAsia"/>
              </w:rPr>
              <w:t>Hz</w:t>
            </w:r>
            <w:r w:rsidRPr="00B233A7">
              <w:rPr>
                <w:rFonts w:hint="eastAsia"/>
              </w:rPr>
              <w:t>）八档分档切换，阻带衰减约</w:t>
            </w:r>
            <w:r w:rsidRPr="00B233A7">
              <w:rPr>
                <w:rFonts w:hint="eastAsia"/>
              </w:rPr>
              <w:t>-24 dB/oct</w:t>
            </w:r>
            <w:r w:rsidRPr="00B233A7">
              <w:rPr>
                <w:rFonts w:hint="eastAsia"/>
              </w:rPr>
              <w:t>，平坦度</w:t>
            </w:r>
            <w:r w:rsidRPr="00B233A7">
              <w:rPr>
                <w:rFonts w:hint="eastAsia"/>
              </w:rPr>
              <w:t>(2/3</w:t>
            </w:r>
            <w:r w:rsidRPr="00B233A7">
              <w:rPr>
                <w:rFonts w:hint="eastAsia"/>
              </w:rPr>
              <w:t>截止频率内</w:t>
            </w:r>
            <w:r w:rsidRPr="00B233A7">
              <w:rPr>
                <w:rFonts w:hint="eastAsia"/>
              </w:rPr>
              <w:t>)</w:t>
            </w:r>
            <w:r w:rsidRPr="00B233A7">
              <w:rPr>
                <w:rFonts w:hint="eastAsia"/>
              </w:rPr>
              <w:t>＜</w:t>
            </w:r>
            <w:r w:rsidRPr="00B233A7">
              <w:rPr>
                <w:rFonts w:hint="eastAsia"/>
              </w:rPr>
              <w:t>0.1dB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8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DSP</w:t>
            </w:r>
            <w:r w:rsidRPr="00B233A7">
              <w:rPr>
                <w:rFonts w:hint="eastAsia"/>
              </w:rPr>
              <w:t>数字滤波器：截止频率为采样速率的</w:t>
            </w:r>
            <w:r w:rsidRPr="00B233A7">
              <w:rPr>
                <w:rFonts w:hint="eastAsia"/>
              </w:rPr>
              <w:t>1/2.56</w:t>
            </w:r>
            <w:r w:rsidRPr="00B233A7">
              <w:rPr>
                <w:rFonts w:hint="eastAsia"/>
              </w:rPr>
              <w:t>倍，设置采样速率时同时设定，阻带衰减约</w:t>
            </w:r>
            <w:r w:rsidRPr="00B233A7">
              <w:rPr>
                <w:rFonts w:hint="eastAsia"/>
              </w:rPr>
              <w:t>-150dB/oct</w:t>
            </w:r>
            <w:r w:rsidRPr="00B233A7">
              <w:rPr>
                <w:rFonts w:hint="eastAsia"/>
              </w:rPr>
              <w:t>，平坦度</w:t>
            </w:r>
            <w:r w:rsidRPr="00B233A7">
              <w:rPr>
                <w:rFonts w:hint="eastAsia"/>
              </w:rPr>
              <w:t>(</w:t>
            </w:r>
            <w:r w:rsidRPr="00B233A7">
              <w:rPr>
                <w:rFonts w:hint="eastAsia"/>
              </w:rPr>
              <w:t>分析频率范围内</w:t>
            </w:r>
            <w:r w:rsidRPr="00B233A7">
              <w:rPr>
                <w:rFonts w:hint="eastAsia"/>
              </w:rPr>
              <w:t>)</w:t>
            </w:r>
            <w:r w:rsidRPr="00B233A7">
              <w:rPr>
                <w:rFonts w:hint="eastAsia"/>
              </w:rPr>
              <w:t>＜</w:t>
            </w:r>
            <w:r w:rsidRPr="00B233A7">
              <w:rPr>
                <w:rFonts w:hint="eastAsia"/>
              </w:rPr>
              <w:t>0.05dB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9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 xml:space="preserve"> </w:t>
            </w:r>
            <w:r w:rsidRPr="00B233A7">
              <w:rPr>
                <w:rFonts w:hint="eastAsia"/>
              </w:rPr>
              <w:t>应变测试量程：</w:t>
            </w:r>
            <w:r w:rsidRPr="00B233A7">
              <w:rPr>
                <w:rFonts w:hint="eastAsia"/>
              </w:rPr>
              <w:t>200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500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1000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5000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10000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50000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100000</w:t>
            </w:r>
            <w:r w:rsidRPr="00B233A7">
              <w:rPr>
                <w:rFonts w:hint="eastAsia"/>
              </w:rPr>
              <w:t>με；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10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 xml:space="preserve"> </w:t>
            </w:r>
            <w:r w:rsidRPr="00B233A7">
              <w:rPr>
                <w:rFonts w:hint="eastAsia"/>
              </w:rPr>
              <w:t>自动测量导线电阻；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11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 xml:space="preserve"> </w:t>
            </w:r>
            <w:r w:rsidRPr="00B233A7">
              <w:rPr>
                <w:rFonts w:hint="eastAsia"/>
              </w:rPr>
              <w:t>程控设置桥路类型；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12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 xml:space="preserve"> </w:t>
            </w:r>
            <w:r w:rsidRPr="00B233A7">
              <w:rPr>
                <w:rFonts w:hint="eastAsia"/>
              </w:rPr>
              <w:t>应变</w:t>
            </w:r>
            <w:r w:rsidRPr="00B233A7">
              <w:t>供桥电压按</w:t>
            </w:r>
            <w:r w:rsidRPr="00B233A7">
              <w:t>2V</w:t>
            </w:r>
            <w:r w:rsidRPr="00B233A7">
              <w:t>、</w:t>
            </w:r>
            <w:r w:rsidRPr="00B233A7">
              <w:t>5V</w:t>
            </w:r>
            <w:r w:rsidRPr="00B233A7">
              <w:t>、</w:t>
            </w:r>
            <w:r w:rsidRPr="00B233A7">
              <w:t>10V</w:t>
            </w:r>
            <w:r w:rsidRPr="00B233A7">
              <w:t>和</w:t>
            </w:r>
            <w:r w:rsidRPr="00B233A7">
              <w:t>24V</w:t>
            </w:r>
            <w:r w:rsidRPr="00B233A7">
              <w:t>分档切换</w:t>
            </w:r>
            <w:r w:rsidRPr="00B233A7">
              <w:rPr>
                <w:rFonts w:hint="eastAsia"/>
              </w:rPr>
              <w:t>，</w:t>
            </w:r>
            <w:r w:rsidRPr="00B233A7">
              <w:t>供桥电压精度</w:t>
            </w:r>
            <w:r w:rsidRPr="00B233A7">
              <w:t>0.1</w:t>
            </w:r>
            <w:r w:rsidRPr="00B233A7">
              <w:t>％</w:t>
            </w:r>
            <w:r w:rsidRPr="00B233A7">
              <w:rPr>
                <w:rFonts w:hint="eastAsia"/>
              </w:rPr>
              <w:t>，</w:t>
            </w:r>
            <w:r w:rsidRPr="00B233A7">
              <w:t>供桥电压稳定度小于</w:t>
            </w:r>
            <w:r w:rsidRPr="00B233A7">
              <w:t>0.05</w:t>
            </w:r>
            <w:r w:rsidRPr="00B233A7">
              <w:t>％</w:t>
            </w:r>
            <w:r w:rsidRPr="00B233A7">
              <w:rPr>
                <w:rFonts w:hint="eastAsia"/>
              </w:rPr>
              <w:t>，</w:t>
            </w:r>
            <w:r w:rsidRPr="00B233A7">
              <w:t>供桥电压最大输出电流</w:t>
            </w:r>
            <w:r w:rsidRPr="00B233A7">
              <w:t>50mA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13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 xml:space="preserve"> </w:t>
            </w:r>
            <w:r w:rsidRPr="00B233A7">
              <w:rPr>
                <w:rFonts w:hint="eastAsia"/>
              </w:rPr>
              <w:t>电压测量范围：</w:t>
            </w:r>
            <w:r w:rsidRPr="00B233A7">
              <w:t>±</w:t>
            </w:r>
            <w:r w:rsidRPr="00B233A7">
              <w:rPr>
                <w:rFonts w:hint="eastAsia"/>
              </w:rPr>
              <w:t>1</w:t>
            </w:r>
            <w:r w:rsidRPr="00B233A7">
              <w:t>mV</w:t>
            </w:r>
            <w:r w:rsidRPr="00B233A7">
              <w:rPr>
                <w:rFonts w:hint="eastAsia"/>
              </w:rPr>
              <w:t>、</w:t>
            </w:r>
            <w:r w:rsidRPr="00B233A7">
              <w:t>±</w:t>
            </w:r>
            <w:r w:rsidRPr="00B233A7">
              <w:rPr>
                <w:rFonts w:hint="eastAsia"/>
              </w:rPr>
              <w:t>5</w:t>
            </w:r>
            <w:r w:rsidRPr="00B233A7">
              <w:t>mV</w:t>
            </w:r>
            <w:r w:rsidRPr="00B233A7">
              <w:t>、</w:t>
            </w:r>
            <w:r w:rsidRPr="00B233A7">
              <w:t>±</w:t>
            </w:r>
            <w:r w:rsidRPr="00B233A7">
              <w:rPr>
                <w:rFonts w:hint="eastAsia"/>
              </w:rPr>
              <w:t>1</w:t>
            </w:r>
            <w:r w:rsidRPr="00B233A7">
              <w:t>0mV</w:t>
            </w:r>
            <w:r w:rsidRPr="00B233A7">
              <w:t>、</w:t>
            </w:r>
            <w:r w:rsidRPr="00B233A7">
              <w:t>±</w:t>
            </w:r>
            <w:r w:rsidRPr="00B233A7">
              <w:rPr>
                <w:rFonts w:hint="eastAsia"/>
              </w:rPr>
              <w:t>2</w:t>
            </w:r>
            <w:r w:rsidRPr="00B233A7">
              <w:t>0mV</w:t>
            </w:r>
            <w:r w:rsidRPr="00B233A7">
              <w:t>、</w:t>
            </w:r>
            <w:r w:rsidRPr="00B233A7">
              <w:t>±</w:t>
            </w:r>
            <w:r w:rsidRPr="00B233A7">
              <w:rPr>
                <w:rFonts w:hint="eastAsia"/>
              </w:rPr>
              <w:t>1</w:t>
            </w:r>
            <w:r w:rsidRPr="00B233A7">
              <w:t>00mV</w:t>
            </w:r>
            <w:r w:rsidRPr="00B233A7">
              <w:t>、</w:t>
            </w:r>
            <w:r w:rsidRPr="00B233A7">
              <w:t>±</w:t>
            </w:r>
            <w:r w:rsidRPr="00B233A7">
              <w:rPr>
                <w:rFonts w:hint="eastAsia"/>
              </w:rPr>
              <w:t>2</w:t>
            </w:r>
            <w:r w:rsidRPr="00B233A7">
              <w:t>00mV</w:t>
            </w:r>
            <w:r w:rsidRPr="00B233A7">
              <w:t>、</w:t>
            </w:r>
            <w:r w:rsidRPr="00B233A7">
              <w:t>±1V</w:t>
            </w:r>
            <w:r w:rsidRPr="00B233A7">
              <w:t>、</w:t>
            </w:r>
            <w:r w:rsidRPr="00B233A7">
              <w:t>±2V</w:t>
            </w:r>
            <w:r w:rsidRPr="00B233A7">
              <w:t>、</w:t>
            </w:r>
            <w:r w:rsidRPr="00B233A7">
              <w:t>±5V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ascii="宋体" w:hAnsi="宋体" w:cs="宋体" w:hint="eastAsia"/>
                <w:szCs w:val="21"/>
              </w:rPr>
              <w:t>*14、</w:t>
            </w:r>
            <w:r w:rsidRPr="00B233A7">
              <w:rPr>
                <w:rFonts w:hint="eastAsia"/>
              </w:rPr>
              <w:t>IEPE</w:t>
            </w:r>
            <w:r w:rsidRPr="00B233A7">
              <w:rPr>
                <w:rFonts w:hint="eastAsia"/>
              </w:rPr>
              <w:t>信号测量：供电电压</w:t>
            </w:r>
            <w:r w:rsidRPr="00B233A7">
              <w:rPr>
                <w:rFonts w:hint="eastAsia"/>
              </w:rPr>
              <w:t>9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15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>24V</w:t>
            </w:r>
            <w:r w:rsidRPr="00B233A7">
              <w:rPr>
                <w:rFonts w:hint="eastAsia"/>
              </w:rPr>
              <w:t>，最大带宽</w:t>
            </w:r>
            <w:r w:rsidRPr="00B233A7">
              <w:t>0.3Hz</w:t>
            </w:r>
            <w:r w:rsidRPr="00B233A7">
              <w:t>～</w:t>
            </w:r>
            <w:r w:rsidRPr="00B233A7">
              <w:t>100kHz(+0.5dB</w:t>
            </w:r>
            <w:r w:rsidRPr="00B233A7">
              <w:t>～</w:t>
            </w:r>
            <w:r w:rsidRPr="00B233A7">
              <w:t>-3dB)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15</w:t>
            </w:r>
            <w:r w:rsidRPr="00B233A7">
              <w:rPr>
                <w:rFonts w:hint="eastAsia"/>
              </w:rPr>
              <w:t>、</w:t>
            </w:r>
            <w:r w:rsidRPr="00B233A7">
              <w:rPr>
                <w:rFonts w:hint="eastAsia"/>
              </w:rPr>
              <w:t xml:space="preserve"> </w:t>
            </w:r>
            <w:r w:rsidRPr="00B233A7">
              <w:t>时间漂移</w:t>
            </w:r>
            <w:r w:rsidRPr="00B233A7">
              <w:rPr>
                <w:rFonts w:hint="eastAsia"/>
              </w:rPr>
              <w:t>：</w:t>
            </w:r>
            <w:r w:rsidRPr="00B233A7">
              <w:t>小于</w:t>
            </w:r>
            <w:r w:rsidRPr="00B233A7">
              <w:t>3μV/</w:t>
            </w:r>
            <w:r w:rsidRPr="00B233A7">
              <w:rPr>
                <w:rFonts w:hint="eastAsia"/>
              </w:rPr>
              <w:t>h</w:t>
            </w:r>
            <w:r w:rsidRPr="00B233A7">
              <w:t>（输入端短路，预热</w:t>
            </w:r>
            <w:r w:rsidRPr="00B233A7">
              <w:t>1</w:t>
            </w:r>
            <w:r w:rsidRPr="00B233A7">
              <w:t>小时，恒温，在最大增益时，折算至输入端）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16</w:t>
            </w:r>
            <w:r w:rsidRPr="00B233A7">
              <w:rPr>
                <w:rFonts w:hint="eastAsia"/>
              </w:rPr>
              <w:t>、</w:t>
            </w:r>
            <w:r w:rsidRPr="00B233A7">
              <w:t>温度漂移</w:t>
            </w:r>
            <w:r w:rsidRPr="00B233A7">
              <w:rPr>
                <w:rFonts w:hint="eastAsia"/>
              </w:rPr>
              <w:t>：</w:t>
            </w:r>
            <w:r w:rsidRPr="00B233A7">
              <w:t>小于</w:t>
            </w:r>
            <w:r w:rsidRPr="00B233A7">
              <w:t>1μV/</w:t>
            </w:r>
            <w:r w:rsidRPr="00B233A7">
              <w:rPr>
                <w:rFonts w:hint="eastAsia"/>
              </w:rPr>
              <w:t>℃</w:t>
            </w:r>
            <w:r w:rsidRPr="00B233A7">
              <w:t>（在允许的工作温度范围内，输入端短路，在最大增益时，折算至输入端）</w:t>
            </w:r>
            <w:r w:rsidRPr="00B233A7">
              <w:rPr>
                <w:rFonts w:hint="eastAsia"/>
              </w:rPr>
              <w:t>；</w:t>
            </w:r>
          </w:p>
          <w:p w:rsidR="002E322C" w:rsidRPr="00B233A7" w:rsidRDefault="002E322C" w:rsidP="00CE5B5A">
            <w:pPr>
              <w:widowControl/>
              <w:jc w:val="left"/>
            </w:pPr>
            <w:r w:rsidRPr="00B233A7">
              <w:rPr>
                <w:rFonts w:hint="eastAsia"/>
              </w:rPr>
              <w:t>17</w:t>
            </w:r>
            <w:r w:rsidRPr="00B233A7">
              <w:rPr>
                <w:rFonts w:hint="eastAsia"/>
              </w:rPr>
              <w:t>、</w:t>
            </w:r>
            <w:r w:rsidRPr="00B233A7">
              <w:t>A</w:t>
            </w:r>
            <w:r w:rsidRPr="00B233A7">
              <w:t>／</w:t>
            </w:r>
            <w:r w:rsidRPr="00B233A7">
              <w:t>D</w:t>
            </w:r>
            <w:r w:rsidRPr="00B233A7">
              <w:t>分辨率</w:t>
            </w:r>
            <w:r w:rsidRPr="00B233A7">
              <w:rPr>
                <w:rFonts w:hint="eastAsia"/>
              </w:rPr>
              <w:t>：</w:t>
            </w:r>
            <w:r w:rsidRPr="00B233A7">
              <w:t>24</w:t>
            </w:r>
            <w:r w:rsidRPr="00B233A7">
              <w:t>位</w:t>
            </w:r>
            <w:r w:rsidRPr="00B233A7">
              <w:rPr>
                <w:rFonts w:hint="eastAsia"/>
              </w:rPr>
              <w:t>。</w:t>
            </w:r>
          </w:p>
          <w:p w:rsidR="002E322C" w:rsidRPr="00B233A7" w:rsidRDefault="002E322C" w:rsidP="00CE5B5A">
            <w:pPr>
              <w:jc w:val="left"/>
              <w:rPr>
                <w:sz w:val="20"/>
                <w:szCs w:val="20"/>
              </w:rPr>
            </w:pPr>
            <w:r w:rsidRPr="00B233A7">
              <w:rPr>
                <w:rFonts w:ascii="宋体" w:hAnsi="宋体" w:cs="Arial" w:hint="eastAsia"/>
                <w:szCs w:val="21"/>
              </w:rPr>
              <w:lastRenderedPageBreak/>
              <w:t>配笔记本计算机1台：处理器为第四代英特尔酷睿i7处理器，CPU主频2.0GHz及以上，内存容量4GB及以上，内存类型为DDR3，硬盘容量1TB及以上，屏幕尺寸12.5英寸及以上，windows操作系统。</w:t>
            </w:r>
          </w:p>
        </w:tc>
        <w:tc>
          <w:tcPr>
            <w:tcW w:w="709" w:type="dxa"/>
            <w:vAlign w:val="center"/>
          </w:tcPr>
          <w:p w:rsidR="002E322C" w:rsidRPr="00B233A7" w:rsidRDefault="002E322C" w:rsidP="00CE5B5A">
            <w:pPr>
              <w:jc w:val="center"/>
              <w:rPr>
                <w:sz w:val="20"/>
                <w:szCs w:val="20"/>
              </w:rPr>
            </w:pPr>
            <w:r w:rsidRPr="00B233A7">
              <w:rPr>
                <w:sz w:val="20"/>
                <w:szCs w:val="20"/>
              </w:rPr>
              <w:lastRenderedPageBreak/>
              <w:t>台</w:t>
            </w:r>
          </w:p>
        </w:tc>
        <w:tc>
          <w:tcPr>
            <w:tcW w:w="663" w:type="dxa"/>
            <w:vAlign w:val="center"/>
          </w:tcPr>
          <w:p w:rsidR="002E322C" w:rsidRPr="00B233A7" w:rsidRDefault="002E322C" w:rsidP="00CE5B5A">
            <w:pPr>
              <w:jc w:val="center"/>
              <w:rPr>
                <w:sz w:val="20"/>
                <w:szCs w:val="20"/>
              </w:rPr>
            </w:pPr>
            <w:r w:rsidRPr="00B233A7">
              <w:rPr>
                <w:rFonts w:hint="eastAsia"/>
                <w:sz w:val="20"/>
                <w:szCs w:val="20"/>
              </w:rPr>
              <w:t>2</w:t>
            </w:r>
          </w:p>
        </w:tc>
      </w:tr>
      <w:tr w:rsidR="002E322C" w:rsidRPr="00B233A7" w:rsidTr="00CE5B5A">
        <w:trPr>
          <w:jc w:val="center"/>
        </w:trPr>
        <w:tc>
          <w:tcPr>
            <w:tcW w:w="675" w:type="dxa"/>
            <w:vAlign w:val="center"/>
          </w:tcPr>
          <w:p w:rsidR="002E322C" w:rsidRPr="00B233A7" w:rsidRDefault="002E322C" w:rsidP="00CE5B5A">
            <w:pPr>
              <w:spacing w:beforeLines="50" w:afterLines="50"/>
              <w:jc w:val="center"/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lastRenderedPageBreak/>
              <w:t>2</w:t>
            </w:r>
          </w:p>
        </w:tc>
        <w:tc>
          <w:tcPr>
            <w:tcW w:w="993" w:type="dxa"/>
            <w:vAlign w:val="center"/>
          </w:tcPr>
          <w:p w:rsidR="002E322C" w:rsidRPr="00B233A7" w:rsidRDefault="002E322C" w:rsidP="00CE5B5A">
            <w:pPr>
              <w:jc w:val="center"/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超低频拾振器</w:t>
            </w:r>
          </w:p>
        </w:tc>
        <w:tc>
          <w:tcPr>
            <w:tcW w:w="5290" w:type="dxa"/>
            <w:vAlign w:val="center"/>
          </w:tcPr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1</w:t>
            </w:r>
            <w:r w:rsidRPr="00B233A7">
              <w:rPr>
                <w:rFonts w:hint="eastAsia"/>
                <w:szCs w:val="21"/>
              </w:rPr>
              <w:t>、直接加速度、速度，经积分后可测位移；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2</w:t>
            </w:r>
            <w:r w:rsidRPr="00B233A7">
              <w:rPr>
                <w:rFonts w:hint="eastAsia"/>
                <w:szCs w:val="21"/>
              </w:rPr>
              <w:t>、测量加速度时灵敏度</w:t>
            </w:r>
            <w:r w:rsidRPr="00B233A7">
              <w:rPr>
                <w:rFonts w:hint="eastAsia"/>
                <w:szCs w:val="21"/>
              </w:rPr>
              <w:t>0.3V/m/s</w:t>
            </w:r>
            <w:r w:rsidRPr="00B233A7">
              <w:rPr>
                <w:rFonts w:hint="eastAsia"/>
                <w:szCs w:val="21"/>
                <w:vertAlign w:val="superscript"/>
              </w:rPr>
              <w:t>2</w:t>
            </w:r>
            <w:r w:rsidRPr="00B233A7">
              <w:rPr>
                <w:rFonts w:hint="eastAsia"/>
                <w:szCs w:val="21"/>
              </w:rPr>
              <w:t>，测量速度时最高灵敏度不低于</w:t>
            </w:r>
            <w:r w:rsidRPr="00B233A7">
              <w:rPr>
                <w:rFonts w:hint="eastAsia"/>
                <w:szCs w:val="21"/>
              </w:rPr>
              <w:t>20V/m/s</w:t>
            </w:r>
            <w:r w:rsidRPr="00B233A7">
              <w:rPr>
                <w:rFonts w:hint="eastAsia"/>
                <w:szCs w:val="21"/>
              </w:rPr>
              <w:t>；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3</w:t>
            </w:r>
            <w:r w:rsidRPr="00B233A7">
              <w:rPr>
                <w:rFonts w:hint="eastAsia"/>
                <w:szCs w:val="21"/>
              </w:rPr>
              <w:t>、输出阻抗：</w:t>
            </w:r>
            <w:r w:rsidRPr="00B233A7">
              <w:rPr>
                <w:rFonts w:hint="eastAsia"/>
                <w:szCs w:val="21"/>
              </w:rPr>
              <w:t>1000k</w:t>
            </w:r>
            <w:r w:rsidRPr="00B233A7">
              <w:rPr>
                <w:rFonts w:hint="eastAsia"/>
                <w:szCs w:val="21"/>
              </w:rPr>
              <w:t>Ω；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4</w:t>
            </w:r>
            <w:r w:rsidRPr="00B233A7">
              <w:rPr>
                <w:rFonts w:hint="eastAsia"/>
                <w:szCs w:val="21"/>
              </w:rPr>
              <w:t>、拾振器不用调零，自发电式，不需外接供电电源，抗冲击；</w:t>
            </w:r>
          </w:p>
          <w:p w:rsidR="002E322C" w:rsidRPr="00B233A7" w:rsidRDefault="002E322C" w:rsidP="00CE5B5A">
            <w:pPr>
              <w:rPr>
                <w:rFonts w:ascii="Arial" w:hAnsi="Arial" w:cs="Arial"/>
                <w:sz w:val="23"/>
                <w:szCs w:val="23"/>
              </w:rPr>
            </w:pPr>
            <w:r w:rsidRPr="00B233A7">
              <w:rPr>
                <w:rFonts w:hint="eastAsia"/>
                <w:szCs w:val="21"/>
              </w:rPr>
              <w:t>*5</w:t>
            </w:r>
            <w:r w:rsidRPr="00B233A7">
              <w:rPr>
                <w:rFonts w:hint="eastAsia"/>
                <w:szCs w:val="21"/>
              </w:rPr>
              <w:t>、保留在线校准功能升级可能：振动传感器保留升级可能，需要时升级在线校准功能，能够在线校准振动传感器。</w:t>
            </w:r>
            <w:r w:rsidRPr="00B233A7">
              <w:rPr>
                <w:rFonts w:ascii="Arial" w:hAnsi="Arial" w:cs="Arial"/>
                <w:sz w:val="23"/>
                <w:szCs w:val="23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2E322C" w:rsidRPr="00B233A7" w:rsidRDefault="002E322C" w:rsidP="00CE5B5A">
            <w:pPr>
              <w:jc w:val="center"/>
              <w:rPr>
                <w:sz w:val="20"/>
                <w:szCs w:val="20"/>
              </w:rPr>
            </w:pPr>
            <w:r w:rsidRPr="00B233A7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663" w:type="dxa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25</w:t>
            </w:r>
          </w:p>
        </w:tc>
      </w:tr>
      <w:tr w:rsidR="002E322C" w:rsidRPr="00B233A7" w:rsidTr="00CE5B5A">
        <w:trPr>
          <w:jc w:val="center"/>
        </w:trPr>
        <w:tc>
          <w:tcPr>
            <w:tcW w:w="675" w:type="dxa"/>
            <w:vAlign w:val="center"/>
          </w:tcPr>
          <w:p w:rsidR="002E322C" w:rsidRPr="00B233A7" w:rsidRDefault="002E322C" w:rsidP="00CE5B5A">
            <w:pPr>
              <w:spacing w:beforeLines="50" w:afterLines="50"/>
              <w:jc w:val="center"/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2E322C" w:rsidRPr="00B233A7" w:rsidRDefault="002E322C" w:rsidP="00CE5B5A">
            <w:pPr>
              <w:jc w:val="center"/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8</w:t>
            </w:r>
            <w:r w:rsidRPr="00B233A7">
              <w:rPr>
                <w:rFonts w:hint="eastAsia"/>
                <w:szCs w:val="21"/>
              </w:rPr>
              <w:t>路信号放大器</w:t>
            </w:r>
          </w:p>
        </w:tc>
        <w:tc>
          <w:tcPr>
            <w:tcW w:w="5290" w:type="dxa"/>
            <w:vAlign w:val="center"/>
          </w:tcPr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ascii="宋体" w:hAnsi="宋体" w:cs="宋体" w:hint="eastAsia"/>
                <w:szCs w:val="21"/>
              </w:rPr>
              <w:t>*</w:t>
            </w:r>
            <w:r w:rsidRPr="00B233A7">
              <w:rPr>
                <w:rFonts w:hint="eastAsia"/>
                <w:szCs w:val="21"/>
              </w:rPr>
              <w:t>1</w:t>
            </w:r>
            <w:r w:rsidRPr="00B233A7">
              <w:rPr>
                <w:rFonts w:hint="eastAsia"/>
                <w:szCs w:val="21"/>
              </w:rPr>
              <w:t>、具备放大、滤波、阻抗转换功能；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2</w:t>
            </w:r>
            <w:r w:rsidRPr="00B233A7">
              <w:rPr>
                <w:rFonts w:hint="eastAsia"/>
                <w:szCs w:val="21"/>
              </w:rPr>
              <w:t>、输入阻抗：</w:t>
            </w:r>
            <w:r w:rsidRPr="00B233A7">
              <w:rPr>
                <w:rFonts w:hint="eastAsia"/>
                <w:szCs w:val="21"/>
              </w:rPr>
              <w:t>1M</w:t>
            </w:r>
            <w:r w:rsidRPr="00B233A7">
              <w:rPr>
                <w:rFonts w:hint="eastAsia"/>
                <w:szCs w:val="21"/>
              </w:rPr>
              <w:t>Ω；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ascii="宋体" w:hAnsi="宋体" w:cs="宋体" w:hint="eastAsia"/>
                <w:szCs w:val="21"/>
              </w:rPr>
              <w:t>*</w:t>
            </w:r>
            <w:r w:rsidRPr="00B233A7">
              <w:rPr>
                <w:rFonts w:hint="eastAsia"/>
                <w:szCs w:val="21"/>
              </w:rPr>
              <w:t>3</w:t>
            </w:r>
            <w:r w:rsidRPr="00B233A7">
              <w:rPr>
                <w:rFonts w:hint="eastAsia"/>
                <w:szCs w:val="21"/>
              </w:rPr>
              <w:t>、最大放大倍数：</w:t>
            </w:r>
            <w:r w:rsidRPr="00B233A7">
              <w:rPr>
                <w:rFonts w:hint="eastAsia"/>
                <w:szCs w:val="21"/>
              </w:rPr>
              <w:t>5000</w:t>
            </w:r>
            <w:r w:rsidRPr="00B233A7">
              <w:rPr>
                <w:rFonts w:hint="eastAsia"/>
                <w:szCs w:val="21"/>
              </w:rPr>
              <w:t>倍；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4</w:t>
            </w:r>
            <w:r w:rsidRPr="00B233A7">
              <w:rPr>
                <w:rFonts w:hint="eastAsia"/>
                <w:szCs w:val="21"/>
              </w:rPr>
              <w:t>、输入噪声：直流供电时≤</w:t>
            </w:r>
            <w:r w:rsidRPr="00B233A7">
              <w:rPr>
                <w:rFonts w:hint="eastAsia"/>
                <w:szCs w:val="21"/>
              </w:rPr>
              <w:t>1</w:t>
            </w:r>
            <w:r w:rsidRPr="00B233A7">
              <w:rPr>
                <w:rFonts w:hint="eastAsia"/>
                <w:szCs w:val="21"/>
              </w:rPr>
              <w:t>μ</w:t>
            </w:r>
            <w:r w:rsidRPr="00B233A7">
              <w:rPr>
                <w:rFonts w:hint="eastAsia"/>
                <w:szCs w:val="21"/>
              </w:rPr>
              <w:t>V</w:t>
            </w:r>
            <w:r w:rsidRPr="00B233A7">
              <w:rPr>
                <w:rFonts w:hint="eastAsia"/>
                <w:szCs w:val="21"/>
              </w:rPr>
              <w:t>；交流供电时≤</w:t>
            </w:r>
            <w:r w:rsidRPr="00B233A7">
              <w:rPr>
                <w:rFonts w:hint="eastAsia"/>
                <w:szCs w:val="21"/>
              </w:rPr>
              <w:t>10</w:t>
            </w:r>
            <w:r w:rsidRPr="00B233A7">
              <w:rPr>
                <w:rFonts w:hint="eastAsia"/>
                <w:szCs w:val="21"/>
              </w:rPr>
              <w:t>μ</w:t>
            </w:r>
            <w:r w:rsidRPr="00B233A7">
              <w:rPr>
                <w:rFonts w:hint="eastAsia"/>
                <w:szCs w:val="21"/>
              </w:rPr>
              <w:t>V</w:t>
            </w:r>
            <w:r w:rsidRPr="00B233A7">
              <w:rPr>
                <w:rFonts w:hint="eastAsia"/>
                <w:szCs w:val="21"/>
              </w:rPr>
              <w:t>；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5</w:t>
            </w:r>
            <w:r w:rsidRPr="00B233A7">
              <w:rPr>
                <w:rFonts w:hint="eastAsia"/>
                <w:szCs w:val="21"/>
              </w:rPr>
              <w:t>、通频带：</w:t>
            </w:r>
            <w:r w:rsidRPr="00B233A7">
              <w:rPr>
                <w:rFonts w:hint="eastAsia"/>
                <w:szCs w:val="21"/>
              </w:rPr>
              <w:t>0.25-25Hz</w:t>
            </w:r>
            <w:r w:rsidRPr="00B233A7">
              <w:rPr>
                <w:rFonts w:hint="eastAsia"/>
                <w:szCs w:val="21"/>
              </w:rPr>
              <w:t>、</w:t>
            </w:r>
            <w:r w:rsidRPr="00B233A7">
              <w:rPr>
                <w:rFonts w:hint="eastAsia"/>
                <w:szCs w:val="21"/>
              </w:rPr>
              <w:t>0.025-35Hz</w:t>
            </w:r>
            <w:r w:rsidRPr="00B233A7">
              <w:rPr>
                <w:rFonts w:hint="eastAsia"/>
                <w:szCs w:val="21"/>
              </w:rPr>
              <w:t>、</w:t>
            </w:r>
            <w:r w:rsidRPr="00B233A7">
              <w:rPr>
                <w:rFonts w:hint="eastAsia"/>
                <w:szCs w:val="21"/>
              </w:rPr>
              <w:t>0.25-200Hz</w:t>
            </w:r>
            <w:r w:rsidRPr="00B233A7">
              <w:rPr>
                <w:rFonts w:hint="eastAsia"/>
                <w:szCs w:val="21"/>
              </w:rPr>
              <w:t>可选；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ascii="宋体" w:hAnsi="宋体" w:cs="宋体" w:hint="eastAsia"/>
                <w:szCs w:val="21"/>
              </w:rPr>
              <w:t>*</w:t>
            </w:r>
            <w:r w:rsidRPr="00B233A7">
              <w:rPr>
                <w:rFonts w:hint="eastAsia"/>
                <w:szCs w:val="21"/>
              </w:rPr>
              <w:t>6</w:t>
            </w:r>
            <w:r w:rsidRPr="00B233A7">
              <w:rPr>
                <w:rFonts w:hint="eastAsia"/>
                <w:szCs w:val="21"/>
              </w:rPr>
              <w:t>、积分增益：两个积分档，积分增益分别为</w:t>
            </w:r>
            <w:r w:rsidRPr="00B233A7">
              <w:rPr>
                <w:rFonts w:hint="eastAsia"/>
                <w:szCs w:val="21"/>
              </w:rPr>
              <w:t>4</w:t>
            </w:r>
            <w:r w:rsidRPr="00B233A7">
              <w:rPr>
                <w:rFonts w:hint="eastAsia"/>
                <w:szCs w:val="21"/>
              </w:rPr>
              <w:t>（大位移测量）和</w:t>
            </w:r>
            <w:r w:rsidRPr="00B233A7">
              <w:rPr>
                <w:rFonts w:hint="eastAsia"/>
                <w:szCs w:val="21"/>
              </w:rPr>
              <w:t>20</w:t>
            </w:r>
            <w:r w:rsidRPr="00B233A7">
              <w:rPr>
                <w:rFonts w:hint="eastAsia"/>
                <w:szCs w:val="21"/>
              </w:rPr>
              <w:t>（小位移测量）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7</w:t>
            </w:r>
            <w:r w:rsidRPr="00B233A7">
              <w:rPr>
                <w:rFonts w:hint="eastAsia"/>
                <w:szCs w:val="21"/>
              </w:rPr>
              <w:t>、供电：±</w:t>
            </w:r>
            <w:r w:rsidRPr="00B233A7">
              <w:rPr>
                <w:rFonts w:hint="eastAsia"/>
                <w:szCs w:val="21"/>
              </w:rPr>
              <w:t>5</w:t>
            </w:r>
            <w:r w:rsidRPr="00B233A7">
              <w:rPr>
                <w:rFonts w:hint="eastAsia"/>
                <w:szCs w:val="21"/>
              </w:rPr>
              <w:t>～±</w:t>
            </w:r>
            <w:r w:rsidRPr="00B233A7">
              <w:rPr>
                <w:rFonts w:hint="eastAsia"/>
                <w:szCs w:val="21"/>
              </w:rPr>
              <w:t>12VDC</w:t>
            </w:r>
            <w:r w:rsidRPr="00B233A7">
              <w:rPr>
                <w:rFonts w:hint="eastAsia"/>
                <w:szCs w:val="21"/>
              </w:rPr>
              <w:t>或</w:t>
            </w:r>
            <w:r w:rsidRPr="00B233A7">
              <w:rPr>
                <w:rFonts w:hint="eastAsia"/>
                <w:szCs w:val="21"/>
              </w:rPr>
              <w:t>220VAC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8</w:t>
            </w:r>
            <w:r w:rsidRPr="00B233A7">
              <w:rPr>
                <w:rFonts w:hint="eastAsia"/>
                <w:szCs w:val="21"/>
              </w:rPr>
              <w:t>、尺寸（</w:t>
            </w:r>
            <w:r w:rsidRPr="00B233A7">
              <w:rPr>
                <w:rFonts w:hint="eastAsia"/>
                <w:szCs w:val="21"/>
              </w:rPr>
              <w:t>mm</w:t>
            </w:r>
            <w:r w:rsidRPr="00B233A7">
              <w:rPr>
                <w:rFonts w:hint="eastAsia"/>
                <w:szCs w:val="21"/>
              </w:rPr>
              <w:t>）：</w:t>
            </w:r>
            <w:r w:rsidRPr="00B233A7">
              <w:rPr>
                <w:rFonts w:hint="eastAsia"/>
                <w:szCs w:val="21"/>
              </w:rPr>
              <w:t>380</w:t>
            </w:r>
            <w:r w:rsidRPr="00B233A7">
              <w:rPr>
                <w:rFonts w:hint="eastAsia"/>
                <w:szCs w:val="21"/>
              </w:rPr>
              <w:t>×</w:t>
            </w:r>
            <w:r w:rsidRPr="00B233A7">
              <w:rPr>
                <w:rFonts w:hint="eastAsia"/>
                <w:szCs w:val="21"/>
              </w:rPr>
              <w:t>240</w:t>
            </w:r>
            <w:r w:rsidRPr="00B233A7">
              <w:rPr>
                <w:rFonts w:hint="eastAsia"/>
                <w:szCs w:val="21"/>
              </w:rPr>
              <w:t>×</w:t>
            </w:r>
            <w:r w:rsidRPr="00B233A7">
              <w:rPr>
                <w:rFonts w:hint="eastAsia"/>
                <w:szCs w:val="21"/>
              </w:rPr>
              <w:t>110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9</w:t>
            </w:r>
            <w:r w:rsidRPr="00B233A7">
              <w:rPr>
                <w:rFonts w:hint="eastAsia"/>
                <w:szCs w:val="21"/>
              </w:rPr>
              <w:t>、重量</w:t>
            </w:r>
            <w:r w:rsidRPr="00B233A7">
              <w:rPr>
                <w:rFonts w:hint="eastAsia"/>
                <w:szCs w:val="21"/>
              </w:rPr>
              <w:t>(kg)</w:t>
            </w:r>
            <w:r w:rsidRPr="00B233A7">
              <w:rPr>
                <w:rFonts w:hint="eastAsia"/>
                <w:szCs w:val="21"/>
              </w:rPr>
              <w:t>：≤</w:t>
            </w:r>
            <w:r w:rsidRPr="00B233A7">
              <w:rPr>
                <w:rFonts w:hint="eastAsia"/>
                <w:szCs w:val="21"/>
              </w:rPr>
              <w:t>5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10</w:t>
            </w:r>
            <w:r w:rsidRPr="00B233A7">
              <w:rPr>
                <w:rFonts w:hint="eastAsia"/>
                <w:szCs w:val="21"/>
              </w:rPr>
              <w:t>、使用环境温度：</w:t>
            </w:r>
            <w:r w:rsidRPr="00B233A7">
              <w:rPr>
                <w:rFonts w:hint="eastAsia"/>
                <w:szCs w:val="21"/>
              </w:rPr>
              <w:t>-10</w:t>
            </w:r>
            <w:r w:rsidRPr="00B233A7">
              <w:rPr>
                <w:rFonts w:hint="eastAsia"/>
                <w:szCs w:val="21"/>
              </w:rPr>
              <w:t>℃</w:t>
            </w:r>
            <w:r w:rsidRPr="00B233A7">
              <w:rPr>
                <w:rFonts w:hint="eastAsia"/>
                <w:szCs w:val="21"/>
              </w:rPr>
              <w:t>-+50</w:t>
            </w:r>
            <w:r w:rsidRPr="00B233A7">
              <w:rPr>
                <w:rFonts w:hint="eastAsia"/>
                <w:szCs w:val="21"/>
              </w:rPr>
              <w:t>℃</w:t>
            </w:r>
          </w:p>
          <w:p w:rsidR="002E322C" w:rsidRPr="00B233A7" w:rsidRDefault="002E322C" w:rsidP="00CE5B5A">
            <w:pPr>
              <w:rPr>
                <w:szCs w:val="21"/>
              </w:rPr>
            </w:pPr>
            <w:r w:rsidRPr="00B233A7">
              <w:rPr>
                <w:rFonts w:hint="eastAsia"/>
                <w:szCs w:val="21"/>
              </w:rPr>
              <w:t>11</w:t>
            </w:r>
            <w:r w:rsidRPr="00B233A7">
              <w:rPr>
                <w:rFonts w:hint="eastAsia"/>
                <w:szCs w:val="21"/>
              </w:rPr>
              <w:t>、使用环境湿度：≤</w:t>
            </w:r>
            <w:r w:rsidRPr="00B233A7">
              <w:rPr>
                <w:rFonts w:hint="eastAsia"/>
                <w:szCs w:val="21"/>
              </w:rPr>
              <w:t>80%</w:t>
            </w:r>
          </w:p>
        </w:tc>
        <w:tc>
          <w:tcPr>
            <w:tcW w:w="709" w:type="dxa"/>
            <w:vAlign w:val="center"/>
          </w:tcPr>
          <w:p w:rsidR="002E322C" w:rsidRPr="00B233A7" w:rsidRDefault="002E322C" w:rsidP="00CE5B5A">
            <w:pPr>
              <w:jc w:val="center"/>
              <w:rPr>
                <w:sz w:val="20"/>
                <w:szCs w:val="20"/>
              </w:rPr>
            </w:pPr>
            <w:r w:rsidRPr="00B233A7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663" w:type="dxa"/>
            <w:vAlign w:val="center"/>
          </w:tcPr>
          <w:p w:rsidR="002E322C" w:rsidRPr="00B233A7" w:rsidRDefault="002E322C" w:rsidP="00CE5B5A">
            <w:pPr>
              <w:jc w:val="center"/>
            </w:pPr>
            <w:r w:rsidRPr="00B233A7">
              <w:rPr>
                <w:rFonts w:hint="eastAsia"/>
              </w:rPr>
              <w:t>2</w:t>
            </w:r>
          </w:p>
        </w:tc>
      </w:tr>
    </w:tbl>
    <w:p w:rsidR="002E322C" w:rsidRPr="00B233A7" w:rsidRDefault="002E322C" w:rsidP="002E322C">
      <w:pPr>
        <w:spacing w:beforeLines="50" w:afterLines="50" w:line="360" w:lineRule="auto"/>
        <w:rPr>
          <w:b/>
        </w:rPr>
      </w:pPr>
      <w:r w:rsidRPr="00B233A7">
        <w:rPr>
          <w:rFonts w:hint="eastAsia"/>
          <w:b/>
        </w:rPr>
        <w:t>3</w:t>
      </w:r>
      <w:r w:rsidRPr="00B233A7">
        <w:rPr>
          <w:rFonts w:hint="eastAsia"/>
          <w:b/>
        </w:rPr>
        <w:t>、质保要求</w:t>
      </w:r>
    </w:p>
    <w:p w:rsidR="002E322C" w:rsidRPr="00B233A7" w:rsidRDefault="002E322C" w:rsidP="002E322C">
      <w:pPr>
        <w:spacing w:beforeLines="50" w:afterLines="50" w:line="360" w:lineRule="auto"/>
        <w:rPr>
          <w:rFonts w:hint="eastAsia"/>
        </w:rPr>
      </w:pPr>
      <w:r w:rsidRPr="00B233A7">
        <w:rPr>
          <w:rFonts w:hint="eastAsia"/>
        </w:rPr>
        <w:t>质保</w:t>
      </w:r>
      <w:r w:rsidRPr="00B233A7">
        <w:rPr>
          <w:rFonts w:hint="eastAsia"/>
        </w:rPr>
        <w:t>1</w:t>
      </w:r>
      <w:r w:rsidRPr="00B233A7">
        <w:rPr>
          <w:rFonts w:hint="eastAsia"/>
        </w:rPr>
        <w:t>年，需提供详细的售后服务方案。</w:t>
      </w:r>
    </w:p>
    <w:p w:rsidR="00921D40" w:rsidRPr="002E322C" w:rsidRDefault="00921D40"/>
    <w:sectPr w:rsidR="00921D40" w:rsidRPr="002E322C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D40" w:rsidRDefault="00921D40" w:rsidP="002E322C">
      <w:r>
        <w:separator/>
      </w:r>
    </w:p>
  </w:endnote>
  <w:endnote w:type="continuationSeparator" w:id="1">
    <w:p w:rsidR="00921D40" w:rsidRDefault="00921D40" w:rsidP="002E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D40" w:rsidRDefault="00921D40" w:rsidP="002E322C">
      <w:r>
        <w:separator/>
      </w:r>
    </w:p>
  </w:footnote>
  <w:footnote w:type="continuationSeparator" w:id="1">
    <w:p w:rsidR="00921D40" w:rsidRDefault="00921D40" w:rsidP="002E3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22C"/>
    <w:rsid w:val="002E322C"/>
    <w:rsid w:val="00921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32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32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32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2015-03-19T07:08:00Z</dcterms:created>
  <dcterms:modified xsi:type="dcterms:W3CDTF">2015-03-19T07:08:00Z</dcterms:modified>
</cp:coreProperties>
</file>