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3AD" w:rsidRDefault="008633AD" w:rsidP="008633AD">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8633AD" w:rsidTr="008633AD">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8633AD" w:rsidRDefault="008633AD">
            <w:pPr>
              <w:spacing w:line="440" w:lineRule="exact"/>
              <w:ind w:leftChars="-55" w:left="-115"/>
              <w:jc w:val="center"/>
              <w:rPr>
                <w:rFonts w:eastAsia="楷体"/>
                <w:b/>
                <w:bCs/>
                <w:szCs w:val="21"/>
              </w:rPr>
            </w:pPr>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8633AD" w:rsidRDefault="008633AD">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8633AD" w:rsidRDefault="008633AD">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8633AD" w:rsidRDefault="008633AD">
            <w:pPr>
              <w:spacing w:line="440" w:lineRule="exact"/>
              <w:ind w:leftChars="-55" w:left="307" w:hanging="422"/>
              <w:jc w:val="center"/>
              <w:rPr>
                <w:rFonts w:eastAsia="楷体"/>
                <w:b/>
                <w:bCs/>
                <w:szCs w:val="21"/>
              </w:rPr>
            </w:pPr>
            <w:r>
              <w:rPr>
                <w:rFonts w:eastAsia="楷体" w:hint="eastAsia"/>
                <w:b/>
                <w:bCs/>
                <w:szCs w:val="21"/>
              </w:rPr>
              <w:t>数量</w:t>
            </w:r>
          </w:p>
        </w:tc>
      </w:tr>
      <w:tr w:rsidR="008633AD" w:rsidTr="008633AD">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szCs w:val="21"/>
              </w:rPr>
            </w:pPr>
            <w:r>
              <w:rPr>
                <w:rFonts w:hint="eastAsia"/>
                <w:szCs w:val="21"/>
              </w:rPr>
              <w:t>倒置荧光生物显微镜系统</w:t>
            </w:r>
          </w:p>
        </w:tc>
        <w:tc>
          <w:tcPr>
            <w:tcW w:w="836"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szCs w:val="21"/>
              </w:rPr>
            </w:pPr>
            <w:r>
              <w:rPr>
                <w:rFonts w:hint="eastAsia"/>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szCs w:val="21"/>
              </w:rPr>
            </w:pPr>
            <w:r>
              <w:rPr>
                <w:szCs w:val="21"/>
              </w:rPr>
              <w:t>1</w:t>
            </w:r>
          </w:p>
        </w:tc>
      </w:tr>
    </w:tbl>
    <w:p w:rsidR="008633AD" w:rsidRDefault="008633AD" w:rsidP="008633AD">
      <w:pPr>
        <w:spacing w:beforeLines="50" w:afterLines="50" w:line="360" w:lineRule="auto"/>
        <w:rPr>
          <w:b/>
        </w:rPr>
      </w:pPr>
      <w:bookmarkStart w:id="5" w:name="_Toc397780076"/>
      <w:bookmarkStart w:id="6" w:name="_Toc397779918"/>
      <w:bookmarkStart w:id="7" w:name="_Toc397779712"/>
      <w:bookmarkStart w:id="8" w:name="_Toc397779509"/>
      <w:bookmarkStart w:id="9" w:name="_Toc397779405"/>
      <w:r>
        <w:rPr>
          <w:b/>
        </w:rPr>
        <w:t>2</w:t>
      </w:r>
      <w:r>
        <w:rPr>
          <w:rFonts w:hint="eastAsia"/>
          <w:b/>
        </w:rPr>
        <w:t>、技术标准和要求</w:t>
      </w:r>
      <w:bookmarkEnd w:id="5"/>
      <w:bookmarkEnd w:id="6"/>
      <w:bookmarkEnd w:id="7"/>
      <w:bookmarkEnd w:id="8"/>
      <w:bookmarkEnd w:id="9"/>
    </w:p>
    <w:p w:rsidR="008633AD" w:rsidRDefault="008633AD" w:rsidP="008633AD">
      <w:pPr>
        <w:spacing w:beforeLines="50" w:afterLines="50" w:line="360" w:lineRule="auto"/>
        <w:rPr>
          <w:b/>
        </w:rPr>
      </w:pPr>
      <w:bookmarkStart w:id="10" w:name="_Toc144974826"/>
      <w:bookmarkStart w:id="11" w:name="_Toc152042546"/>
      <w:bookmarkStart w:id="12" w:name="_Toc152045767"/>
      <w:bookmarkStart w:id="13" w:name="_Toc179632785"/>
      <w:bookmarkEnd w:id="10"/>
      <w:bookmarkEnd w:id="11"/>
      <w:bookmarkEnd w:id="12"/>
      <w:bookmarkEnd w:id="13"/>
    </w:p>
    <w:tbl>
      <w:tblPr>
        <w:tblStyle w:val="a6"/>
        <w:tblW w:w="0" w:type="auto"/>
        <w:tblInd w:w="0" w:type="dxa"/>
        <w:tblLook w:val="04A0"/>
      </w:tblPr>
      <w:tblGrid>
        <w:gridCol w:w="675"/>
        <w:gridCol w:w="993"/>
        <w:gridCol w:w="6095"/>
        <w:gridCol w:w="709"/>
      </w:tblGrid>
      <w:tr w:rsidR="008633AD" w:rsidTr="008633AD">
        <w:tc>
          <w:tcPr>
            <w:tcW w:w="675"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b/>
              </w:rPr>
            </w:pPr>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b/>
              </w:rPr>
            </w:pPr>
            <w:r>
              <w:rPr>
                <w:rFonts w:hint="eastAsia"/>
                <w:b/>
              </w:rPr>
              <w:t>名称</w:t>
            </w:r>
          </w:p>
        </w:tc>
        <w:tc>
          <w:tcPr>
            <w:tcW w:w="6095"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b/>
              </w:rPr>
            </w:pPr>
            <w:r>
              <w:rPr>
                <w:rFonts w:hint="eastAsia"/>
                <w:b/>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b/>
              </w:rPr>
            </w:pPr>
            <w:r>
              <w:rPr>
                <w:rFonts w:hint="eastAsia"/>
                <w:b/>
              </w:rPr>
              <w:t>备注</w:t>
            </w:r>
          </w:p>
        </w:tc>
      </w:tr>
      <w:tr w:rsidR="008633AD" w:rsidTr="008633AD">
        <w:tc>
          <w:tcPr>
            <w:tcW w:w="675"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633AD" w:rsidRDefault="008633AD" w:rsidP="00C0100B">
            <w:pPr>
              <w:spacing w:beforeLines="50" w:afterLines="50"/>
              <w:jc w:val="center"/>
              <w:rPr>
                <w:szCs w:val="21"/>
              </w:rPr>
            </w:pPr>
            <w:r>
              <w:rPr>
                <w:rFonts w:hint="eastAsia"/>
                <w:szCs w:val="21"/>
              </w:rPr>
              <w:t>倒置荧光生物显微镜系统</w:t>
            </w:r>
          </w:p>
        </w:tc>
        <w:tc>
          <w:tcPr>
            <w:tcW w:w="6095" w:type="dxa"/>
            <w:tcBorders>
              <w:top w:val="single" w:sz="4" w:space="0" w:color="auto"/>
              <w:left w:val="single" w:sz="4" w:space="0" w:color="auto"/>
              <w:bottom w:val="single" w:sz="4" w:space="0" w:color="auto"/>
              <w:right w:val="single" w:sz="4" w:space="0" w:color="auto"/>
            </w:tcBorders>
            <w:vAlign w:val="center"/>
            <w:hideMark/>
          </w:tcPr>
          <w:p w:rsidR="008633AD" w:rsidRDefault="008633AD">
            <w:pPr>
              <w:adjustRightInd w:val="0"/>
              <w:snapToGrid w:val="0"/>
              <w:rPr>
                <w:rFonts w:asciiTheme="minorEastAsia" w:hAnsiTheme="minorEastAsia" w:cs="Arial"/>
                <w:b/>
                <w:bCs/>
                <w:szCs w:val="21"/>
              </w:rPr>
            </w:pPr>
            <w:r>
              <w:rPr>
                <w:rFonts w:asciiTheme="minorEastAsia" w:hAnsiTheme="minorEastAsia" w:cs="Arial" w:hint="eastAsia"/>
                <w:b/>
                <w:bCs/>
                <w:szCs w:val="21"/>
              </w:rPr>
              <w:t>一、设备基本要求</w:t>
            </w:r>
          </w:p>
          <w:p w:rsidR="008633AD" w:rsidRDefault="008633AD">
            <w:pPr>
              <w:pStyle w:val="a5"/>
              <w:spacing w:after="0"/>
              <w:ind w:leftChars="0" w:left="0"/>
              <w:rPr>
                <w:rFonts w:asciiTheme="minorEastAsia" w:hAnsiTheme="minorEastAsia" w:cs="Arial Narrow" w:hint="eastAsia"/>
                <w:kern w:val="0"/>
                <w:szCs w:val="21"/>
              </w:rPr>
            </w:pPr>
            <w:r>
              <w:rPr>
                <w:rFonts w:asciiTheme="minorEastAsia" w:hAnsiTheme="minorEastAsia" w:hint="eastAsia"/>
                <w:bCs/>
                <w:szCs w:val="21"/>
              </w:rPr>
              <w:t>1设备包含</w:t>
            </w:r>
            <w:r>
              <w:rPr>
                <w:rFonts w:asciiTheme="minorEastAsia" w:hAnsiTheme="minorEastAsia" w:hint="eastAsia"/>
                <w:szCs w:val="21"/>
              </w:rPr>
              <w:t>倒置荧光生物显微镜1套</w:t>
            </w:r>
            <w:r>
              <w:rPr>
                <w:rFonts w:asciiTheme="minorEastAsia" w:hAnsiTheme="minorEastAsia" w:hint="eastAsia"/>
                <w:bCs/>
                <w:szCs w:val="21"/>
              </w:rPr>
              <w:t>、</w:t>
            </w:r>
            <w:r>
              <w:rPr>
                <w:rFonts w:asciiTheme="minorEastAsia" w:hAnsiTheme="minorEastAsia" w:cs="Arial Narrow" w:hint="eastAsia"/>
                <w:kern w:val="0"/>
                <w:szCs w:val="21"/>
              </w:rPr>
              <w:t>单光子探测器1套、</w:t>
            </w:r>
            <w:r>
              <w:rPr>
                <w:rFonts w:asciiTheme="minorEastAsia" w:hAnsiTheme="minorEastAsia" w:hint="eastAsia"/>
                <w:szCs w:val="21"/>
              </w:rPr>
              <w:t>剪切成像系统1套及水冷系统1套</w:t>
            </w:r>
            <w:r>
              <w:rPr>
                <w:rFonts w:asciiTheme="minorEastAsia" w:hAnsiTheme="minorEastAsia" w:cs="Arial Narrow" w:hint="eastAsia"/>
                <w:kern w:val="0"/>
                <w:szCs w:val="21"/>
              </w:rPr>
              <w:t>。</w:t>
            </w:r>
          </w:p>
          <w:p w:rsidR="008633AD" w:rsidRDefault="008633AD">
            <w:pPr>
              <w:adjustRightInd w:val="0"/>
              <w:snapToGrid w:val="0"/>
              <w:rPr>
                <w:rFonts w:asciiTheme="minorEastAsia" w:hAnsiTheme="minorEastAsia" w:cs="Arial" w:hint="eastAsia"/>
                <w:bCs/>
                <w:szCs w:val="21"/>
              </w:rPr>
            </w:pPr>
            <w:r>
              <w:rPr>
                <w:rFonts w:asciiTheme="minorEastAsia" w:hAnsiTheme="minorEastAsia" w:cs="Segoe UI Symbol" w:hint="eastAsia"/>
                <w:szCs w:val="21"/>
              </w:rPr>
              <w:t>★2</w:t>
            </w:r>
            <w:r>
              <w:rPr>
                <w:rFonts w:asciiTheme="minorEastAsia" w:hAnsiTheme="minorEastAsia" w:cs="Arial" w:hint="eastAsia"/>
                <w:bCs/>
                <w:szCs w:val="21"/>
              </w:rPr>
              <w:t>要求整套系统必须是原装进口（配件除外）。</w:t>
            </w:r>
          </w:p>
          <w:p w:rsidR="008633AD" w:rsidRDefault="008633AD">
            <w:pPr>
              <w:adjustRightInd w:val="0"/>
              <w:snapToGrid w:val="0"/>
              <w:rPr>
                <w:rFonts w:asciiTheme="minorEastAsia" w:hAnsiTheme="minorEastAsia" w:cs="Arial" w:hint="eastAsia"/>
                <w:b/>
                <w:bCs/>
                <w:szCs w:val="21"/>
              </w:rPr>
            </w:pPr>
            <w:r>
              <w:rPr>
                <w:rFonts w:asciiTheme="minorEastAsia" w:hAnsiTheme="minorEastAsia" w:cs="Arial" w:hint="eastAsia"/>
                <w:b/>
                <w:bCs/>
                <w:szCs w:val="21"/>
              </w:rPr>
              <w:t>二、</w:t>
            </w:r>
            <w:r>
              <w:rPr>
                <w:rFonts w:asciiTheme="minorEastAsia" w:hAnsiTheme="minorEastAsia" w:hint="eastAsia"/>
                <w:b/>
                <w:szCs w:val="21"/>
              </w:rPr>
              <w:t>倒置荧光生物显微镜</w:t>
            </w:r>
          </w:p>
          <w:p w:rsidR="008633AD" w:rsidRDefault="008633AD">
            <w:pPr>
              <w:adjustRightInd w:val="0"/>
              <w:snapToGrid w:val="0"/>
              <w:rPr>
                <w:rFonts w:asciiTheme="minorEastAsia" w:hAnsiTheme="minorEastAsia" w:cs="Arial" w:hint="eastAsia"/>
                <w:szCs w:val="21"/>
              </w:rPr>
            </w:pPr>
            <w:r>
              <w:rPr>
                <w:rFonts w:asciiTheme="minorEastAsia" w:hAnsiTheme="minorEastAsia" w:cs="Arial" w:hint="eastAsia"/>
                <w:szCs w:val="21"/>
              </w:rPr>
              <w:t>1 设备结构：倒置式结构</w:t>
            </w:r>
          </w:p>
          <w:p w:rsidR="008633AD" w:rsidRDefault="008633AD">
            <w:pPr>
              <w:rPr>
                <w:rFonts w:asciiTheme="minorEastAsia" w:hAnsiTheme="minorEastAsia" w:hint="eastAsia"/>
              </w:rPr>
            </w:pPr>
            <w:r>
              <w:rPr>
                <w:rFonts w:asciiTheme="minorEastAsia" w:hAnsiTheme="minorEastAsia" w:hint="eastAsia"/>
              </w:rPr>
              <w:t>2 运行环境</w:t>
            </w:r>
          </w:p>
          <w:p w:rsidR="008633AD" w:rsidRDefault="008633AD">
            <w:pPr>
              <w:rPr>
                <w:rFonts w:asciiTheme="minorEastAsia" w:hAnsiTheme="minorEastAsia" w:hint="eastAsia"/>
              </w:rPr>
            </w:pPr>
            <w:r>
              <w:rPr>
                <w:rFonts w:asciiTheme="minorEastAsia" w:hAnsiTheme="minorEastAsia" w:hint="eastAsia"/>
              </w:rPr>
              <w:t>2.1 环境温度：0℃～40℃</w:t>
            </w:r>
          </w:p>
          <w:p w:rsidR="008633AD" w:rsidRDefault="008633AD">
            <w:pPr>
              <w:rPr>
                <w:rFonts w:asciiTheme="minorEastAsia" w:hAnsiTheme="minorEastAsia" w:hint="eastAsia"/>
              </w:rPr>
            </w:pPr>
            <w:r>
              <w:rPr>
                <w:rFonts w:asciiTheme="minorEastAsia" w:hAnsiTheme="minorEastAsia" w:hint="eastAsia"/>
              </w:rPr>
              <w:t>2.2 相对湿度：10%～90%</w:t>
            </w:r>
          </w:p>
          <w:p w:rsidR="008633AD" w:rsidRDefault="008633AD">
            <w:pPr>
              <w:rPr>
                <w:rFonts w:asciiTheme="minorEastAsia" w:hAnsiTheme="minorEastAsia" w:hint="eastAsia"/>
              </w:rPr>
            </w:pPr>
            <w:r>
              <w:rPr>
                <w:rFonts w:asciiTheme="minorEastAsia" w:hAnsiTheme="minorEastAsia" w:hint="eastAsia"/>
              </w:rPr>
              <w:t>2.3 适用电源：电压220V（±10%），50Hz(±2%)</w:t>
            </w:r>
          </w:p>
          <w:p w:rsidR="008633AD" w:rsidRDefault="008633AD">
            <w:pPr>
              <w:adjustRightInd w:val="0"/>
              <w:snapToGrid w:val="0"/>
              <w:rPr>
                <w:rFonts w:asciiTheme="minorEastAsia" w:hAnsiTheme="minorEastAsia" w:cs="Arial" w:hint="eastAsia"/>
                <w:szCs w:val="21"/>
              </w:rPr>
            </w:pPr>
            <w:r>
              <w:rPr>
                <w:rFonts w:asciiTheme="minorEastAsia" w:hAnsiTheme="minorEastAsia" w:cs="Arial" w:hint="eastAsia"/>
                <w:szCs w:val="21"/>
              </w:rPr>
              <w:t>3设备的主要技术参数要求</w:t>
            </w:r>
          </w:p>
          <w:p w:rsidR="008633AD" w:rsidRDefault="008633AD">
            <w:pPr>
              <w:rPr>
                <w:rFonts w:asciiTheme="minorEastAsia" w:hAnsiTheme="minorEastAsia" w:hint="eastAsia"/>
                <w:szCs w:val="21"/>
              </w:rPr>
            </w:pPr>
            <w:r>
              <w:rPr>
                <w:rFonts w:asciiTheme="minorEastAsia" w:hAnsiTheme="minorEastAsia" w:hint="eastAsia"/>
                <w:szCs w:val="21"/>
              </w:rPr>
              <w:t>3.1  研究级倒置显微镜,可做相差、荧光观察；</w:t>
            </w:r>
          </w:p>
          <w:p w:rsidR="008633AD" w:rsidRDefault="008633AD">
            <w:pPr>
              <w:rPr>
                <w:rFonts w:asciiTheme="minorEastAsia" w:hAnsiTheme="minorEastAsia" w:hint="eastAsia"/>
                <w:szCs w:val="21"/>
              </w:rPr>
            </w:pPr>
            <w:r>
              <w:rPr>
                <w:rFonts w:asciiTheme="minorEastAsia" w:hAnsiTheme="minorEastAsia" w:hint="eastAsia"/>
                <w:szCs w:val="21"/>
              </w:rPr>
              <w:t>3.2  物镜转换器：6孔电动物镜转换器；</w:t>
            </w:r>
          </w:p>
          <w:p w:rsidR="008633AD" w:rsidRDefault="008633AD">
            <w:pPr>
              <w:rPr>
                <w:rFonts w:asciiTheme="minorEastAsia" w:hAnsiTheme="minorEastAsia" w:hint="eastAsia"/>
                <w:szCs w:val="21"/>
              </w:rPr>
            </w:pPr>
            <w:r>
              <w:rPr>
                <w:rFonts w:asciiTheme="minorEastAsia" w:hAnsiTheme="minorEastAsia" w:hint="eastAsia"/>
                <w:szCs w:val="21"/>
              </w:rPr>
              <w:t>3.3  聚焦机构：备有聚焦机构同轴粗、微调旋钮（最小微调刻度单位：行程9mm（向上7mm、向下2mm），粗调旋钮扭矩可调，备有上限调节；</w:t>
            </w:r>
          </w:p>
          <w:p w:rsidR="008633AD" w:rsidRDefault="008633AD">
            <w:pPr>
              <w:rPr>
                <w:rFonts w:asciiTheme="minorEastAsia" w:hAnsiTheme="minorEastAsia" w:hint="eastAsia"/>
                <w:szCs w:val="21"/>
              </w:rPr>
            </w:pPr>
            <w:r>
              <w:rPr>
                <w:rFonts w:asciiTheme="minorEastAsia" w:hAnsiTheme="minorEastAsia" w:hint="eastAsia"/>
                <w:szCs w:val="21"/>
              </w:rPr>
              <w:t>3.4 原象光口：可提供双层光路，满足显微平台的扩展与搭建，最多可同时接4路采集原像的图像获取系统，共6条射入/射出光路；</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3.5  中间变倍器：要求提供不低于三档变倍体1X，1.6X，2X；软件可以自动识别倍率变化情况并更改相应标尺设置；</w:t>
            </w:r>
          </w:p>
          <w:p w:rsidR="008633AD" w:rsidRDefault="008633AD">
            <w:pPr>
              <w:rPr>
                <w:rFonts w:asciiTheme="minorEastAsia" w:hAnsiTheme="minorEastAsia" w:hint="eastAsia"/>
                <w:szCs w:val="21"/>
              </w:rPr>
            </w:pPr>
            <w:r>
              <w:rPr>
                <w:rFonts w:asciiTheme="minorEastAsia" w:hAnsiTheme="minorEastAsia" w:hint="eastAsia"/>
                <w:szCs w:val="21"/>
              </w:rPr>
              <w:t>3.6  照明：100W卤素灯照明器,具备光强管理功能，即随物镜更换自动调节光强；</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3.7  观察镜筒：三目镜筒，瞳距可在50-76mm范围内进行调节，10X高眼点目镜，宽视场；</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3.8  载物台：要防腐蚀、防磨损，提供培养皿、多孔版、玻片等适配器，要求具备XY锁定和复位功能，可任意取放标本，重复观察同一视野而无需移动载物台寻找标本位置；</w:t>
            </w:r>
          </w:p>
          <w:p w:rsidR="008633AD" w:rsidRDefault="008633AD">
            <w:pPr>
              <w:rPr>
                <w:rFonts w:asciiTheme="minorEastAsia" w:hAnsiTheme="minorEastAsia" w:hint="eastAsia"/>
                <w:szCs w:val="21"/>
              </w:rPr>
            </w:pPr>
            <w:r>
              <w:rPr>
                <w:rFonts w:asciiTheme="minorEastAsia" w:hAnsiTheme="minorEastAsia" w:hint="eastAsia"/>
                <w:szCs w:val="21"/>
              </w:rPr>
              <w:t>3.9  聚光镜：适合相差荧光观察的电动聚光镜，N.A.不低于0.55，光阑可调；</w:t>
            </w:r>
          </w:p>
          <w:p w:rsidR="008633AD" w:rsidRDefault="008633AD">
            <w:pPr>
              <w:rPr>
                <w:rFonts w:asciiTheme="minorEastAsia" w:hAnsiTheme="minorEastAsia" w:hint="eastAsia"/>
                <w:szCs w:val="21"/>
              </w:rPr>
            </w:pPr>
            <w:r>
              <w:rPr>
                <w:rFonts w:asciiTheme="minorEastAsia" w:hAnsiTheme="minorEastAsia" w:hint="eastAsia"/>
                <w:szCs w:val="21"/>
              </w:rPr>
              <w:t>3.10  相衬滑座：相衬环板：4×、10×、20×、40×；</w:t>
            </w:r>
          </w:p>
          <w:p w:rsidR="008633AD" w:rsidRDefault="008633AD">
            <w:pPr>
              <w:adjustRightInd w:val="0"/>
              <w:snapToGrid w:val="0"/>
              <w:rPr>
                <w:rFonts w:asciiTheme="minorEastAsia" w:hAnsiTheme="minorEastAsia" w:cs="Arial" w:hint="eastAsia"/>
                <w:szCs w:val="21"/>
              </w:rPr>
            </w:pPr>
            <w:r>
              <w:rPr>
                <w:rFonts w:asciiTheme="minorEastAsia" w:hAnsiTheme="minorEastAsia" w:cs="Arial" w:hint="eastAsia"/>
                <w:szCs w:val="21"/>
              </w:rPr>
              <w:t>★3.11 物镜需达到如下要求：</w:t>
            </w:r>
          </w:p>
          <w:p w:rsidR="008633AD" w:rsidRDefault="008633AD">
            <w:pPr>
              <w:rPr>
                <w:rFonts w:asciiTheme="minorEastAsia" w:hAnsiTheme="minorEastAsia" w:cs="Arial" w:hint="eastAsia"/>
                <w:szCs w:val="21"/>
              </w:rPr>
            </w:pPr>
            <w:r>
              <w:rPr>
                <w:rFonts w:asciiTheme="minorEastAsia" w:hAnsiTheme="minorEastAsia" w:cs="Arial" w:hint="eastAsia"/>
                <w:szCs w:val="21"/>
              </w:rPr>
              <w:lastRenderedPageBreak/>
              <w:t xml:space="preserve">    数值孔径（NA）    工作距离（WD）  </w:t>
            </w:r>
          </w:p>
          <w:p w:rsidR="008633AD" w:rsidRDefault="008633AD">
            <w:pPr>
              <w:rPr>
                <w:rFonts w:asciiTheme="minorEastAsia" w:hAnsiTheme="minorEastAsia" w:cs="Arial" w:hint="eastAsia"/>
                <w:szCs w:val="21"/>
              </w:rPr>
            </w:pPr>
            <w:r>
              <w:rPr>
                <w:rFonts w:asciiTheme="minorEastAsia" w:hAnsiTheme="minorEastAsia" w:cs="Arial" w:hint="eastAsia"/>
                <w:szCs w:val="21"/>
              </w:rPr>
              <w:t>1）4倍         ≥  0.13             ≥ 17.0mm</w:t>
            </w:r>
          </w:p>
          <w:p w:rsidR="008633AD" w:rsidRDefault="008633AD">
            <w:pPr>
              <w:rPr>
                <w:rFonts w:asciiTheme="minorEastAsia" w:hAnsiTheme="minorEastAsia" w:cs="Arial" w:hint="eastAsia"/>
                <w:szCs w:val="21"/>
              </w:rPr>
            </w:pPr>
            <w:r>
              <w:rPr>
                <w:rFonts w:asciiTheme="minorEastAsia" w:hAnsiTheme="minorEastAsia" w:cs="Arial" w:hint="eastAsia"/>
                <w:szCs w:val="21"/>
              </w:rPr>
              <w:t>2）10倍        ≥  0.30             ≥ 10.0mm</w:t>
            </w:r>
          </w:p>
          <w:p w:rsidR="008633AD" w:rsidRDefault="008633AD">
            <w:pPr>
              <w:rPr>
                <w:rFonts w:asciiTheme="minorEastAsia" w:hAnsiTheme="minorEastAsia" w:cs="Arial" w:hint="eastAsia"/>
                <w:szCs w:val="21"/>
              </w:rPr>
            </w:pPr>
            <w:r>
              <w:rPr>
                <w:rFonts w:asciiTheme="minorEastAsia" w:hAnsiTheme="minorEastAsia" w:cs="Arial" w:hint="eastAsia"/>
                <w:szCs w:val="21"/>
              </w:rPr>
              <w:t>3）20倍        ≥  0.70             ≥ 1.7mm</w:t>
            </w:r>
          </w:p>
          <w:p w:rsidR="008633AD" w:rsidRDefault="008633AD">
            <w:pPr>
              <w:rPr>
                <w:rFonts w:asciiTheme="minorEastAsia" w:hAnsiTheme="minorEastAsia" w:cs="Arial" w:hint="eastAsia"/>
                <w:szCs w:val="21"/>
              </w:rPr>
            </w:pPr>
            <w:r>
              <w:rPr>
                <w:rFonts w:asciiTheme="minorEastAsia" w:hAnsiTheme="minorEastAsia" w:cs="Arial" w:hint="eastAsia"/>
                <w:szCs w:val="21"/>
              </w:rPr>
              <w:t>4）40倍        ≥  0.60             ≥ 4.1mm</w:t>
            </w:r>
          </w:p>
          <w:p w:rsidR="008633AD" w:rsidRDefault="008633AD">
            <w:pPr>
              <w:rPr>
                <w:rFonts w:asciiTheme="minorEastAsia" w:hAnsiTheme="minorEastAsia" w:cs="Arial" w:hint="eastAsia"/>
                <w:szCs w:val="21"/>
              </w:rPr>
            </w:pPr>
            <w:r>
              <w:rPr>
                <w:rFonts w:asciiTheme="minorEastAsia" w:hAnsiTheme="minorEastAsia" w:cs="Arial" w:hint="eastAsia"/>
                <w:szCs w:val="21"/>
              </w:rPr>
              <w:t>6）60倍        ≥  1.42             ≥ 0.14mm</w:t>
            </w:r>
          </w:p>
          <w:p w:rsidR="008633AD" w:rsidRDefault="008633AD">
            <w:pPr>
              <w:rPr>
                <w:rFonts w:asciiTheme="minorEastAsia" w:hAnsiTheme="minorEastAsia" w:cs="Arial" w:hint="eastAsia"/>
                <w:szCs w:val="21"/>
              </w:rPr>
            </w:pPr>
            <w:r>
              <w:rPr>
                <w:rFonts w:asciiTheme="minorEastAsia" w:hAnsiTheme="minorEastAsia" w:cs="Arial" w:hint="eastAsia"/>
                <w:szCs w:val="21"/>
              </w:rPr>
              <w:t>6）100倍       ≥  1.40             ≥ 0.12mm</w:t>
            </w:r>
          </w:p>
          <w:p w:rsidR="008633AD" w:rsidRDefault="008633AD">
            <w:pPr>
              <w:rPr>
                <w:rFonts w:asciiTheme="minorEastAsia" w:hAnsiTheme="minorEastAsia" w:hint="eastAsia"/>
                <w:szCs w:val="21"/>
              </w:rPr>
            </w:pPr>
            <w:r>
              <w:rPr>
                <w:rFonts w:asciiTheme="minorEastAsia" w:hAnsiTheme="minorEastAsia" w:cs="Arial" w:hint="eastAsia"/>
                <w:szCs w:val="21"/>
              </w:rPr>
              <w:t>4倍、10倍、20倍、40倍</w:t>
            </w:r>
            <w:r>
              <w:rPr>
                <w:rFonts w:asciiTheme="minorEastAsia" w:hAnsiTheme="minorEastAsia" w:hint="eastAsia"/>
                <w:szCs w:val="21"/>
              </w:rPr>
              <w:t>物镜为平场半复消色差相差；</w:t>
            </w:r>
            <w:r>
              <w:rPr>
                <w:rFonts w:asciiTheme="minorEastAsia" w:hAnsiTheme="minorEastAsia" w:cs="Arial" w:hint="eastAsia"/>
                <w:szCs w:val="21"/>
              </w:rPr>
              <w:t xml:space="preserve"> 60倍、100倍</w:t>
            </w:r>
            <w:r>
              <w:rPr>
                <w:rFonts w:asciiTheme="minorEastAsia" w:hAnsiTheme="minorEastAsia" w:hint="eastAsia"/>
                <w:szCs w:val="21"/>
              </w:rPr>
              <w:t>物镜为复消色差物镜；</w:t>
            </w:r>
          </w:p>
          <w:p w:rsidR="008633AD" w:rsidRDefault="008633AD">
            <w:pPr>
              <w:rPr>
                <w:rFonts w:asciiTheme="minorEastAsia" w:hAnsiTheme="minorEastAsia" w:hint="eastAsia"/>
                <w:szCs w:val="21"/>
              </w:rPr>
            </w:pPr>
            <w:r>
              <w:rPr>
                <w:rFonts w:asciiTheme="minorEastAsia" w:hAnsiTheme="minorEastAsia" w:hint="eastAsia"/>
                <w:szCs w:val="21"/>
              </w:rPr>
              <w:t>3.12滤色镜：日光平衡滤色片、绿色反差滤光片、中性灰度滤色片；</w:t>
            </w:r>
          </w:p>
          <w:p w:rsidR="008633AD" w:rsidRDefault="008633AD">
            <w:pPr>
              <w:rPr>
                <w:rFonts w:asciiTheme="minorEastAsia" w:hAnsiTheme="minorEastAsia" w:hint="eastAsia"/>
                <w:szCs w:val="21"/>
              </w:rPr>
            </w:pPr>
            <w:r>
              <w:rPr>
                <w:rFonts w:asciiTheme="minorEastAsia" w:hAnsiTheme="minorEastAsia" w:cs="Arial" w:hint="eastAsia"/>
                <w:szCs w:val="21"/>
              </w:rPr>
              <w:t>★3</w:t>
            </w:r>
            <w:r>
              <w:rPr>
                <w:rFonts w:asciiTheme="minorEastAsia" w:hAnsiTheme="minorEastAsia" w:hint="eastAsia"/>
                <w:szCs w:val="21"/>
              </w:rPr>
              <w:t>.13 电动荧光照明装置要求能提高均匀荧光照明，提供复眼荧光照明；</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3.14 荧光滤色镜盒：要求单层可装入不低于8个滤色镜立镜套的转盘式滤色镜盒，内装光闸；</w:t>
            </w:r>
          </w:p>
          <w:p w:rsidR="008633AD" w:rsidRDefault="008633AD">
            <w:pPr>
              <w:rPr>
                <w:rFonts w:asciiTheme="minorEastAsia" w:hAnsiTheme="minorEastAsia" w:hint="eastAsia"/>
                <w:szCs w:val="21"/>
              </w:rPr>
            </w:pPr>
            <w:r>
              <w:rPr>
                <w:rFonts w:asciiTheme="minorEastAsia" w:hAnsiTheme="minorEastAsia" w:hint="eastAsia"/>
                <w:szCs w:val="21"/>
              </w:rPr>
              <w:t>3.15荧光激发块：要求光通过率高，采用硬镀膜，窄带宽，激发块包括DAPI、FITC、Rhodamine、Cy3、Cy5、Mcherry；</w:t>
            </w:r>
          </w:p>
          <w:p w:rsidR="008633AD" w:rsidRDefault="008633AD">
            <w:pPr>
              <w:rPr>
                <w:rFonts w:asciiTheme="minorEastAsia" w:hAnsiTheme="minorEastAsia" w:hint="eastAsia"/>
                <w:szCs w:val="21"/>
              </w:rPr>
            </w:pPr>
            <w:r>
              <w:rPr>
                <w:rFonts w:asciiTheme="minorEastAsia" w:hAnsiTheme="minorEastAsia" w:hint="eastAsia"/>
                <w:szCs w:val="21"/>
              </w:rPr>
              <w:t>3.16 灯管：要求不低于130W以上的金属卤化物灯 , 寿命不低于2000小时；</w:t>
            </w:r>
          </w:p>
          <w:p w:rsidR="008633AD" w:rsidRDefault="008633AD">
            <w:pPr>
              <w:rPr>
                <w:rFonts w:asciiTheme="minorEastAsia" w:hAnsiTheme="minorEastAsia" w:cs="Arial" w:hint="eastAsia"/>
                <w:szCs w:val="21"/>
              </w:rPr>
            </w:pPr>
            <w:r>
              <w:rPr>
                <w:rFonts w:asciiTheme="minorEastAsia" w:hAnsiTheme="minorEastAsia" w:cs="Segoe UI Symbol" w:hint="eastAsia"/>
                <w:szCs w:val="21"/>
              </w:rPr>
              <w:t>★4</w:t>
            </w:r>
            <w:r>
              <w:rPr>
                <w:rFonts w:asciiTheme="minorEastAsia" w:hAnsiTheme="minorEastAsia" w:cs="Arial" w:hint="eastAsia"/>
                <w:szCs w:val="21"/>
              </w:rPr>
              <w:t xml:space="preserve"> 所有显微镜相关参数必须提供厂家官方样本资料作为依据。</w:t>
            </w:r>
          </w:p>
          <w:p w:rsidR="008633AD" w:rsidRDefault="008633AD">
            <w:pPr>
              <w:rPr>
                <w:rFonts w:asciiTheme="minorEastAsia" w:hAnsiTheme="minorEastAsia" w:cs="Arial Narrow" w:hint="eastAsia"/>
                <w:b/>
                <w:kern w:val="0"/>
                <w:szCs w:val="21"/>
              </w:rPr>
            </w:pPr>
            <w:r>
              <w:rPr>
                <w:rFonts w:asciiTheme="minorEastAsia" w:hAnsiTheme="minorEastAsia" w:cs="Arial" w:hint="eastAsia"/>
                <w:b/>
                <w:szCs w:val="21"/>
              </w:rPr>
              <w:t>三、</w:t>
            </w:r>
            <w:r>
              <w:rPr>
                <w:rFonts w:asciiTheme="minorEastAsia" w:hAnsiTheme="minorEastAsia" w:cs="Arial Narrow" w:hint="eastAsia"/>
                <w:b/>
                <w:kern w:val="0"/>
                <w:szCs w:val="21"/>
              </w:rPr>
              <w:t>单光子探测器</w:t>
            </w:r>
          </w:p>
          <w:p w:rsidR="008633AD" w:rsidRDefault="008633AD">
            <w:pPr>
              <w:rPr>
                <w:rFonts w:asciiTheme="minorEastAsia" w:hAnsiTheme="minorEastAsia" w:hint="eastAsia"/>
                <w:szCs w:val="21"/>
              </w:rPr>
            </w:pPr>
            <w:r>
              <w:rPr>
                <w:rFonts w:asciiTheme="minorEastAsia" w:hAnsiTheme="minorEastAsia" w:hint="eastAsia"/>
                <w:szCs w:val="21"/>
              </w:rPr>
              <w:t>1 工作条件</w:t>
            </w:r>
          </w:p>
          <w:p w:rsidR="008633AD" w:rsidRDefault="008633AD">
            <w:pPr>
              <w:rPr>
                <w:rFonts w:asciiTheme="minorEastAsia" w:hAnsiTheme="minorEastAsia" w:hint="eastAsia"/>
                <w:szCs w:val="21"/>
              </w:rPr>
            </w:pPr>
            <w:r>
              <w:rPr>
                <w:rFonts w:asciiTheme="minorEastAsia" w:hAnsiTheme="minorEastAsia" w:hint="eastAsia"/>
                <w:szCs w:val="21"/>
              </w:rPr>
              <w:t>1.1工作温度：+0℃～+40℃ ；</w:t>
            </w:r>
          </w:p>
          <w:p w:rsidR="008633AD" w:rsidRDefault="008633AD">
            <w:pPr>
              <w:rPr>
                <w:rFonts w:asciiTheme="minorEastAsia" w:hAnsiTheme="minorEastAsia" w:hint="eastAsia"/>
                <w:szCs w:val="21"/>
              </w:rPr>
            </w:pPr>
            <w:r>
              <w:rPr>
                <w:rFonts w:asciiTheme="minorEastAsia" w:hAnsiTheme="minorEastAsia" w:hint="eastAsia"/>
                <w:szCs w:val="21"/>
              </w:rPr>
              <w:t>1.2相对湿度：20-80% ；</w:t>
            </w:r>
          </w:p>
          <w:p w:rsidR="008633AD" w:rsidRDefault="008633AD">
            <w:pPr>
              <w:rPr>
                <w:rFonts w:asciiTheme="minorEastAsia" w:hAnsiTheme="minorEastAsia" w:hint="eastAsia"/>
                <w:szCs w:val="21"/>
              </w:rPr>
            </w:pPr>
            <w:r>
              <w:rPr>
                <w:rFonts w:asciiTheme="minorEastAsia" w:hAnsiTheme="minorEastAsia" w:hint="eastAsia"/>
                <w:szCs w:val="21"/>
              </w:rPr>
              <w:t>2.3工作电压：220V，50赫兹 。</w:t>
            </w:r>
          </w:p>
          <w:p w:rsidR="008633AD" w:rsidRDefault="008633AD">
            <w:pPr>
              <w:rPr>
                <w:rFonts w:asciiTheme="minorEastAsia" w:hAnsiTheme="minorEastAsia" w:hint="eastAsia"/>
                <w:szCs w:val="21"/>
              </w:rPr>
            </w:pPr>
            <w:r>
              <w:rPr>
                <w:rFonts w:asciiTheme="minorEastAsia" w:hAnsiTheme="minorEastAsia" w:hint="eastAsia"/>
                <w:szCs w:val="21"/>
              </w:rPr>
              <w:t xml:space="preserve">2 </w:t>
            </w:r>
            <w:r>
              <w:rPr>
                <w:rFonts w:asciiTheme="minorEastAsia" w:hAnsiTheme="minorEastAsia" w:cs="Arial" w:hint="eastAsia"/>
                <w:szCs w:val="21"/>
              </w:rPr>
              <w:t>设备的主要技术参数要求</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2.1 CCD芯片，光电转换效率QE:≥92%@575 nm；</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2.2 有效像素阵列：1024 x 1024；正方形像素尺寸：13um×13um；</w:t>
            </w:r>
          </w:p>
          <w:p w:rsidR="008633AD" w:rsidRDefault="008633AD">
            <w:pPr>
              <w:rPr>
                <w:rFonts w:ascii="宋体" w:hAnsi="宋体" w:hint="eastAsia"/>
              </w:rPr>
            </w:pPr>
            <w:r>
              <w:rPr>
                <w:rFonts w:asciiTheme="minorEastAsia" w:hAnsiTheme="minorEastAsia" w:cs="Arial" w:hint="eastAsia"/>
                <w:szCs w:val="21"/>
              </w:rPr>
              <w:t>★</w:t>
            </w:r>
            <w:r>
              <w:rPr>
                <w:rFonts w:asciiTheme="minorEastAsia" w:hAnsiTheme="minorEastAsia" w:hint="eastAsia"/>
                <w:szCs w:val="21"/>
              </w:rPr>
              <w:t>2.3</w:t>
            </w:r>
            <w:r>
              <w:rPr>
                <w:rFonts w:ascii="宋体" w:hAnsi="宋体" w:hint="eastAsia"/>
              </w:rPr>
              <w:t>帧频：≥26帧/秒(FPS) @1024 x 1024 分辨率；剪切芯片模式下≥90帧/秒（FPS）@512 x 512分辨率；660帧/秒（FPS）@128 x 128分辨率</w:t>
            </w:r>
          </w:p>
          <w:p w:rsidR="008633AD" w:rsidRDefault="008633AD">
            <w:pPr>
              <w:rPr>
                <w:rFonts w:asciiTheme="minorEastAsia" w:hAnsiTheme="minorEastAsia" w:hint="eastAsia"/>
                <w:szCs w:val="21"/>
              </w:rPr>
            </w:pPr>
            <w:r>
              <w:rPr>
                <w:rFonts w:asciiTheme="minorEastAsia" w:hAnsiTheme="minorEastAsia" w:hint="eastAsia"/>
                <w:szCs w:val="21"/>
              </w:rPr>
              <w:t>2.4 A/D转换精度: ≥16 bit@所有速度；</w:t>
            </w:r>
          </w:p>
          <w:p w:rsidR="008633AD" w:rsidRDefault="008633AD">
            <w:pPr>
              <w:rPr>
                <w:rFonts w:asciiTheme="minorEastAsia" w:hAnsiTheme="minorEastAsia" w:hint="eastAsia"/>
                <w:szCs w:val="21"/>
              </w:rPr>
            </w:pPr>
            <w:r>
              <w:rPr>
                <w:rFonts w:asciiTheme="minorEastAsia" w:hAnsiTheme="minorEastAsia" w:hint="eastAsia"/>
                <w:szCs w:val="21"/>
              </w:rPr>
              <w:t>2.5 单光子探测器系统读出噪声:≤130e-/30MHz@EM=0;EM模式下读出噪声&lt;1e-；</w:t>
            </w:r>
          </w:p>
          <w:p w:rsidR="008633AD" w:rsidRDefault="008633AD">
            <w:pPr>
              <w:rPr>
                <w:rFonts w:asciiTheme="minorEastAsia" w:hAnsiTheme="minorEastAsia" w:hint="eastAsia"/>
                <w:szCs w:val="21"/>
              </w:rPr>
            </w:pPr>
            <w:r>
              <w:rPr>
                <w:rFonts w:asciiTheme="minorEastAsia" w:hAnsiTheme="minorEastAsia" w:hint="eastAsia"/>
                <w:szCs w:val="21"/>
              </w:rPr>
              <w:t>2.6 CCD Sensor最低致冷温度:-95°C@10MHz 水冷，-60°C@30MHz空气致冷；</w:t>
            </w:r>
          </w:p>
          <w:p w:rsidR="008633AD" w:rsidRDefault="008633AD">
            <w:pPr>
              <w:rPr>
                <w:rFonts w:asciiTheme="minorEastAsia" w:hAnsiTheme="minorEastAsia" w:hint="eastAsia"/>
                <w:szCs w:val="21"/>
              </w:rPr>
            </w:pPr>
            <w:r>
              <w:rPr>
                <w:rFonts w:asciiTheme="minorEastAsia" w:hAnsiTheme="minorEastAsia" w:hint="eastAsia"/>
                <w:szCs w:val="21"/>
              </w:rPr>
              <w:t>2.7 具备预置优化采集功能，方便使用者根据不同实验要求，实现一键设定拍摄条件；</w:t>
            </w:r>
          </w:p>
          <w:p w:rsidR="008633AD" w:rsidRDefault="008633AD">
            <w:pPr>
              <w:rPr>
                <w:rFonts w:ascii="宋体" w:hAnsi="宋体" w:hint="eastAsia"/>
              </w:rPr>
            </w:pPr>
            <w:r>
              <w:rPr>
                <w:rFonts w:asciiTheme="minorEastAsia" w:hAnsiTheme="minorEastAsia" w:cs="Arial" w:hint="eastAsia"/>
                <w:szCs w:val="21"/>
              </w:rPr>
              <w:t>★</w:t>
            </w:r>
            <w:r>
              <w:rPr>
                <w:rFonts w:asciiTheme="minorEastAsia" w:hAnsiTheme="minorEastAsia" w:hint="eastAsia"/>
                <w:szCs w:val="21"/>
              </w:rPr>
              <w:t>2.8</w:t>
            </w:r>
            <w:r>
              <w:rPr>
                <w:rFonts w:ascii="宋体" w:hAnsi="宋体" w:hint="eastAsia"/>
              </w:rPr>
              <w:t>具备可调节的垂直转移速度，范围0.6us 到4.33us，软件可调，可以在特定实验要求时实现最低的乱真电荷；</w:t>
            </w:r>
          </w:p>
          <w:p w:rsidR="008633AD" w:rsidRDefault="008633AD">
            <w:pPr>
              <w:rPr>
                <w:rFonts w:asciiTheme="minorEastAsia" w:hAnsiTheme="minorEastAsia" w:hint="eastAsia"/>
                <w:szCs w:val="21"/>
              </w:rPr>
            </w:pPr>
            <w:r>
              <w:rPr>
                <w:rFonts w:asciiTheme="minorEastAsia" w:hAnsiTheme="minorEastAsia" w:hint="eastAsia"/>
                <w:szCs w:val="21"/>
              </w:rPr>
              <w:t>2.9内置复杂的计算芯片，能够由强度值回溯至样品所发出的光子数目或者芯片所探测的有效电子数目，能够更加客观的反映样品的光效率。该模式既可以在拍摄时实时处理，也可以在拍摄后</w:t>
            </w:r>
            <w:r>
              <w:rPr>
                <w:rFonts w:asciiTheme="minorEastAsia" w:hAnsiTheme="minorEastAsia" w:hint="eastAsia"/>
                <w:szCs w:val="21"/>
              </w:rPr>
              <w:lastRenderedPageBreak/>
              <w:t>另行处理；</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2.10 增强型光子计数模式，消除系统附加噪声,以光子数实时显示事件数椐；</w:t>
            </w:r>
          </w:p>
          <w:p w:rsidR="008633AD" w:rsidRDefault="008633AD">
            <w:pPr>
              <w:rPr>
                <w:rFonts w:asciiTheme="minorEastAsia" w:hAnsiTheme="minorEastAsia" w:hint="eastAsia"/>
                <w:szCs w:val="21"/>
              </w:rPr>
            </w:pPr>
            <w:r>
              <w:rPr>
                <w:rFonts w:asciiTheme="minorEastAsia" w:hAnsiTheme="minorEastAsia" w:hint="eastAsia"/>
                <w:szCs w:val="21"/>
              </w:rPr>
              <w:t>2.11 智能算法,过滤虚假时钟感应电荷（随机事件）的背景。对乱真噪声进行实时监控，一旦发现精确至单个像素的噪声值超过用户所设定的噪声阈值，则可实时通过多种算法对其进行过滤，用更可信的数据进行替换；</w:t>
            </w:r>
          </w:p>
          <w:p w:rsidR="008633AD" w:rsidRDefault="008633AD">
            <w:pPr>
              <w:rPr>
                <w:rFonts w:asciiTheme="minorEastAsia" w:hAnsiTheme="minorEastAsia" w:hint="eastAsia"/>
                <w:szCs w:val="21"/>
              </w:rPr>
            </w:pPr>
            <w:r>
              <w:rPr>
                <w:rFonts w:asciiTheme="minorEastAsia" w:hAnsiTheme="minorEastAsia" w:hint="eastAsia"/>
                <w:szCs w:val="21"/>
              </w:rPr>
              <w:t>2.12 实时信号平均,循环滤镜和帧平均功能，提高信噪比；</w:t>
            </w:r>
          </w:p>
          <w:p w:rsidR="008633AD" w:rsidRDefault="008633AD">
            <w:pPr>
              <w:rPr>
                <w:rFonts w:asciiTheme="minorEastAsia" w:hAnsiTheme="minorEastAsia" w:hint="eastAsia"/>
                <w:szCs w:val="21"/>
              </w:rPr>
            </w:pPr>
            <w:r>
              <w:rPr>
                <w:rFonts w:asciiTheme="minorEastAsia" w:hAnsiTheme="minorEastAsia" w:hint="eastAsia"/>
                <w:szCs w:val="21"/>
              </w:rPr>
              <w:t>2.13 具备基线钳制功能；</w:t>
            </w:r>
          </w:p>
          <w:p w:rsidR="008633AD" w:rsidRDefault="008633AD">
            <w:pPr>
              <w:rPr>
                <w:rFonts w:asciiTheme="minorEastAsia" w:hAnsiTheme="minorEastAsia" w:hint="eastAsia"/>
                <w:szCs w:val="21"/>
              </w:rPr>
            </w:pPr>
            <w:r>
              <w:rPr>
                <w:rFonts w:asciiTheme="minorEastAsia" w:hAnsiTheme="minorEastAsia" w:hint="eastAsia"/>
                <w:szCs w:val="21"/>
              </w:rPr>
              <w:t>2.14</w:t>
            </w:r>
            <w:r>
              <w:rPr>
                <w:rFonts w:ascii="宋体" w:hAnsi="宋体" w:hint="eastAsia"/>
              </w:rPr>
              <w:t>时钟标记精度：10ns</w:t>
            </w:r>
          </w:p>
          <w:p w:rsidR="008633AD" w:rsidRDefault="008633AD">
            <w:pPr>
              <w:tabs>
                <w:tab w:val="left" w:pos="567"/>
              </w:tabs>
              <w:rPr>
                <w:rFonts w:asciiTheme="minorEastAsia" w:hAnsiTheme="minorEastAsia" w:hint="eastAsia"/>
                <w:szCs w:val="21"/>
              </w:rPr>
            </w:pPr>
            <w:r>
              <w:rPr>
                <w:rFonts w:asciiTheme="minorEastAsia" w:hAnsiTheme="minorEastAsia" w:hint="eastAsia"/>
                <w:szCs w:val="21"/>
              </w:rPr>
              <w:t>2.14 图像工作站：品牌电脑，英特尔酷睿i5处理器，4G内存，2T硬盘，DVD刻录光驱，22寸液晶显示器。</w:t>
            </w:r>
          </w:p>
          <w:p w:rsidR="008633AD" w:rsidRDefault="008633AD">
            <w:pPr>
              <w:rPr>
                <w:rFonts w:asciiTheme="minorEastAsia" w:hAnsiTheme="minorEastAsia" w:hint="eastAsia"/>
                <w:b/>
                <w:szCs w:val="21"/>
              </w:rPr>
            </w:pPr>
            <w:r>
              <w:rPr>
                <w:rFonts w:asciiTheme="minorEastAsia" w:hAnsiTheme="minorEastAsia" w:hint="eastAsia"/>
                <w:b/>
                <w:szCs w:val="21"/>
              </w:rPr>
              <w:t>四、剪切成像系统</w:t>
            </w:r>
          </w:p>
          <w:p w:rsidR="008633AD" w:rsidRDefault="008633AD">
            <w:pPr>
              <w:rPr>
                <w:rFonts w:asciiTheme="minorEastAsia" w:hAnsiTheme="minorEastAsia" w:hint="eastAsia"/>
                <w:szCs w:val="21"/>
              </w:rPr>
            </w:pPr>
            <w:r>
              <w:rPr>
                <w:rFonts w:asciiTheme="minorEastAsia" w:hAnsiTheme="minorEastAsia" w:hint="eastAsia"/>
                <w:szCs w:val="21"/>
              </w:rPr>
              <w:t>1 工作条件</w:t>
            </w:r>
          </w:p>
          <w:p w:rsidR="008633AD" w:rsidRDefault="008633AD">
            <w:pPr>
              <w:rPr>
                <w:rFonts w:asciiTheme="minorEastAsia" w:hAnsiTheme="minorEastAsia" w:hint="eastAsia"/>
                <w:szCs w:val="21"/>
              </w:rPr>
            </w:pPr>
            <w:r>
              <w:rPr>
                <w:rFonts w:asciiTheme="minorEastAsia" w:hAnsiTheme="minorEastAsia" w:hint="eastAsia"/>
                <w:szCs w:val="21"/>
              </w:rPr>
              <w:t>1.1工作温度：+0℃～+40℃；</w:t>
            </w:r>
          </w:p>
          <w:p w:rsidR="008633AD" w:rsidRDefault="008633AD">
            <w:pPr>
              <w:rPr>
                <w:rFonts w:asciiTheme="minorEastAsia" w:hAnsiTheme="minorEastAsia" w:hint="eastAsia"/>
                <w:szCs w:val="21"/>
              </w:rPr>
            </w:pPr>
            <w:r>
              <w:rPr>
                <w:rFonts w:asciiTheme="minorEastAsia" w:hAnsiTheme="minorEastAsia" w:hint="eastAsia"/>
                <w:szCs w:val="21"/>
              </w:rPr>
              <w:t>1.2相对湿度：20-80%；</w:t>
            </w:r>
          </w:p>
          <w:p w:rsidR="008633AD" w:rsidRDefault="008633AD">
            <w:pPr>
              <w:rPr>
                <w:rFonts w:asciiTheme="minorEastAsia" w:hAnsiTheme="minorEastAsia" w:hint="eastAsia"/>
                <w:szCs w:val="21"/>
              </w:rPr>
            </w:pPr>
            <w:r>
              <w:rPr>
                <w:rFonts w:asciiTheme="minorEastAsia" w:hAnsiTheme="minorEastAsia" w:hint="eastAsia"/>
                <w:szCs w:val="21"/>
              </w:rPr>
              <w:t>1.3工作电压：220V，50赫兹。</w:t>
            </w:r>
          </w:p>
          <w:p w:rsidR="008633AD" w:rsidRDefault="008633AD">
            <w:pPr>
              <w:rPr>
                <w:rFonts w:asciiTheme="minorEastAsia" w:hAnsiTheme="minorEastAsia" w:hint="eastAsia"/>
                <w:szCs w:val="21"/>
              </w:rPr>
            </w:pPr>
            <w:r>
              <w:rPr>
                <w:rFonts w:asciiTheme="minorEastAsia" w:hAnsiTheme="minorEastAsia" w:hint="eastAsia"/>
                <w:szCs w:val="21"/>
              </w:rPr>
              <w:t>2</w:t>
            </w:r>
            <w:r>
              <w:rPr>
                <w:rFonts w:asciiTheme="minorEastAsia" w:hAnsiTheme="minorEastAsia" w:cs="Arial" w:hint="eastAsia"/>
                <w:szCs w:val="21"/>
              </w:rPr>
              <w:t>设备的主要技术参数要求</w:t>
            </w:r>
          </w:p>
          <w:p w:rsidR="008633AD" w:rsidRDefault="008633AD">
            <w:pPr>
              <w:rPr>
                <w:rFonts w:asciiTheme="minorEastAsia" w:hAnsiTheme="minorEastAsia" w:hint="eastAsia"/>
                <w:szCs w:val="21"/>
              </w:rPr>
            </w:pPr>
            <w:r>
              <w:rPr>
                <w:rFonts w:asciiTheme="minorEastAsia" w:hAnsiTheme="minorEastAsia" w:cs="Arial" w:hint="eastAsia"/>
                <w:szCs w:val="21"/>
              </w:rPr>
              <w:t>★</w:t>
            </w:r>
            <w:r>
              <w:rPr>
                <w:rFonts w:asciiTheme="minorEastAsia" w:hAnsiTheme="minorEastAsia" w:hint="eastAsia"/>
                <w:szCs w:val="21"/>
              </w:rPr>
              <w:t>2.1 具备双向可调狭缝，入口宽度可在CCD全靶面及最低512x1之间调节；</w:t>
            </w:r>
          </w:p>
          <w:p w:rsidR="008633AD" w:rsidRDefault="008633AD">
            <w:pPr>
              <w:rPr>
                <w:rFonts w:asciiTheme="minorEastAsia" w:hAnsiTheme="minorEastAsia" w:hint="eastAsia"/>
                <w:szCs w:val="21"/>
              </w:rPr>
            </w:pPr>
            <w:r>
              <w:rPr>
                <w:rFonts w:asciiTheme="minorEastAsia" w:hAnsiTheme="minorEastAsia" w:hint="eastAsia"/>
                <w:szCs w:val="21"/>
              </w:rPr>
              <w:t>2.2 双向公母C接口，可适配标准的C接口显微镜及CCD；</w:t>
            </w:r>
          </w:p>
          <w:p w:rsidR="008633AD" w:rsidRDefault="008633AD">
            <w:pPr>
              <w:rPr>
                <w:rFonts w:asciiTheme="minorEastAsia" w:hAnsiTheme="minorEastAsia" w:hint="eastAsia"/>
                <w:szCs w:val="21"/>
              </w:rPr>
            </w:pPr>
            <w:r>
              <w:rPr>
                <w:rFonts w:asciiTheme="minorEastAsia" w:hAnsiTheme="minorEastAsia" w:cs="Arial" w:hint="eastAsia"/>
                <w:szCs w:val="21"/>
              </w:rPr>
              <w:t>★2</w:t>
            </w:r>
            <w:r>
              <w:rPr>
                <w:rFonts w:asciiTheme="minorEastAsia" w:hAnsiTheme="minorEastAsia" w:hint="eastAsia"/>
                <w:szCs w:val="21"/>
              </w:rPr>
              <w:t>.3  可配合单光子探测器（详见项目三）使用，具有快速读出功能，128 x 128时读出速度可达670幅每秒，1024X1时读出速度≥9600幅／秒。</w:t>
            </w:r>
          </w:p>
          <w:p w:rsidR="008633AD" w:rsidRDefault="008633AD">
            <w:pPr>
              <w:widowControl/>
              <w:autoSpaceDE w:val="0"/>
              <w:autoSpaceDN w:val="0"/>
              <w:adjustRightInd w:val="0"/>
              <w:jc w:val="left"/>
              <w:rPr>
                <w:rFonts w:asciiTheme="minorEastAsia" w:hAnsiTheme="minorEastAsia" w:hint="eastAsia"/>
                <w:b/>
                <w:szCs w:val="21"/>
              </w:rPr>
            </w:pPr>
            <w:r>
              <w:rPr>
                <w:rFonts w:asciiTheme="minorEastAsia" w:hAnsiTheme="minorEastAsia" w:hint="eastAsia"/>
                <w:b/>
                <w:szCs w:val="21"/>
              </w:rPr>
              <w:t>五、水冷系统</w:t>
            </w:r>
          </w:p>
          <w:p w:rsidR="008633AD" w:rsidRDefault="008633AD">
            <w:pPr>
              <w:rPr>
                <w:rFonts w:asciiTheme="minorEastAsia" w:hAnsiTheme="minorEastAsia" w:hint="eastAsia"/>
                <w:szCs w:val="21"/>
              </w:rPr>
            </w:pPr>
            <w:r>
              <w:rPr>
                <w:rFonts w:asciiTheme="minorEastAsia" w:hAnsiTheme="minorEastAsia" w:hint="eastAsia"/>
                <w:szCs w:val="21"/>
              </w:rPr>
              <w:t>1 工作条件</w:t>
            </w:r>
          </w:p>
          <w:p w:rsidR="008633AD" w:rsidRDefault="008633AD">
            <w:pPr>
              <w:rPr>
                <w:rFonts w:asciiTheme="minorEastAsia" w:hAnsiTheme="minorEastAsia" w:hint="eastAsia"/>
                <w:szCs w:val="21"/>
              </w:rPr>
            </w:pPr>
            <w:r>
              <w:rPr>
                <w:rFonts w:asciiTheme="minorEastAsia" w:hAnsiTheme="minorEastAsia" w:hint="eastAsia"/>
                <w:szCs w:val="21"/>
              </w:rPr>
              <w:t>1.1工作温度：+0℃～+40℃；</w:t>
            </w:r>
          </w:p>
          <w:p w:rsidR="008633AD" w:rsidRDefault="008633AD">
            <w:pPr>
              <w:rPr>
                <w:rFonts w:asciiTheme="minorEastAsia" w:hAnsiTheme="minorEastAsia" w:hint="eastAsia"/>
                <w:szCs w:val="21"/>
              </w:rPr>
            </w:pPr>
            <w:r>
              <w:rPr>
                <w:rFonts w:asciiTheme="minorEastAsia" w:hAnsiTheme="minorEastAsia" w:hint="eastAsia"/>
                <w:szCs w:val="21"/>
              </w:rPr>
              <w:t>1.2相对湿度：20-80%；</w:t>
            </w:r>
          </w:p>
          <w:p w:rsidR="008633AD" w:rsidRDefault="008633AD">
            <w:pPr>
              <w:rPr>
                <w:rFonts w:asciiTheme="minorEastAsia" w:hAnsiTheme="minorEastAsia" w:hint="eastAsia"/>
                <w:szCs w:val="21"/>
              </w:rPr>
            </w:pPr>
            <w:r>
              <w:rPr>
                <w:rFonts w:asciiTheme="minorEastAsia" w:hAnsiTheme="minorEastAsia" w:hint="eastAsia"/>
                <w:szCs w:val="21"/>
              </w:rPr>
              <w:t>1.3工作电压：220V，50赫兹。</w:t>
            </w:r>
          </w:p>
          <w:p w:rsidR="008633AD" w:rsidRDefault="008633AD">
            <w:pPr>
              <w:rPr>
                <w:rFonts w:asciiTheme="minorEastAsia" w:hAnsiTheme="minorEastAsia" w:hint="eastAsia"/>
                <w:szCs w:val="21"/>
              </w:rPr>
            </w:pPr>
            <w:r>
              <w:rPr>
                <w:rFonts w:asciiTheme="minorEastAsia" w:hAnsiTheme="minorEastAsia" w:hint="eastAsia"/>
                <w:szCs w:val="21"/>
              </w:rPr>
              <w:t>2</w:t>
            </w:r>
            <w:r>
              <w:rPr>
                <w:rFonts w:asciiTheme="minorEastAsia" w:hAnsiTheme="minorEastAsia" w:cs="Arial" w:hint="eastAsia"/>
                <w:szCs w:val="21"/>
              </w:rPr>
              <w:t>设备的主要技术参数要求</w:t>
            </w:r>
          </w:p>
          <w:p w:rsidR="008633AD" w:rsidRDefault="008633AD">
            <w:pPr>
              <w:rPr>
                <w:rFonts w:asciiTheme="minorEastAsia" w:hAnsiTheme="minorEastAsia" w:hint="eastAsia"/>
                <w:szCs w:val="21"/>
              </w:rPr>
            </w:pPr>
            <w:r>
              <w:rPr>
                <w:rFonts w:asciiTheme="minorEastAsia" w:hAnsiTheme="minorEastAsia" w:hint="eastAsia"/>
                <w:szCs w:val="21"/>
              </w:rPr>
              <w:t>2.1. 稳定提供10℃水致冷；</w:t>
            </w:r>
          </w:p>
          <w:p w:rsidR="008633AD" w:rsidRDefault="008633AD">
            <w:pPr>
              <w:jc w:val="left"/>
              <w:rPr>
                <w:rFonts w:asciiTheme="minorEastAsia" w:hAnsiTheme="minorEastAsia"/>
              </w:rPr>
            </w:pPr>
            <w:r>
              <w:rPr>
                <w:rFonts w:asciiTheme="minorEastAsia" w:hAnsiTheme="minorEastAsia" w:cs="Arial" w:hint="eastAsia"/>
                <w:szCs w:val="21"/>
              </w:rPr>
              <w:t>★2</w:t>
            </w:r>
            <w:r>
              <w:rPr>
                <w:rFonts w:asciiTheme="minorEastAsia" w:hAnsiTheme="minorEastAsia" w:hint="eastAsia"/>
                <w:szCs w:val="21"/>
              </w:rPr>
              <w:t>.2  可配合单光子探测器（详见项目三），进行深度致冷并减少震动。</w:t>
            </w:r>
          </w:p>
        </w:tc>
        <w:tc>
          <w:tcPr>
            <w:tcW w:w="709" w:type="dxa"/>
            <w:tcBorders>
              <w:top w:val="single" w:sz="4" w:space="0" w:color="auto"/>
              <w:left w:val="single" w:sz="4" w:space="0" w:color="auto"/>
              <w:bottom w:val="single" w:sz="4" w:space="0" w:color="auto"/>
              <w:right w:val="single" w:sz="4" w:space="0" w:color="auto"/>
            </w:tcBorders>
            <w:vAlign w:val="center"/>
          </w:tcPr>
          <w:p w:rsidR="008633AD" w:rsidRDefault="008633AD" w:rsidP="00C0100B">
            <w:pPr>
              <w:spacing w:beforeLines="50" w:afterLines="50"/>
              <w:jc w:val="center"/>
              <w:rPr>
                <w:b/>
              </w:rPr>
            </w:pPr>
          </w:p>
        </w:tc>
      </w:tr>
    </w:tbl>
    <w:p w:rsidR="008633AD" w:rsidRDefault="008633AD" w:rsidP="008633AD">
      <w:pPr>
        <w:spacing w:beforeLines="50" w:afterLines="50" w:line="360" w:lineRule="auto"/>
        <w:rPr>
          <w:b/>
        </w:rPr>
      </w:pPr>
      <w:r>
        <w:rPr>
          <w:b/>
        </w:rPr>
        <w:lastRenderedPageBreak/>
        <w:t>3</w:t>
      </w:r>
      <w:r>
        <w:rPr>
          <w:rFonts w:hint="eastAsia"/>
          <w:b/>
        </w:rPr>
        <w:t>、质保及售后服务要求</w:t>
      </w:r>
    </w:p>
    <w:p w:rsidR="008633AD" w:rsidRDefault="008633AD" w:rsidP="008633AD">
      <w:pPr>
        <w:spacing w:beforeLines="50" w:afterLines="50" w:line="360" w:lineRule="auto"/>
      </w:pPr>
      <w:r>
        <w:t>3.1</w:t>
      </w:r>
      <w:r>
        <w:rPr>
          <w:rFonts w:hint="eastAsia"/>
        </w:rPr>
        <w:t>产品质保期硬件不低于</w:t>
      </w:r>
      <w:r>
        <w:t>1</w:t>
      </w:r>
      <w:r>
        <w:rPr>
          <w:rFonts w:hint="eastAsia"/>
        </w:rPr>
        <w:t>年，软件</w:t>
      </w:r>
      <w:r>
        <w:t>3</w:t>
      </w:r>
      <w:r>
        <w:rPr>
          <w:rFonts w:hint="eastAsia"/>
        </w:rPr>
        <w:t>年以内免费升级，在质保期内属产品质量问题所发生的一切费用由供方负担。</w:t>
      </w:r>
    </w:p>
    <w:p w:rsidR="008633AD" w:rsidRDefault="008633AD" w:rsidP="008633AD">
      <w:pPr>
        <w:spacing w:beforeLines="50" w:afterLines="50" w:line="360" w:lineRule="auto"/>
      </w:pPr>
      <w:r>
        <w:t>3.2</w:t>
      </w:r>
      <w:r>
        <w:rPr>
          <w:rFonts w:hint="eastAsia"/>
        </w:rPr>
        <w:t>由投标人或生产商负责免费到校安装调试和相关培训服务，定期维护、终身保修保证售后服务。</w:t>
      </w:r>
    </w:p>
    <w:p w:rsidR="008633AD" w:rsidRDefault="008633AD" w:rsidP="008633AD">
      <w:pPr>
        <w:spacing w:beforeLines="50" w:afterLines="50" w:line="360" w:lineRule="auto"/>
      </w:pPr>
      <w:r>
        <w:t>3.3</w:t>
      </w:r>
      <w:r>
        <w:rPr>
          <w:rFonts w:hint="eastAsia"/>
        </w:rPr>
        <w:t>维修响应时间：所有产品接到采购人保修电话后</w:t>
      </w:r>
      <w:r>
        <w:t>8</w:t>
      </w:r>
      <w:r>
        <w:rPr>
          <w:rFonts w:hint="eastAsia"/>
        </w:rPr>
        <w:t>小时上门服务，</w:t>
      </w:r>
      <w:r>
        <w:t>24</w:t>
      </w:r>
      <w:r>
        <w:rPr>
          <w:rFonts w:hint="eastAsia"/>
        </w:rPr>
        <w:t>小时排除故障。</w:t>
      </w:r>
    </w:p>
    <w:p w:rsidR="00A04E33" w:rsidRDefault="008633AD" w:rsidP="008633AD">
      <w:r>
        <w:lastRenderedPageBreak/>
        <w:t xml:space="preserve">3.4 </w:t>
      </w:r>
      <w:r>
        <w:rPr>
          <w:rFonts w:hint="eastAsia"/>
        </w:rPr>
        <w:t>投标人应保证设备生产商和</w:t>
      </w:r>
      <w:r>
        <w:t>/</w:t>
      </w:r>
      <w:r>
        <w:rPr>
          <w:rFonts w:hint="eastAsia"/>
        </w:rPr>
        <w:t>或其售后服务商提供人工保修和含配件保修价格，提供优惠折扣。</w:t>
      </w:r>
    </w:p>
    <w:sectPr w:rsidR="00A04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33" w:rsidRDefault="00A04E33" w:rsidP="008633AD">
      <w:r>
        <w:separator/>
      </w:r>
    </w:p>
  </w:endnote>
  <w:endnote w:type="continuationSeparator" w:id="1">
    <w:p w:rsidR="00A04E33" w:rsidRDefault="00A04E33" w:rsidP="00863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33" w:rsidRDefault="00A04E33" w:rsidP="008633AD">
      <w:r>
        <w:separator/>
      </w:r>
    </w:p>
  </w:footnote>
  <w:footnote w:type="continuationSeparator" w:id="1">
    <w:p w:rsidR="00A04E33" w:rsidRDefault="00A04E33" w:rsidP="00863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3AD"/>
    <w:rsid w:val="008633AD"/>
    <w:rsid w:val="00A04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3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3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33AD"/>
    <w:rPr>
      <w:sz w:val="18"/>
      <w:szCs w:val="18"/>
    </w:rPr>
  </w:style>
  <w:style w:type="paragraph" w:styleId="a4">
    <w:name w:val="footer"/>
    <w:basedOn w:val="a"/>
    <w:link w:val="Char0"/>
    <w:uiPriority w:val="99"/>
    <w:semiHidden/>
    <w:unhideWhenUsed/>
    <w:rsid w:val="008633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33AD"/>
    <w:rPr>
      <w:sz w:val="18"/>
      <w:szCs w:val="18"/>
    </w:rPr>
  </w:style>
  <w:style w:type="paragraph" w:styleId="a5">
    <w:name w:val="Body Text Indent"/>
    <w:basedOn w:val="a"/>
    <w:link w:val="Char1"/>
    <w:semiHidden/>
    <w:unhideWhenUsed/>
    <w:rsid w:val="008633AD"/>
    <w:pPr>
      <w:spacing w:after="120"/>
      <w:ind w:leftChars="200" w:left="420"/>
    </w:pPr>
  </w:style>
  <w:style w:type="character" w:customStyle="1" w:styleId="Char1">
    <w:name w:val="正文文本缩进 Char"/>
    <w:basedOn w:val="a0"/>
    <w:link w:val="a5"/>
    <w:semiHidden/>
    <w:rsid w:val="008633AD"/>
    <w:rPr>
      <w:rFonts w:ascii="Times New Roman" w:eastAsia="宋体" w:hAnsi="Times New Roman" w:cs="Times New Roman"/>
      <w:szCs w:val="24"/>
    </w:rPr>
  </w:style>
  <w:style w:type="table" w:styleId="a6">
    <w:name w:val="Table Grid"/>
    <w:basedOn w:val="a1"/>
    <w:uiPriority w:val="59"/>
    <w:rsid w:val="0086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99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2015-09-23T08:22:00Z</dcterms:created>
  <dcterms:modified xsi:type="dcterms:W3CDTF">2015-09-23T08:22:00Z</dcterms:modified>
</cp:coreProperties>
</file>